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6B" w:rsidRPr="00D0044C" w:rsidRDefault="00912F16" w:rsidP="005168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5302">
        <w:rPr>
          <w:rFonts w:ascii="Times New Roman" w:hAnsi="Times New Roman" w:cs="Times New Roman"/>
          <w:b/>
          <w:sz w:val="24"/>
          <w:szCs w:val="24"/>
        </w:rPr>
        <w:t>S2 Table. Environmental Variables.</w:t>
      </w:r>
      <w:r w:rsidR="003B146F" w:rsidRPr="003B146F">
        <w:rPr>
          <w:rFonts w:ascii="Times New Roman" w:hAnsi="Times New Roman" w:cs="Times New Roman"/>
          <w:sz w:val="24"/>
          <w:szCs w:val="24"/>
        </w:rPr>
        <w:t xml:space="preserve"> </w:t>
      </w:r>
      <w:r w:rsidR="003B146F" w:rsidRPr="00D0044C">
        <w:rPr>
          <w:rFonts w:ascii="Times New Roman" w:hAnsi="Times New Roman" w:cs="Times New Roman"/>
          <w:sz w:val="24"/>
          <w:szCs w:val="24"/>
        </w:rPr>
        <w:t>List of environmental variables included in the study along with</w:t>
      </w:r>
      <w:r w:rsidR="003B146F" w:rsidRPr="00D0044C" w:rsidDel="005F72E9">
        <w:rPr>
          <w:rFonts w:ascii="Times New Roman" w:hAnsi="Times New Roman" w:cs="Times New Roman"/>
          <w:sz w:val="24"/>
          <w:szCs w:val="24"/>
        </w:rPr>
        <w:t xml:space="preserve"> </w:t>
      </w:r>
      <w:r w:rsidR="003B146F" w:rsidRPr="00D0044C">
        <w:rPr>
          <w:rFonts w:ascii="Times New Roman" w:hAnsi="Times New Roman" w:cs="Times New Roman"/>
          <w:sz w:val="24"/>
          <w:szCs w:val="24"/>
        </w:rPr>
        <w:t>th</w:t>
      </w:r>
      <w:r w:rsidR="003B146F">
        <w:rPr>
          <w:rFonts w:ascii="Times New Roman" w:hAnsi="Times New Roman" w:cs="Times New Roman"/>
          <w:sz w:val="24"/>
          <w:szCs w:val="24"/>
        </w:rPr>
        <w:t>e data source and scale of data.</w:t>
      </w:r>
    </w:p>
    <w:tbl>
      <w:tblPr>
        <w:tblW w:w="12300" w:type="dxa"/>
        <w:tblInd w:w="108" w:type="dxa"/>
        <w:tblLook w:val="04A0" w:firstRow="1" w:lastRow="0" w:firstColumn="1" w:lastColumn="0" w:noHBand="0" w:noVBand="1"/>
      </w:tblPr>
      <w:tblGrid>
        <w:gridCol w:w="4740"/>
        <w:gridCol w:w="3878"/>
        <w:gridCol w:w="1465"/>
        <w:gridCol w:w="999"/>
        <w:gridCol w:w="1218"/>
      </w:tblGrid>
      <w:tr w:rsidR="0051686B" w:rsidRPr="00771EB7" w:rsidTr="0061773B">
        <w:trPr>
          <w:cantSplit/>
          <w:trHeight w:val="300"/>
          <w:tblHeader/>
        </w:trPr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Variable [Abbreviation]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Short Description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Scale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Units</w:t>
            </w:r>
          </w:p>
        </w:tc>
      </w:tr>
      <w:tr w:rsidR="0051686B" w:rsidRPr="00771EB7" w:rsidTr="0061773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Aspect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Compass bearing category (N, NW, etc.)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</w:tr>
      <w:tr w:rsidR="0051686B" w:rsidRPr="00771EB7" w:rsidTr="0061773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Elevation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222222"/>
              </w:rPr>
            </w:pPr>
            <w:r w:rsidRPr="00771EB7">
              <w:rPr>
                <w:rFonts w:ascii="Calibri" w:eastAsia="Times New Roman" w:hAnsi="Calibri" w:cs="Times New Roman"/>
                <w:color w:val="222222"/>
              </w:rPr>
              <w:t>Height above sea level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1686B" w:rsidRPr="00771EB7" w:rsidTr="0061773B">
        <w:trPr>
          <w:trHeight w:val="6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Slope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222222"/>
              </w:rPr>
            </w:pPr>
            <w:r w:rsidRPr="00771EB7">
              <w:rPr>
                <w:rFonts w:ascii="Calibri" w:eastAsia="Times New Roman" w:hAnsi="Calibri" w:cs="Times New Roman"/>
                <w:color w:val="222222"/>
              </w:rPr>
              <w:t>Percent change of elevation over a specific area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degrees</w:t>
            </w:r>
          </w:p>
        </w:tc>
      </w:tr>
      <w:tr w:rsidR="0051686B" w:rsidRPr="00771EB7" w:rsidTr="0061773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Canopy Cover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Estimated Canopy Cover 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51686B" w:rsidRPr="00771EB7" w:rsidTr="0061773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Disturbance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Type of Disturbance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</w:tr>
      <w:tr w:rsidR="0051686B" w:rsidRPr="00771EB7" w:rsidTr="0061773B">
        <w:trPr>
          <w:trHeight w:val="9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Environmental Site Potential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Represents vegetation that could be supported at a given site based on the biophysical environment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</w:tr>
      <w:tr w:rsidR="0051686B" w:rsidRPr="00771EB7" w:rsidTr="0061773B">
        <w:trPr>
          <w:trHeight w:val="6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Existing Vegetation Cover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Vertically projected percent cover of live canopy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</w:tr>
      <w:tr w:rsidR="0051686B" w:rsidRPr="00771EB7" w:rsidTr="0061773B">
        <w:trPr>
          <w:trHeight w:val="6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Existing Vegetation Type</w:t>
            </w:r>
          </w:p>
        </w:tc>
        <w:tc>
          <w:tcPr>
            <w:tcW w:w="40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Species composition currently present at a site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</w:tr>
      <w:tr w:rsidR="0051686B" w:rsidRPr="00771EB7" w:rsidTr="0061773B">
        <w:trPr>
          <w:trHeight w:val="6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Existing Vegetation Type Broad Classification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Species composition currently present at a site, group physiognomy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</w:tr>
      <w:tr w:rsidR="0051686B" w:rsidRPr="00771EB7" w:rsidTr="0061773B">
        <w:trPr>
          <w:trHeight w:val="9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Existing Vegetation Type Group Name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Aggregated existing vegetation types based on dominant species or groups of dominant species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</w:tr>
      <w:tr w:rsidR="0051686B" w:rsidRPr="00771EB7" w:rsidTr="0061773B">
        <w:trPr>
          <w:trHeight w:val="15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Succession Class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Current vegetation conditions with respect to the vegetation species composition, cover, and height ranges of successional states that occur within each biophysical setting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Categorical</w:t>
            </w:r>
          </w:p>
        </w:tc>
      </w:tr>
      <w:tr w:rsidR="0051686B" w:rsidRPr="00771EB7" w:rsidTr="0061773B">
        <w:trPr>
          <w:trHeight w:val="6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 xml:space="preserve">Tree Height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The average height of the top of the vegetated canopy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1686B" w:rsidRPr="00771EB7" w:rsidTr="0061773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km to Any Road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Distance to any road, paved or dirt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NPScape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1:24,000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A837C8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="0051686B" w:rsidRPr="00771E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1686B" w:rsidRPr="00771EB7" w:rsidTr="0061773B">
        <w:trPr>
          <w:trHeight w:val="9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lastRenderedPageBreak/>
              <w:t>km to Major Road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Distance to roads with an ESRI feature class code of A20-A38, excluding ferry routes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NPScape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1:24,000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A837C8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="0051686B" w:rsidRPr="00771E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1686B" w:rsidRPr="00771EB7" w:rsidTr="0061773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km to Coast [Coast]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Distance to the Pacific Ocean coastline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NPScape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1:24,000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A837C8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bookmarkStart w:id="0" w:name="_GoBack"/>
            <w:bookmarkEnd w:id="0"/>
            <w:r w:rsidR="0051686B" w:rsidRPr="00771E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1686B" w:rsidRPr="00771EB7" w:rsidTr="0061773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Annual Precipitation [Precipitation]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 year annual normal precipitation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PRISM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51686B" w:rsidRPr="00771EB7" w:rsidTr="0061773B">
        <w:trPr>
          <w:trHeight w:val="6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 xml:space="preserve">Breeding Season </w:t>
            </w: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Avg</w:t>
            </w:r>
            <w:proofErr w:type="spellEnd"/>
            <w:r w:rsidRPr="00771EB7">
              <w:rPr>
                <w:rFonts w:ascii="Calibri" w:eastAsia="Times New Roman" w:hAnsi="Calibri" w:cs="Times New Roman"/>
                <w:color w:val="000000"/>
              </w:rPr>
              <w:t xml:space="preserve"> Temp (4 to 7) [Breed Temp]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 year normal mean temperature for the months of April - July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PRISM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°C</w:t>
            </w:r>
          </w:p>
        </w:tc>
      </w:tr>
      <w:tr w:rsidR="0051686B" w:rsidRPr="00771EB7" w:rsidTr="0061773B">
        <w:trPr>
          <w:trHeight w:val="9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Temp Range (4 to 7) [Annual Temp]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 xml:space="preserve">Average difference between the max and min 30 year normal temperature during the months of April-July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PRISM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800m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°C</w:t>
            </w:r>
          </w:p>
        </w:tc>
      </w:tr>
      <w:tr w:rsidR="0051686B" w:rsidRPr="00771EB7" w:rsidTr="0061773B">
        <w:trPr>
          <w:trHeight w:val="6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km to Any Stream</w:t>
            </w:r>
          </w:p>
        </w:tc>
        <w:tc>
          <w:tcPr>
            <w:tcW w:w="40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Distance to a perennial or intermittent stream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USGS NHD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1:24,000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km</w:t>
            </w:r>
          </w:p>
        </w:tc>
      </w:tr>
      <w:tr w:rsidR="0051686B" w:rsidRPr="00771EB7" w:rsidTr="0061773B">
        <w:trPr>
          <w:trHeight w:val="9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km to Waterbodies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Distance to basic water bodies are included here such as lakes, ponds, and reservoirs.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USGS NHD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1:24,000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km</w:t>
            </w:r>
          </w:p>
        </w:tc>
      </w:tr>
      <w:tr w:rsidR="0051686B" w:rsidRPr="00771EB7" w:rsidTr="0061773B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 xml:space="preserve"> FPAR [Veg. Productivity]</w:t>
            </w:r>
          </w:p>
        </w:tc>
        <w:tc>
          <w:tcPr>
            <w:tcW w:w="40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Fraction of absorbed PAR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USGS-MODIS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1km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unitless</w:t>
            </w:r>
            <w:proofErr w:type="spellEnd"/>
          </w:p>
        </w:tc>
      </w:tr>
      <w:tr w:rsidR="0051686B" w:rsidRPr="00771EB7" w:rsidTr="0061773B">
        <w:trPr>
          <w:trHeight w:val="600"/>
        </w:trPr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Heat Load Index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An index of heat load taking into account aspect, elevation, and latitude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DEM/</w:t>
            </w: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Landfire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r w:rsidRPr="00771EB7">
              <w:rPr>
                <w:rFonts w:ascii="Calibri" w:eastAsia="Times New Roman" w:hAnsi="Calibri" w:cs="Times New Roman"/>
                <w:color w:val="000000"/>
              </w:rPr>
              <w:t>30m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686B" w:rsidRPr="00771EB7" w:rsidRDefault="0051686B" w:rsidP="006177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71EB7">
              <w:rPr>
                <w:rFonts w:ascii="Calibri" w:eastAsia="Times New Roman" w:hAnsi="Calibri" w:cs="Times New Roman"/>
                <w:color w:val="000000"/>
              </w:rPr>
              <w:t>unitless</w:t>
            </w:r>
            <w:proofErr w:type="spellEnd"/>
          </w:p>
        </w:tc>
      </w:tr>
    </w:tbl>
    <w:p w:rsidR="0051686B" w:rsidRDefault="0051686B" w:rsidP="005168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1686B" w:rsidRPr="00BE7D72" w:rsidRDefault="0051686B" w:rsidP="005168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249E" w:rsidRDefault="00EB249E"/>
    <w:sectPr w:rsidR="00EB249E" w:rsidSect="00B927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B"/>
    <w:rsid w:val="003B146F"/>
    <w:rsid w:val="0051686B"/>
    <w:rsid w:val="00851B40"/>
    <w:rsid w:val="00912F16"/>
    <w:rsid w:val="00A837C8"/>
    <w:rsid w:val="00B927F2"/>
    <w:rsid w:val="00E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18373-F797-4861-A4CC-29C47D39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1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Stephens</dc:creator>
  <cp:lastModifiedBy>Jaime Stephens</cp:lastModifiedBy>
  <cp:revision>7</cp:revision>
  <dcterms:created xsi:type="dcterms:W3CDTF">2016-06-14T00:12:00Z</dcterms:created>
  <dcterms:modified xsi:type="dcterms:W3CDTF">2016-09-13T23:17:00Z</dcterms:modified>
</cp:coreProperties>
</file>