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D6" w:rsidRPr="00BB662A" w:rsidRDefault="00AB3BD6" w:rsidP="00AB3BD6">
      <w:pPr>
        <w:snapToGrid w:val="0"/>
        <w:spacing w:line="360" w:lineRule="auto"/>
        <w:rPr>
          <w:rFonts w:ascii="Times New Roman" w:hAnsi="Times New Roman"/>
          <w:szCs w:val="24"/>
        </w:rPr>
      </w:pPr>
      <w:bookmarkStart w:id="0" w:name="_GoBack"/>
      <w:bookmarkEnd w:id="0"/>
      <w:proofErr w:type="gramStart"/>
      <w:r w:rsidRPr="00BB662A">
        <w:rPr>
          <w:rFonts w:ascii="Times New Roman" w:hAnsi="Times New Roman" w:hint="eastAsia"/>
          <w:b/>
          <w:szCs w:val="24"/>
        </w:rPr>
        <w:t>S1 Table</w:t>
      </w:r>
      <w:r w:rsidRPr="00BB662A">
        <w:rPr>
          <w:rFonts w:ascii="Times New Roman" w:hAnsi="Times New Roman"/>
          <w:b/>
          <w:szCs w:val="24"/>
        </w:rPr>
        <w:t>.</w:t>
      </w:r>
      <w:proofErr w:type="gramEnd"/>
      <w:r w:rsidRPr="00BB662A">
        <w:rPr>
          <w:rFonts w:ascii="Times New Roman" w:hAnsi="Times New Roman"/>
          <w:szCs w:val="24"/>
        </w:rPr>
        <w:t xml:space="preserve"> </w:t>
      </w:r>
      <w:proofErr w:type="gramStart"/>
      <w:r w:rsidRPr="00BB662A">
        <w:rPr>
          <w:rFonts w:ascii="Times New Roman" w:hAnsi="Times New Roman"/>
          <w:szCs w:val="24"/>
        </w:rPr>
        <w:t>Toxin</w:t>
      </w:r>
      <w:r w:rsidRPr="00BB662A">
        <w:rPr>
          <w:rFonts w:ascii="Times New Roman" w:hAnsi="Times New Roman" w:hint="eastAsia"/>
          <w:szCs w:val="24"/>
        </w:rPr>
        <w:t xml:space="preserve"> gen</w:t>
      </w:r>
      <w:r w:rsidRPr="00BB662A">
        <w:rPr>
          <w:rFonts w:ascii="Times New Roman" w:hAnsi="Times New Roman"/>
          <w:szCs w:val="24"/>
        </w:rPr>
        <w:t>otyping characteristics of 14 toxigenic</w:t>
      </w:r>
      <w:r w:rsidRPr="00BB662A">
        <w:rPr>
          <w:rFonts w:ascii="Times New Roman" w:hAnsi="Times New Roman"/>
          <w:i/>
          <w:szCs w:val="24"/>
        </w:rPr>
        <w:t xml:space="preserve"> Clostridium difficile</w:t>
      </w:r>
      <w:r w:rsidRPr="00BB662A">
        <w:rPr>
          <w:rFonts w:ascii="Times New Roman" w:hAnsi="Times New Roman"/>
          <w:szCs w:val="24"/>
        </w:rPr>
        <w:t xml:space="preserve"> strains.</w:t>
      </w:r>
      <w:proofErr w:type="gramEnd"/>
      <w:r w:rsidRPr="00BB662A">
        <w:rPr>
          <w:rFonts w:ascii="Times New Roman" w:hAnsi="Times New Roman"/>
          <w:szCs w:val="24"/>
        </w:rPr>
        <w:t xml:space="preserve">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037"/>
        <w:gridCol w:w="1185"/>
        <w:gridCol w:w="1185"/>
        <w:gridCol w:w="1016"/>
        <w:gridCol w:w="1355"/>
      </w:tblGrid>
      <w:tr w:rsidR="00AB3BD6" w:rsidRPr="00BB662A" w:rsidTr="00835804">
        <w:tc>
          <w:tcPr>
            <w:tcW w:w="1384" w:type="dxa"/>
            <w:tcBorders>
              <w:bottom w:val="single" w:sz="4" w:space="0" w:color="auto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Case</w:t>
            </w:r>
            <w:r w:rsidRPr="00BB662A">
              <w:rPr>
                <w:rFonts w:ascii="Times New Roman" w:hAnsi="Times New Roman" w:hint="eastAsia"/>
                <w:color w:val="000000"/>
                <w:shd w:val="clear" w:color="auto" w:fill="FFFFFF"/>
              </w:rPr>
              <w:t xml:space="preserve"> No.*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BB662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tcdA</w:t>
            </w:r>
            <w:proofErr w:type="spellEnd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BB662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tcdB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BB662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cdtA</w:t>
            </w:r>
            <w:proofErr w:type="spellEnd"/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BB662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cdtB</w:t>
            </w:r>
            <w:proofErr w:type="spellEnd"/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16S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proofErr w:type="spellStart"/>
            <w:r w:rsidRPr="00BB662A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tcdC</w:t>
            </w:r>
            <w:proofErr w:type="spellEnd"/>
          </w:p>
        </w:tc>
      </w:tr>
      <w:tr w:rsidR="00AB3BD6" w:rsidRPr="00BB662A" w:rsidTr="00835804">
        <w:tc>
          <w:tcPr>
            <w:tcW w:w="1384" w:type="dxa"/>
            <w:tcBorders>
              <w:top w:val="single" w:sz="4" w:space="0" w:color="auto"/>
              <w:bottom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  <w:tcBorders>
              <w:top w:val="single" w:sz="4" w:space="0" w:color="auto"/>
              <w:bottom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  <w:tcBorders>
              <w:top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  <w:tcBorders>
              <w:top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  <w:tcBorders>
              <w:top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  <w:tcBorders>
              <w:top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  <w:tcBorders>
              <w:top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  <w:tcBorders>
              <w:top w:val="nil"/>
            </w:tcBorders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 w:hint="eastAsia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 w:hint="eastAsia"/>
                <w:color w:val="000000"/>
                <w:shd w:val="clear" w:color="auto" w:fill="FFFFFF"/>
              </w:rPr>
              <w:t>+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Deletion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11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  <w:tr w:rsidR="00AB3BD6" w:rsidRPr="00BB662A" w:rsidTr="00835804">
        <w:tc>
          <w:tcPr>
            <w:tcW w:w="138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037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18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016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355" w:type="dxa"/>
          </w:tcPr>
          <w:p w:rsidR="00AB3BD6" w:rsidRPr="00BB662A" w:rsidRDefault="00AB3BD6" w:rsidP="00835804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B662A">
              <w:rPr>
                <w:rFonts w:ascii="Times New Roman" w:hAnsi="Times New Roman"/>
                <w:color w:val="000000"/>
                <w:shd w:val="clear" w:color="auto" w:fill="FFFFFF"/>
              </w:rPr>
              <w:t>Wild type</w:t>
            </w:r>
          </w:p>
        </w:tc>
      </w:tr>
    </w:tbl>
    <w:p w:rsidR="00AB3BD6" w:rsidRPr="00BB662A" w:rsidRDefault="00AB3BD6" w:rsidP="00AB3BD6">
      <w:pPr>
        <w:snapToGrid w:val="0"/>
        <w:rPr>
          <w:rFonts w:ascii="Times New Roman" w:hAnsi="Times New Roman"/>
          <w:color w:val="000000"/>
          <w:shd w:val="clear" w:color="auto" w:fill="FFFFFF"/>
        </w:rPr>
      </w:pPr>
      <w:r w:rsidRPr="00BB662A">
        <w:rPr>
          <w:rFonts w:ascii="Times New Roman" w:hAnsi="Times New Roman" w:hint="eastAsia"/>
          <w:color w:val="000000"/>
          <w:shd w:val="clear" w:color="auto" w:fill="FFFFFF"/>
        </w:rPr>
        <w:t xml:space="preserve">*Causative isolate in the </w:t>
      </w:r>
      <w:r w:rsidRPr="00BB662A">
        <w:rPr>
          <w:rFonts w:ascii="Times New Roman" w:hAnsi="Times New Roman"/>
          <w:color w:val="000000"/>
          <w:shd w:val="clear" w:color="auto" w:fill="FFFFFF"/>
        </w:rPr>
        <w:t>corresponding</w:t>
      </w:r>
      <w:r w:rsidRPr="00BB662A">
        <w:rPr>
          <w:rFonts w:ascii="Times New Roman" w:hAnsi="Times New Roman" w:hint="eastAsia"/>
          <w:color w:val="000000"/>
          <w:shd w:val="clear" w:color="auto" w:fill="FFFFFF"/>
        </w:rPr>
        <w:t xml:space="preserve"> case number in Table 2.</w:t>
      </w:r>
    </w:p>
    <w:p w:rsidR="00AB3BD6" w:rsidRPr="00BB662A" w:rsidRDefault="00AB3BD6" w:rsidP="00AB3BD6">
      <w:pPr>
        <w:snapToGrid w:val="0"/>
        <w:rPr>
          <w:rFonts w:ascii="Times New Roman" w:hAnsi="Times New Roman"/>
          <w:color w:val="000000"/>
          <w:shd w:val="clear" w:color="auto" w:fill="FFFFFF"/>
        </w:rPr>
      </w:pPr>
    </w:p>
    <w:p w:rsidR="004A3D34" w:rsidRPr="00AB3BD6" w:rsidRDefault="004A3D34"/>
    <w:sectPr w:rsidR="004A3D34" w:rsidRPr="00AB3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D6"/>
    <w:rsid w:val="00322500"/>
    <w:rsid w:val="004A3D34"/>
    <w:rsid w:val="00A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D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2016-07-28T23:23:00Z</dcterms:created>
  <dcterms:modified xsi:type="dcterms:W3CDTF">2016-07-28T23:23:00Z</dcterms:modified>
</cp:coreProperties>
</file>