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042D0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</w:rPr>
      </w:pPr>
      <w:bookmarkStart w:id="0" w:name="_GoBack"/>
      <w:bookmarkEnd w:id="0"/>
      <w:r w:rsidRPr="001B2419">
        <w:rPr>
          <w:rFonts w:ascii="Arial" w:hAnsi="Arial" w:cs="Arial"/>
          <w:b/>
          <w:sz w:val="28"/>
        </w:rPr>
        <w:t>Supplemental data</w:t>
      </w:r>
    </w:p>
    <w:p w14:paraId="00301356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F6281B0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B2419">
        <w:rPr>
          <w:rFonts w:ascii="Arial" w:hAnsi="Arial" w:cs="Arial"/>
        </w:rPr>
        <w:t>Meta-regression results</w:t>
      </w:r>
    </w:p>
    <w:p w14:paraId="111626AA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485ACBB" w14:textId="2F4CEBFF" w:rsidR="001B2419" w:rsidRP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1B2419">
        <w:rPr>
          <w:rFonts w:ascii="Arial" w:hAnsi="Arial" w:cs="Arial"/>
          <w:u w:val="single"/>
        </w:rPr>
        <w:t>Sensitivity, all studies:</w:t>
      </w:r>
    </w:p>
    <w:p w14:paraId="79B852C9" w14:textId="77777777" w:rsidR="001B2419" w:rsidRP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1557952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B2419">
        <w:rPr>
          <w:rFonts w:ascii="Arial" w:hAnsi="Arial" w:cs="Arial"/>
          <w:noProof/>
        </w:rPr>
        <w:drawing>
          <wp:inline distT="0" distB="0" distL="0" distR="0" wp14:anchorId="21B26864" wp14:editId="545B810B">
            <wp:extent cx="5727700" cy="3315335"/>
            <wp:effectExtent l="0" t="0" r="1270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1E52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DCAED20" w14:textId="4602EFDA" w:rsid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1B2419">
        <w:rPr>
          <w:rFonts w:ascii="Arial" w:hAnsi="Arial" w:cs="Arial"/>
          <w:u w:val="single"/>
        </w:rPr>
        <w:t>Sensitivity, excluding El-</w:t>
      </w:r>
      <w:proofErr w:type="spellStart"/>
      <w:r w:rsidRPr="001B2419">
        <w:rPr>
          <w:rFonts w:ascii="Arial" w:hAnsi="Arial" w:cs="Arial"/>
          <w:u w:val="single"/>
        </w:rPr>
        <w:t>Barhoun</w:t>
      </w:r>
      <w:proofErr w:type="spellEnd"/>
      <w:r w:rsidRPr="001B2419">
        <w:rPr>
          <w:rFonts w:ascii="Arial" w:hAnsi="Arial" w:cs="Arial"/>
          <w:u w:val="single"/>
        </w:rPr>
        <w:t xml:space="preserve"> 2011:</w:t>
      </w:r>
    </w:p>
    <w:p w14:paraId="50A8FF50" w14:textId="77777777" w:rsid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</w:p>
    <w:p w14:paraId="35065C98" w14:textId="27D3EB72" w:rsidR="001B2419" w:rsidRP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1B2419">
        <w:rPr>
          <w:rFonts w:ascii="Arial" w:hAnsi="Arial" w:cs="Arial"/>
          <w:noProof/>
          <w:u w:val="single"/>
        </w:rPr>
        <w:drawing>
          <wp:inline distT="0" distB="0" distL="0" distR="0" wp14:anchorId="07FC3455" wp14:editId="340C230A">
            <wp:extent cx="5727700" cy="335534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2054" w14:textId="77777777" w:rsidR="00846306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5BAC90F" w14:textId="77777777" w:rsidR="001B2419" w:rsidRDefault="001B24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57813E" w14:textId="4AD05788" w:rsidR="001B2419" w:rsidRP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  <w:u w:val="single"/>
        </w:rPr>
      </w:pPr>
      <w:r w:rsidRPr="001B2419">
        <w:rPr>
          <w:rFonts w:ascii="Arial" w:hAnsi="Arial" w:cs="Arial"/>
          <w:u w:val="single"/>
        </w:rPr>
        <w:lastRenderedPageBreak/>
        <w:t>Specificity, all studies:</w:t>
      </w:r>
    </w:p>
    <w:p w14:paraId="59C01752" w14:textId="77777777" w:rsidR="001B2419" w:rsidRPr="001B2419" w:rsidRDefault="001B2419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B192FFA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B2419">
        <w:rPr>
          <w:rFonts w:ascii="Arial" w:hAnsi="Arial" w:cs="Arial"/>
          <w:noProof/>
        </w:rPr>
        <w:drawing>
          <wp:inline distT="0" distB="0" distL="0" distR="0" wp14:anchorId="5572618E" wp14:editId="20156745">
            <wp:extent cx="5727700" cy="3291840"/>
            <wp:effectExtent l="0" t="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4E3B" w14:textId="77777777" w:rsidR="00846306" w:rsidRPr="001B2419" w:rsidRDefault="00846306" w:rsidP="00846306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090010F" w14:textId="77777777" w:rsidR="00846306" w:rsidRPr="001B2419" w:rsidRDefault="00846306">
      <w:pPr>
        <w:rPr>
          <w:rFonts w:ascii="Arial" w:hAnsi="Arial" w:cs="Arial"/>
          <w:b/>
        </w:rPr>
      </w:pPr>
      <w:r w:rsidRPr="001B2419">
        <w:rPr>
          <w:rFonts w:ascii="Arial" w:hAnsi="Arial" w:cs="Arial"/>
          <w:b/>
        </w:rPr>
        <w:t xml:space="preserve">Factor variable coding: </w:t>
      </w:r>
    </w:p>
    <w:p w14:paraId="2F8544D6" w14:textId="77777777" w:rsidR="009A49D8" w:rsidRPr="001B2419" w:rsidRDefault="00846306">
      <w:pPr>
        <w:rPr>
          <w:rFonts w:ascii="Arial" w:hAnsi="Arial" w:cs="Arial"/>
        </w:rPr>
      </w:pPr>
      <w:r w:rsidRPr="001B2419">
        <w:rPr>
          <w:rFonts w:ascii="Arial" w:hAnsi="Arial" w:cs="Arial"/>
        </w:rPr>
        <w:t>Field strength: 1=1.5T, 2=1.5 or 3T, 3=3T</w:t>
      </w:r>
    </w:p>
    <w:p w14:paraId="26AE9BEA" w14:textId="6F1108AA" w:rsidR="00846306" w:rsidRPr="001B2419" w:rsidRDefault="00846306">
      <w:pPr>
        <w:rPr>
          <w:rFonts w:ascii="Arial" w:hAnsi="Arial" w:cs="Arial"/>
        </w:rPr>
      </w:pPr>
      <w:r w:rsidRPr="001B2419">
        <w:rPr>
          <w:rFonts w:ascii="Arial" w:hAnsi="Arial" w:cs="Arial"/>
        </w:rPr>
        <w:t>Indication: 1= BI-RADS 0 only, 2= BI-RADS 0 and</w:t>
      </w:r>
      <w:r w:rsidR="007D0ED0">
        <w:rPr>
          <w:rFonts w:ascii="Arial" w:hAnsi="Arial" w:cs="Arial"/>
        </w:rPr>
        <w:t>/or</w:t>
      </w:r>
      <w:r w:rsidRPr="001B2419">
        <w:rPr>
          <w:rFonts w:ascii="Arial" w:hAnsi="Arial" w:cs="Arial"/>
        </w:rPr>
        <w:t xml:space="preserve"> 3, 3= not specified problem solving</w:t>
      </w:r>
    </w:p>
    <w:p w14:paraId="13A01AA4" w14:textId="77777777" w:rsidR="00846306" w:rsidRPr="001B2419" w:rsidRDefault="00846306">
      <w:pPr>
        <w:rPr>
          <w:rFonts w:ascii="Arial" w:hAnsi="Arial" w:cs="Arial"/>
        </w:rPr>
      </w:pPr>
      <w:r w:rsidRPr="001B2419">
        <w:rPr>
          <w:rFonts w:ascii="Arial" w:hAnsi="Arial" w:cs="Arial"/>
        </w:rPr>
        <w:t xml:space="preserve">SOR /standard of reference): 1= histopathology and follow-up, 2= histopathology only </w:t>
      </w:r>
    </w:p>
    <w:sectPr w:rsidR="00846306" w:rsidRPr="001B2419" w:rsidSect="000C65A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06"/>
    <w:rsid w:val="000C65A9"/>
    <w:rsid w:val="001B2419"/>
    <w:rsid w:val="007D0ED0"/>
    <w:rsid w:val="00846306"/>
    <w:rsid w:val="009A49D8"/>
    <w:rsid w:val="00AE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61E9C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630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332</Characters>
  <Application>Microsoft Macintosh Word</Application>
  <DocSecurity>0</DocSecurity>
  <Lines>2</Lines>
  <Paragraphs>1</Paragraphs>
  <ScaleCrop>false</ScaleCrop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Baltzer</dc:creator>
  <cp:keywords/>
  <dc:description/>
  <cp:lastModifiedBy>- Dr. Bennani-Baiti</cp:lastModifiedBy>
  <cp:revision>2</cp:revision>
  <dcterms:created xsi:type="dcterms:W3CDTF">2016-07-04T19:21:00Z</dcterms:created>
  <dcterms:modified xsi:type="dcterms:W3CDTF">2016-07-04T19:21:00Z</dcterms:modified>
</cp:coreProperties>
</file>