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C9E56" w14:textId="36130CD5" w:rsidR="00833C8B" w:rsidRPr="004A0813" w:rsidRDefault="004A081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A0813">
        <w:rPr>
          <w:rFonts w:ascii="Times New Roman" w:hAnsi="Times New Roman" w:cs="Times New Roman"/>
          <w:b/>
        </w:rPr>
        <w:t>S1 Table.</w:t>
      </w:r>
      <w:r w:rsidR="0036519C">
        <w:rPr>
          <w:rFonts w:ascii="Times New Roman" w:hAnsi="Times New Roman" w:cs="Times New Roman"/>
          <w:b/>
        </w:rPr>
        <w:t xml:space="preserve"> Time effect over the levels of the analyzed biomolecules</w:t>
      </w:r>
      <w:r w:rsidR="006B1C9F">
        <w:rPr>
          <w:rFonts w:ascii="Times New Roman" w:hAnsi="Times New Roman" w:cs="Times New Roman"/>
          <w:b/>
        </w:rPr>
        <w:t xml:space="preserve"> in transduced </w:t>
      </w:r>
      <w:proofErr w:type="spellStart"/>
      <w:r w:rsidR="006B1C9F">
        <w:rPr>
          <w:rFonts w:ascii="Times New Roman" w:hAnsi="Times New Roman" w:cs="Times New Roman"/>
          <w:b/>
        </w:rPr>
        <w:t>mHSCs</w:t>
      </w:r>
      <w:proofErr w:type="spellEnd"/>
      <w:r w:rsidR="0036519C">
        <w:rPr>
          <w:rFonts w:ascii="Times New Roman" w:hAnsi="Times New Roman" w:cs="Times New Roman"/>
          <w:b/>
        </w:rPr>
        <w:t>.</w:t>
      </w:r>
      <w:r w:rsidR="006B1C9F" w:rsidRPr="006B1C9F">
        <w:rPr>
          <w:rFonts w:ascii="Times New Roman" w:hAnsi="Times New Roman" w:cs="Times New Roman"/>
        </w:rPr>
        <w:t xml:space="preserve"> </w:t>
      </w:r>
      <w:r w:rsidR="006B1C9F">
        <w:rPr>
          <w:rFonts w:ascii="Times New Roman" w:hAnsi="Times New Roman" w:cs="Times New Roman"/>
        </w:rPr>
        <w:t>U: 1 hit in HSCs,</w:t>
      </w:r>
      <w:r w:rsidR="006B1C9F" w:rsidRPr="00E33C33">
        <w:rPr>
          <w:rFonts w:ascii="Times New Roman" w:hAnsi="Times New Roman" w:cs="Times New Roman"/>
        </w:rPr>
        <w:t xml:space="preserve"> </w:t>
      </w:r>
      <w:r w:rsidR="006B1C9F">
        <w:rPr>
          <w:rFonts w:ascii="Times New Roman" w:hAnsi="Times New Roman" w:cs="Times New Roman"/>
        </w:rPr>
        <w:t xml:space="preserve">400 </w:t>
      </w:r>
      <w:r w:rsidR="006B1C9F" w:rsidRPr="0017289B">
        <w:rPr>
          <w:rFonts w:ascii="Symbol" w:hAnsi="Symbol" w:cs="Times New Roman"/>
        </w:rPr>
        <w:t></w:t>
      </w:r>
      <w:r w:rsidR="006B1C9F">
        <w:rPr>
          <w:rFonts w:ascii="Times New Roman" w:hAnsi="Times New Roman" w:cs="Times New Roman"/>
        </w:rPr>
        <w:t>l, 23.5x-concetrated; 1: 7-9 days after transduction in HSCs; 2: 12-16 days after transduction in HSCs.</w:t>
      </w:r>
      <w:r w:rsidR="008438F7">
        <w:rPr>
          <w:rFonts w:ascii="Times New Roman" w:hAnsi="Times New Roman" w:cs="Times New Roman"/>
        </w:rPr>
        <w:t xml:space="preserve"> # P &lt; 0.05, versus U1; ### P &lt; 0.05, versus U1; (</w:t>
      </w:r>
      <w:r w:rsidR="00141A85">
        <w:rPr>
          <w:rFonts w:ascii="Times New Roman" w:hAnsi="Times New Roman" w:cs="Times New Roman"/>
        </w:rPr>
        <w:t>Student's</w:t>
      </w:r>
      <w:r w:rsidR="008438F7" w:rsidRPr="008438F7">
        <w:rPr>
          <w:rFonts w:ascii="Times New Roman" w:hAnsi="Times New Roman" w:cs="Times New Roman"/>
        </w:rPr>
        <w:t xml:space="preserve"> </w:t>
      </w:r>
      <w:r w:rsidR="008438F7" w:rsidRPr="00141A85">
        <w:rPr>
          <w:rFonts w:ascii="Times New Roman" w:hAnsi="Times New Roman" w:cs="Times New Roman"/>
          <w:i/>
        </w:rPr>
        <w:t xml:space="preserve">t </w:t>
      </w:r>
      <w:r w:rsidR="008438F7" w:rsidRPr="008438F7">
        <w:rPr>
          <w:rFonts w:ascii="Times New Roman" w:hAnsi="Times New Roman" w:cs="Times New Roman"/>
        </w:rPr>
        <w:t>Test</w:t>
      </w:r>
      <w:r w:rsidR="00141A85">
        <w:rPr>
          <w:rFonts w:ascii="Times New Roman" w:hAnsi="Times New Roman" w:cs="Times New Roman"/>
        </w:rPr>
        <w:t>; n = 4-6</w:t>
      </w:r>
      <w:r w:rsidR="00141A85" w:rsidRPr="00EC154C">
        <w:rPr>
          <w:rFonts w:ascii="Times New Roman" w:hAnsi="Times New Roman" w:cs="Times New Roman"/>
        </w:rPr>
        <w:t xml:space="preserve"> for</w:t>
      </w:r>
      <w:r w:rsidR="00141A85">
        <w:rPr>
          <w:rFonts w:ascii="Times New Roman" w:hAnsi="Times New Roman" w:cs="Times New Roman"/>
        </w:rPr>
        <w:t xml:space="preserve"> </w:t>
      </w:r>
      <w:r w:rsidR="00141A85" w:rsidRPr="00EC154C">
        <w:rPr>
          <w:rFonts w:ascii="Times New Roman" w:hAnsi="Times New Roman" w:cs="Times New Roman"/>
        </w:rPr>
        <w:t>each group</w:t>
      </w:r>
      <w:r w:rsidR="00141A85">
        <w:rPr>
          <w:rFonts w:ascii="Times New Roman" w:hAnsi="Times New Roman" w:cs="Times New Roman"/>
        </w:rPr>
        <w:t>).</w:t>
      </w:r>
    </w:p>
    <w:p w14:paraId="6F243C26" w14:textId="77777777" w:rsidR="004A0813" w:rsidRDefault="004A08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833C8B" w:rsidRPr="00833C8B" w14:paraId="7887878E" w14:textId="77777777" w:rsidTr="00833C8B">
        <w:tc>
          <w:tcPr>
            <w:tcW w:w="2879" w:type="dxa"/>
          </w:tcPr>
          <w:p w14:paraId="1D834A7F" w14:textId="77777777" w:rsidR="00833C8B" w:rsidRPr="00833C8B" w:rsidRDefault="00833C8B" w:rsidP="00833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14:paraId="50CDAA59" w14:textId="77777777" w:rsidR="00833C8B" w:rsidRPr="0014005D" w:rsidRDefault="00833C8B" w:rsidP="0083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5D">
              <w:rPr>
                <w:rFonts w:ascii="Times New Roman" w:hAnsi="Times New Roman" w:cs="Times New Roman"/>
                <w:b/>
              </w:rPr>
              <w:t>U1</w:t>
            </w:r>
          </w:p>
        </w:tc>
        <w:tc>
          <w:tcPr>
            <w:tcW w:w="2880" w:type="dxa"/>
          </w:tcPr>
          <w:p w14:paraId="7D0D0BB8" w14:textId="77777777" w:rsidR="00833C8B" w:rsidRPr="0014005D" w:rsidRDefault="00833C8B" w:rsidP="0083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5D">
              <w:rPr>
                <w:rFonts w:ascii="Times New Roman" w:hAnsi="Times New Roman" w:cs="Times New Roman"/>
                <w:b/>
              </w:rPr>
              <w:t>U2</w:t>
            </w:r>
          </w:p>
        </w:tc>
      </w:tr>
      <w:tr w:rsidR="00833C8B" w:rsidRPr="00833C8B" w14:paraId="4BE26802" w14:textId="77777777" w:rsidTr="00833C8B">
        <w:tc>
          <w:tcPr>
            <w:tcW w:w="2879" w:type="dxa"/>
          </w:tcPr>
          <w:p w14:paraId="02683A37" w14:textId="77777777" w:rsidR="00833C8B" w:rsidRPr="0014005D" w:rsidRDefault="00833C8B" w:rsidP="0083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5D">
              <w:rPr>
                <w:rFonts w:ascii="Times New Roman" w:hAnsi="Times New Roman" w:cs="Times New Roman"/>
                <w:b/>
                <w:i/>
              </w:rPr>
              <w:t>Coq9</w:t>
            </w:r>
            <w:r w:rsidRPr="0014005D">
              <w:rPr>
                <w:rFonts w:ascii="Times New Roman" w:hAnsi="Times New Roman" w:cs="Times New Roman"/>
                <w:b/>
              </w:rPr>
              <w:t xml:space="preserve"> mRNA</w:t>
            </w:r>
          </w:p>
        </w:tc>
        <w:tc>
          <w:tcPr>
            <w:tcW w:w="2879" w:type="dxa"/>
          </w:tcPr>
          <w:p w14:paraId="738E0B8C" w14:textId="77777777" w:rsidR="00833C8B" w:rsidRPr="00833C8B" w:rsidRDefault="00833C8B" w:rsidP="00833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15</w:t>
            </w:r>
          </w:p>
        </w:tc>
        <w:tc>
          <w:tcPr>
            <w:tcW w:w="2880" w:type="dxa"/>
          </w:tcPr>
          <w:p w14:paraId="2B5DE336" w14:textId="77777777" w:rsidR="00833C8B" w:rsidRPr="00833C8B" w:rsidRDefault="00833C8B" w:rsidP="00833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22</w:t>
            </w:r>
            <w:r w:rsidR="006B605B">
              <w:rPr>
                <w:rFonts w:ascii="Times New Roman" w:eastAsia="ＭＳ ゴシック" w:hAnsi="Times New Roman" w:cs="Times New Roman"/>
                <w:color w:val="000000"/>
              </w:rPr>
              <w:t xml:space="preserve"> </w:t>
            </w:r>
            <w:r w:rsidR="006B605B" w:rsidRPr="006B605B">
              <w:rPr>
                <w:rFonts w:ascii="Times New Roman" w:eastAsia="ＭＳ ゴシック" w:hAnsi="Times New Roman" w:cs="Times New Roman"/>
                <w:color w:val="000000"/>
                <w:vertAlign w:val="superscript"/>
              </w:rPr>
              <w:t>#</w:t>
            </w:r>
          </w:p>
        </w:tc>
      </w:tr>
      <w:tr w:rsidR="00833C8B" w:rsidRPr="00833C8B" w14:paraId="458D9D01" w14:textId="77777777" w:rsidTr="00833C8B">
        <w:tc>
          <w:tcPr>
            <w:tcW w:w="2879" w:type="dxa"/>
          </w:tcPr>
          <w:p w14:paraId="47BCE2F4" w14:textId="77777777" w:rsidR="00833C8B" w:rsidRPr="0014005D" w:rsidRDefault="00833C8B" w:rsidP="0083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5D">
              <w:rPr>
                <w:rFonts w:ascii="Times New Roman" w:hAnsi="Times New Roman" w:cs="Times New Roman"/>
                <w:b/>
              </w:rPr>
              <w:t>COQ9</w:t>
            </w:r>
          </w:p>
        </w:tc>
        <w:tc>
          <w:tcPr>
            <w:tcW w:w="2879" w:type="dxa"/>
          </w:tcPr>
          <w:p w14:paraId="345B7665" w14:textId="77777777" w:rsidR="00833C8B" w:rsidRPr="00833C8B" w:rsidRDefault="00DB564E" w:rsidP="00DB5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1</w:t>
            </w:r>
          </w:p>
        </w:tc>
        <w:tc>
          <w:tcPr>
            <w:tcW w:w="2880" w:type="dxa"/>
          </w:tcPr>
          <w:p w14:paraId="33D9CCAB" w14:textId="77777777" w:rsidR="00833C8B" w:rsidRPr="00833C8B" w:rsidRDefault="00DB564E" w:rsidP="00DB5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7.5</w:t>
            </w:r>
          </w:p>
        </w:tc>
      </w:tr>
      <w:tr w:rsidR="00833C8B" w:rsidRPr="00833C8B" w14:paraId="1910CB39" w14:textId="77777777" w:rsidTr="00833C8B">
        <w:tc>
          <w:tcPr>
            <w:tcW w:w="2879" w:type="dxa"/>
          </w:tcPr>
          <w:p w14:paraId="64CD03E1" w14:textId="77777777" w:rsidR="00833C8B" w:rsidRPr="0014005D" w:rsidRDefault="00833C8B" w:rsidP="0083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5D">
              <w:rPr>
                <w:rFonts w:ascii="Times New Roman" w:hAnsi="Times New Roman" w:cs="Times New Roman"/>
                <w:b/>
              </w:rPr>
              <w:t>COQ7</w:t>
            </w:r>
          </w:p>
        </w:tc>
        <w:tc>
          <w:tcPr>
            <w:tcW w:w="2879" w:type="dxa"/>
          </w:tcPr>
          <w:p w14:paraId="281ACABF" w14:textId="77777777" w:rsidR="00833C8B" w:rsidRPr="00833C8B" w:rsidRDefault="006B605B" w:rsidP="006B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0.08</w:t>
            </w:r>
          </w:p>
        </w:tc>
        <w:tc>
          <w:tcPr>
            <w:tcW w:w="2880" w:type="dxa"/>
          </w:tcPr>
          <w:p w14:paraId="26E0CC77" w14:textId="77777777" w:rsidR="00833C8B" w:rsidRPr="00833C8B" w:rsidRDefault="006B605B" w:rsidP="006B6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0.12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  <w:vertAlign w:val="superscript"/>
              </w:rPr>
              <w:t>###</w:t>
            </w:r>
          </w:p>
        </w:tc>
      </w:tr>
      <w:tr w:rsidR="00833C8B" w:rsidRPr="00833C8B" w14:paraId="01400523" w14:textId="77777777" w:rsidTr="00833C8B">
        <w:trPr>
          <w:trHeight w:val="63"/>
        </w:trPr>
        <w:tc>
          <w:tcPr>
            <w:tcW w:w="2879" w:type="dxa"/>
          </w:tcPr>
          <w:p w14:paraId="345102F4" w14:textId="77777777" w:rsidR="00833C8B" w:rsidRPr="0014005D" w:rsidRDefault="00833C8B" w:rsidP="00833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005D">
              <w:rPr>
                <w:rFonts w:ascii="Times New Roman" w:hAnsi="Times New Roman" w:cs="Times New Roman"/>
                <w:b/>
              </w:rPr>
              <w:t>CoQ</w:t>
            </w:r>
            <w:r w:rsidRPr="0014005D">
              <w:rPr>
                <w:rFonts w:ascii="Times New Roman" w:hAnsi="Times New Roman" w:cs="Times New Roman"/>
                <w:b/>
                <w:vertAlign w:val="subscript"/>
              </w:rPr>
              <w:t>9</w:t>
            </w:r>
          </w:p>
        </w:tc>
        <w:tc>
          <w:tcPr>
            <w:tcW w:w="2879" w:type="dxa"/>
          </w:tcPr>
          <w:p w14:paraId="22EB1BCA" w14:textId="77777777" w:rsidR="00833C8B" w:rsidRPr="00833C8B" w:rsidRDefault="00D21986" w:rsidP="00D21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20</w:t>
            </w:r>
          </w:p>
        </w:tc>
        <w:tc>
          <w:tcPr>
            <w:tcW w:w="2880" w:type="dxa"/>
          </w:tcPr>
          <w:p w14:paraId="3095E35C" w14:textId="77777777" w:rsidR="00833C8B" w:rsidRPr="00833C8B" w:rsidRDefault="00D21986" w:rsidP="00D21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176 </w:t>
            </w:r>
            <w:r w:rsidRPr="00833C8B">
              <w:rPr>
                <w:rFonts w:ascii="Times New Roman" w:eastAsia="ＭＳ ゴシック" w:hAnsi="Times New Roman" w:cs="Times New Roman"/>
                <w:color w:val="000000"/>
              </w:rPr>
              <w:t>±</w:t>
            </w:r>
            <w:r>
              <w:rPr>
                <w:rFonts w:ascii="Times New Roman" w:eastAsia="ＭＳ ゴシック" w:hAnsi="Times New Roman" w:cs="Times New Roman"/>
                <w:color w:val="000000"/>
              </w:rPr>
              <w:t xml:space="preserve"> 39</w:t>
            </w:r>
          </w:p>
        </w:tc>
      </w:tr>
    </w:tbl>
    <w:p w14:paraId="1011B27C" w14:textId="77777777" w:rsidR="00833C8B" w:rsidRDefault="00833C8B" w:rsidP="00833C8B">
      <w:pPr>
        <w:jc w:val="center"/>
      </w:pPr>
    </w:p>
    <w:p w14:paraId="11F8FD51" w14:textId="77777777" w:rsidR="00833C8B" w:rsidRDefault="00833C8B" w:rsidP="00833C8B">
      <w:pPr>
        <w:jc w:val="center"/>
      </w:pPr>
    </w:p>
    <w:p w14:paraId="74E95F3C" w14:textId="77777777" w:rsidR="00833C8B" w:rsidRDefault="00833C8B" w:rsidP="00833C8B">
      <w:pPr>
        <w:jc w:val="center"/>
      </w:pPr>
    </w:p>
    <w:sectPr w:rsidR="00833C8B" w:rsidSect="005801A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8B"/>
    <w:rsid w:val="0014005D"/>
    <w:rsid w:val="00141A85"/>
    <w:rsid w:val="0036519C"/>
    <w:rsid w:val="004A0813"/>
    <w:rsid w:val="004B1D5C"/>
    <w:rsid w:val="005801AF"/>
    <w:rsid w:val="0062660A"/>
    <w:rsid w:val="006B1C9F"/>
    <w:rsid w:val="006B605B"/>
    <w:rsid w:val="007B09AD"/>
    <w:rsid w:val="00833C8B"/>
    <w:rsid w:val="008438F7"/>
    <w:rsid w:val="00D21986"/>
    <w:rsid w:val="00D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3FA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3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Macintosh Word</Application>
  <DocSecurity>0</DocSecurity>
  <Lines>3</Lines>
  <Paragraphs>1</Paragraphs>
  <ScaleCrop>false</ScaleCrop>
  <Company>Universidad de Granada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López García</dc:creator>
  <cp:keywords/>
  <dc:description/>
  <cp:lastModifiedBy>Luis Carlos López García</cp:lastModifiedBy>
  <cp:revision>2</cp:revision>
  <dcterms:created xsi:type="dcterms:W3CDTF">2016-06-17T12:41:00Z</dcterms:created>
  <dcterms:modified xsi:type="dcterms:W3CDTF">2016-06-17T12:41:00Z</dcterms:modified>
</cp:coreProperties>
</file>