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page" w:horzAnchor="margin" w:tblpY="1128"/>
        <w:tblW w:w="13068" w:type="dxa"/>
        <w:tblLook w:val="04A0" w:firstRow="1" w:lastRow="0" w:firstColumn="1" w:lastColumn="0" w:noHBand="0" w:noVBand="1"/>
      </w:tblPr>
      <w:tblGrid>
        <w:gridCol w:w="1133"/>
        <w:gridCol w:w="211"/>
        <w:gridCol w:w="3804"/>
        <w:gridCol w:w="1080"/>
        <w:gridCol w:w="1350"/>
        <w:gridCol w:w="1966"/>
        <w:gridCol w:w="2053"/>
        <w:gridCol w:w="1471"/>
      </w:tblGrid>
      <w:tr w:rsidR="00C10FE1" w:rsidTr="00C10FE1"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FE1" w:rsidRDefault="00C10FE1" w:rsidP="004C61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FE1" w:rsidRPr="00A17FC4" w:rsidRDefault="005055D5" w:rsidP="00C10FE1">
            <w:pPr>
              <w:ind w:right="14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Table</w:t>
            </w:r>
            <w:r w:rsidR="00C10FE1">
              <w:rPr>
                <w:rFonts w:ascii="Times New Roman" w:hAnsi="Times New Roman" w:cs="Times New Roman"/>
                <w:b/>
              </w:rPr>
              <w:t xml:space="preserve">. Summary of proteins </w:t>
            </w:r>
            <w:r w:rsidR="00C10FE1" w:rsidRPr="008E5757">
              <w:rPr>
                <w:rFonts w:ascii="Times New Roman" w:hAnsi="Times New Roman" w:cs="Times New Roman"/>
                <w:b/>
              </w:rPr>
              <w:t>significantly up/down regulated in stroke vs. controls</w:t>
            </w:r>
            <w:r w:rsidR="00C10FE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10FE1" w:rsidTr="00C11714"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FC4">
              <w:rPr>
                <w:rFonts w:ascii="Times New Roman" w:hAnsi="Times New Roman" w:cs="Times New Roman"/>
                <w:b/>
              </w:rPr>
              <w:t>Accession</w:t>
            </w:r>
            <w:r>
              <w:rPr>
                <w:rFonts w:ascii="Times New Roman" w:hAnsi="Times New Roman" w:cs="Times New Roman"/>
                <w:b/>
              </w:rPr>
              <w:t xml:space="preserve"> number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FC4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FC4">
              <w:rPr>
                <w:rFonts w:ascii="Times New Roman" w:hAnsi="Times New Roman" w:cs="Times New Roman"/>
                <w:b/>
              </w:rPr>
              <w:t>PLGS</w:t>
            </w:r>
          </w:p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FC4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FC4">
              <w:rPr>
                <w:rFonts w:ascii="Times New Roman" w:hAnsi="Times New Roman" w:cs="Times New Roman"/>
                <w:b/>
              </w:rPr>
              <w:t xml:space="preserve">Fold change </w:t>
            </w:r>
            <w:r>
              <w:rPr>
                <w:rFonts w:ascii="Times New Roman" w:hAnsi="Times New Roman" w:cs="Times New Roman"/>
                <w:b/>
              </w:rPr>
              <w:t>Stroke</w:t>
            </w:r>
            <w:r w:rsidRPr="00A17F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7FC4">
              <w:rPr>
                <w:rFonts w:ascii="Times New Roman" w:hAnsi="Times New Roman" w:cs="Times New Roman"/>
                <w:b/>
              </w:rPr>
              <w:t>vs.Control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FC4">
              <w:rPr>
                <w:rFonts w:ascii="Times New Roman" w:hAnsi="Times New Roman" w:cs="Times New Roman"/>
                <w:b/>
              </w:rPr>
              <w:t>Functional Classification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FC4">
              <w:rPr>
                <w:rFonts w:ascii="Times New Roman" w:hAnsi="Times New Roman" w:cs="Times New Roman"/>
                <w:b/>
              </w:rPr>
              <w:t>Subcellular Localization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 value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P61981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14 3 3 protein gamma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721.62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signaling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P60709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Actin cytoplasmic 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17972.36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adhesion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P02763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Alpha 1 acid glycoprotein 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281.74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Transport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P01009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Alpha 1 antitrypsin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408.1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Hemostasis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P04217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Alpha 1B glycoprotein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987.01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Q08043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Alpha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actinin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676.55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O43707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Alpha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actinin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2668.75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Transport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P61163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Alpha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centractin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212.96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ATP-binding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P01008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Antithrombin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III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574.46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Hemostasis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P02647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Apolipoprotein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A 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13518.41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Transport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9C2ADB" w:rsidP="009C2ADB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P18054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Arachidonate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12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lipoxygenase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12S type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119.44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Cellular metabolic process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9C2ADB" w:rsidP="009C2ADB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>0.0</w:t>
            </w:r>
            <w:r w:rsidR="00C117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P02749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Beta 2 glycoprotein 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505.83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Coagulation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Q562R1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Beta actin like protein 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5519.13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Cytoskeleton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Q9UBW5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Bridging integrator 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278.82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junction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P00450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Ceruloplasmin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841.24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P10909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Clusterin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678.34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Immunity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9C2ADB" w:rsidP="00C10FE1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 xml:space="preserve"> 0.0</w:t>
            </w:r>
            <w:r w:rsidR="00C11714">
              <w:rPr>
                <w:rFonts w:ascii="Times New Roman" w:hAnsi="Times New Roman" w:cs="Times New Roman"/>
              </w:rPr>
              <w:t>09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P01024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Complement C3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556.52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Lipid metabolism</w:t>
            </w:r>
          </w:p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Immunity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9C2ADB" w:rsidP="00C10FE1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 xml:space="preserve"> 0.0</w:t>
            </w:r>
            <w:r w:rsidR="00C11714">
              <w:rPr>
                <w:rFonts w:ascii="Times New Roman" w:hAnsi="Times New Roman" w:cs="Times New Roman"/>
              </w:rPr>
              <w:t>07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P08603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Complement factor H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364.85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Immunity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P31146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Coronin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1A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Cellular response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</w:tr>
      <w:tr w:rsidR="00C10FE1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P46109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Crk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like protein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189.3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signaling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9C2ADB" w:rsidP="00C10FE1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 xml:space="preserve"> 0.0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C10FE1" w:rsidTr="00C11714">
        <w:trPr>
          <w:trHeight w:val="329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Q9H223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EH domain containing protein 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262.33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C10FE1" w:rsidRPr="00A17FC4" w:rsidRDefault="00C10FE1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ATP-binding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10FE1" w:rsidRPr="00A17FC4" w:rsidRDefault="00C10FE1" w:rsidP="00C10FE1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Plasma Membrane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FE1" w:rsidRPr="00A17FC4" w:rsidRDefault="00C11714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</w:tr>
      <w:tr w:rsidR="00ED0D1E" w:rsidTr="00C11714">
        <w:trPr>
          <w:trHeight w:val="329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C10F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P02671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Fibrinogen alpha chain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C10F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721.32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C10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C10F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 adhesion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C1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Plasma Membrane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C11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</w:t>
            </w:r>
          </w:p>
        </w:tc>
      </w:tr>
      <w:tr w:rsidR="00ED0D1E" w:rsidTr="00C11714">
        <w:trPr>
          <w:trHeight w:val="329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P02675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Fibrinogen beta</w:t>
            </w:r>
            <w:r>
              <w:rPr>
                <w:rFonts w:ascii="Times New Roman" w:hAnsi="Times New Roman" w:cs="Times New Roman"/>
                <w:color w:val="000000"/>
              </w:rPr>
              <w:t xml:space="preserve"> chain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665.15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 adhesion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Plasma Membrane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0.082</w:t>
            </w:r>
          </w:p>
        </w:tc>
      </w:tr>
      <w:tr w:rsidR="00ED0D1E" w:rsidTr="00C11714">
        <w:trPr>
          <w:trHeight w:val="329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P02679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Fibrinogen </w:t>
            </w:r>
            <w:r>
              <w:rPr>
                <w:rFonts w:ascii="Times New Roman" w:hAnsi="Times New Roman" w:cs="Times New Roman"/>
                <w:color w:val="000000"/>
              </w:rPr>
              <w:t>gamma</w:t>
            </w:r>
            <w:r>
              <w:rPr>
                <w:rFonts w:ascii="Times New Roman" w:hAnsi="Times New Roman" w:cs="Times New Roman"/>
                <w:color w:val="000000"/>
              </w:rPr>
              <w:t xml:space="preserve"> chain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821.03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 adhesion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Plasma Membrane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ED0D1E" w:rsidTr="00C11714">
        <w:trPr>
          <w:trHeight w:val="329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P06396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Gelsolin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694.21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Cytoskeleton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Default="00ED0D1E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P00738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Haptoglobin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1335.75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Immunity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P00739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Haptoglobin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related protein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359.73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Immunity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lastRenderedPageBreak/>
              <w:t>P54652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Heat shock related 70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kDa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protein 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1558.19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Chaperone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P69905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Hemoglobin subunit alpha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12788.05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5.26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Transport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0.057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P68871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Hemoglobin subunit beta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28866.22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Transport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P02042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Hemoglobin subunit delta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6847.57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3.97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Transport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P04196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Histidine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rich glycoprotein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248.31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Hemostasis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Q96KK5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Histone H2A type 1 H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3480.2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Nucleus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Q8N257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Histone H2B type 3 B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2018.78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C11714" w:rsidRDefault="00ED0D1E" w:rsidP="00ED0D1E">
            <w:pPr>
              <w:rPr>
                <w:rFonts w:ascii="Times New Roman" w:hAnsi="Times New Roman" w:cs="Times New Roman"/>
              </w:rPr>
            </w:pPr>
            <w:r w:rsidRPr="00C11714">
              <w:rPr>
                <w:rFonts w:ascii="Times New Roman" w:hAnsi="Times New Roman" w:cs="Times New Roman"/>
              </w:rPr>
              <w:t>Nucleus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D1E" w:rsidRPr="00C11714" w:rsidRDefault="00C11714" w:rsidP="00ED0D1E">
            <w:pPr>
              <w:rPr>
                <w:rFonts w:ascii="Times New Roman" w:hAnsi="Times New Roman" w:cs="Times New Roman"/>
              </w:rPr>
            </w:pPr>
            <w:r w:rsidRPr="00C11714">
              <w:rPr>
                <w:rFonts w:ascii="Times New Roman" w:hAnsi="Times New Roman" w:cs="Times New Roman"/>
              </w:rPr>
              <w:t>0.92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P10316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HLA class I histocompatibility antigen A 69 alpha chain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410.01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Immunity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Plasma Membrane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P30462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HLA class I histocompatibility antigen B 14 alpha chain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360.53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Immunity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Plasma Membrane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P30501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HLA class I histocompatibility antigen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Cw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2 alpha chain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81.75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Immunity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Plasma Membrane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P01876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alpha 1 chain C region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214.89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P01857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gamma 1 chain C region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4185.43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ED0D1E" w:rsidP="00C11714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</w:t>
            </w:r>
            <w:r w:rsidR="00C11714">
              <w:rPr>
                <w:rFonts w:ascii="Times New Roman" w:hAnsi="Times New Roman" w:cs="Times New Roman"/>
              </w:rPr>
              <w:t>4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P01860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gamma 3 chain C region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1528.76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>0.0</w:t>
            </w:r>
            <w:r w:rsidR="00C11714">
              <w:rPr>
                <w:rFonts w:ascii="Times New Roman" w:hAnsi="Times New Roman" w:cs="Times New Roman"/>
              </w:rPr>
              <w:t>08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P01766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heavy chain V III region BRO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517.92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 Immune response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P01779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heavy chain V III region TUR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238.66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Immune response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P01764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heavy chain V III region VH26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1136.17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Immune response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</w:tr>
      <w:tr w:rsidR="00ED0D1E" w:rsidTr="00C11714">
        <w:trPr>
          <w:trHeight w:val="377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P01834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kappa chain C region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4425.88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P01596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kappa chain V I region CAR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460.87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Immune response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P04206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Ig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kappa chain V III region GOL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1041.26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Immune response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P08514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Integrin alpha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IIb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5865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17FC4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adhesion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Plasma Membrane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P05106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Integrin beta 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3757.28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17FC4">
              <w:rPr>
                <w:rFonts w:ascii="Times New Roman" w:hAnsi="Times New Roman" w:cs="Times New Roman"/>
                <w:color w:val="000000"/>
              </w:rPr>
              <w:t>.76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45424D" w:rsidP="00ED0D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 a</w:t>
            </w:r>
            <w:bookmarkStart w:id="0" w:name="_GoBack"/>
            <w:bookmarkEnd w:id="0"/>
            <w:r w:rsidR="00ED0D1E" w:rsidRPr="00A17FC4">
              <w:rPr>
                <w:rFonts w:ascii="Times New Roman" w:hAnsi="Times New Roman" w:cs="Times New Roman"/>
                <w:color w:val="000000"/>
              </w:rPr>
              <w:t>dhesion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Plasma Membrane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Q14624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Inter alpha trypsin inhibitor heavy chain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266.67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Immunity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P19823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Inter alpha trypsin inhibitor heavy chain H2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457.67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Unknown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Q9Y624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Junctional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adhesion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7FC4">
              <w:rPr>
                <w:rFonts w:ascii="Times New Roman" w:hAnsi="Times New Roman" w:cs="Times New Roman"/>
                <w:color w:val="000000"/>
              </w:rPr>
              <w:t xml:space="preserve"> molecule 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469.39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adhesion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Plasma Membrane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P01042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Kininogen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216.23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Hemostasis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P00338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L lactate dehydrogenase A chain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997.59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Cellular metabolic process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Q14766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Latent transforming growth factor beta binding protein 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230.07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signaling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P05164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Myeloperoxidase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137.07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Oxidative stress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P14649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Myosin light chain 6B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2488.76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lastRenderedPageBreak/>
              <w:t>P62937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Peptidyl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prolyl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cis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trans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isomerase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3669.04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adhesion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P05155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Plasma protease C1 inhibitor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240.32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Hemostasis</w:t>
            </w:r>
          </w:p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Immune response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P00747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Plasminogen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140.71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Hemostasis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P02776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Platelet factor 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16060.84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Chemotaxis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ED0D1E" w:rsidTr="00C11714">
        <w:trPr>
          <w:trHeight w:val="422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P13224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Platelet glycoprotein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Ib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beta chain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2621.19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Plasma Membrane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P14770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Platelet glycoprotein IX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739.39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Hemostasis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Plasma Membrane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Q6S8J3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POTE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ankyrin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domain family member 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6488.06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Ubiquitination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P0CG38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POTE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ankyrin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domain family member 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1434.38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unknown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P02760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Protein AMBP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416.33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adhesion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Q15084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Protein disulfide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isomerase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A6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241.9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Chaperone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P00734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Prothrombin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180.17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Hemostasis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Q9BYX7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Putative beta actin like protein 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5395.38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Cytoskeleton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</w:tr>
      <w:tr w:rsidR="00ED0D1E" w:rsidTr="00C11714">
        <w:trPr>
          <w:trHeight w:val="305"/>
        </w:trPr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Q92928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Putative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Ras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related protein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Rab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1C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1290.68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Transport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Q99867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Putative tubulin beta 4q chain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206.49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4.85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Cytoskeleton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P14618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Pyruvate kinase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isozymes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M1 M2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2953.41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Cellular metabolic process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P30613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Pyruvate kinase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isozymes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R L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343.4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Cellular metabolic process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Q15404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Ras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suppressor protein 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571.72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signaling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 xml:space="preserve"> 0.0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P52566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Rho GDP dissociation inhibitor 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347.63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signaling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P16615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Sarcoplasmic endoplasmic reticulum calcium ATPase 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167.85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Transport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Q6ZU15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Septin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14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137.47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cycle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P07996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Thrombospondin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4873.67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adhesion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P61586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Transforming protein </w:t>
            </w: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RhoA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396.21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projection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Q9H4B7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Tubulin beta 1 chain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4467.07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Transport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P68371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Tubulin beta 2C chain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1949.68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Structural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Q9BUF5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Tubulin beta 6 chain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1224.04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Cytoskeleton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C11714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P62987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 xml:space="preserve">Ubiquitin 60S ribosomal protein L40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483.73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Ubiquitination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Cytoplasm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466423" w:rsidP="00ED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</w:p>
        </w:tc>
      </w:tr>
      <w:tr w:rsidR="00ED0D1E" w:rsidTr="00C11714"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P04004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7FC4">
              <w:rPr>
                <w:rFonts w:ascii="Times New Roman" w:hAnsi="Times New Roman" w:cs="Times New Roman"/>
                <w:color w:val="000000"/>
              </w:rPr>
              <w:t>Vitronectin</w:t>
            </w:r>
            <w:proofErr w:type="spellEnd"/>
            <w:r w:rsidRPr="00A17F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728.01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ED0D1E" w:rsidRPr="00A17FC4" w:rsidRDefault="00ED0D1E" w:rsidP="00ED0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  <w:color w:val="000000"/>
              </w:rPr>
            </w:pPr>
            <w:r w:rsidRPr="00A17FC4">
              <w:rPr>
                <w:rFonts w:ascii="Times New Roman" w:hAnsi="Times New Roman" w:cs="Times New Roman"/>
                <w:color w:val="000000"/>
              </w:rPr>
              <w:t>Cell adhesion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A17FC4">
              <w:rPr>
                <w:rFonts w:ascii="Times New Roman" w:hAnsi="Times New Roman" w:cs="Times New Roman"/>
              </w:rPr>
              <w:t>Extracellular Space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D1E" w:rsidRPr="00A17FC4" w:rsidRDefault="00ED0D1E" w:rsidP="00ED0D1E">
            <w:pPr>
              <w:rPr>
                <w:rFonts w:ascii="Times New Roman" w:hAnsi="Times New Roman" w:cs="Times New Roman"/>
              </w:rPr>
            </w:pPr>
            <w:r w:rsidRPr="009C2ADB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</w:tbl>
    <w:p w:rsidR="007A0ADC" w:rsidRDefault="007A0ADC"/>
    <w:p w:rsidR="007A0ADC" w:rsidRDefault="007A0ADC" w:rsidP="007A0ADC">
      <w:r>
        <w:lastRenderedPageBreak/>
        <w:t>Data</w:t>
      </w:r>
      <w:r w:rsidRPr="00EE1E54">
        <w:t xml:space="preserve"> indicates the abundance ratio for stroke and control groups. Statistical significance (p&lt; 0.05</w:t>
      </w:r>
      <w:r w:rsidR="004C61A5">
        <w:t>)</w:t>
      </w:r>
      <w:r w:rsidR="00C10FE1">
        <w:t xml:space="preserve"> </w:t>
      </w:r>
      <w:r w:rsidRPr="00EE1E54">
        <w:t>was determined using the mixed-effects linear method as described in materials and methods.</w:t>
      </w:r>
      <w:r>
        <w:t xml:space="preserve"> </w:t>
      </w:r>
      <w:r w:rsidRPr="00F77A1F">
        <w:t>The protein identification results for each</w:t>
      </w:r>
      <w:r>
        <w:t xml:space="preserve"> triplicate are shown in table 2 (Stroke versus control). </w:t>
      </w:r>
      <w:r w:rsidRPr="00F77A1F">
        <w:t xml:space="preserve">Indicated are the levels of confidence for protein identification (OK = 2: &gt;95%; OK = 1: between 50% and 95%), the </w:t>
      </w:r>
      <w:proofErr w:type="spellStart"/>
      <w:r w:rsidRPr="00F77A1F">
        <w:t>SwissProt</w:t>
      </w:r>
      <w:proofErr w:type="spellEnd"/>
      <w:r w:rsidRPr="00F77A1F">
        <w:t xml:space="preserve"> accession number, entry and description, PLGS score, </w:t>
      </w:r>
      <w:r>
        <w:t>functional c</w:t>
      </w:r>
      <w:r w:rsidRPr="00F77A1F">
        <w:t>lassification</w:t>
      </w:r>
      <w:r>
        <w:t>, subcellular l</w:t>
      </w:r>
      <w:r w:rsidRPr="00F77A1F">
        <w:t>ocalization</w:t>
      </w:r>
      <w:r>
        <w:t xml:space="preserve"> </w:t>
      </w:r>
      <w:r w:rsidRPr="00F77A1F">
        <w:t>number</w:t>
      </w:r>
      <w:r>
        <w:t>.</w:t>
      </w:r>
      <w:r w:rsidR="00021F16">
        <w:t xml:space="preserve"> ns: not significantly</w:t>
      </w:r>
    </w:p>
    <w:p w:rsidR="007A0ADC" w:rsidRDefault="007A0ADC"/>
    <w:sectPr w:rsidR="007A0ADC" w:rsidSect="005869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49"/>
    <w:rsid w:val="00021F16"/>
    <w:rsid w:val="000240B6"/>
    <w:rsid w:val="000524CB"/>
    <w:rsid w:val="000A3A9D"/>
    <w:rsid w:val="000D4A67"/>
    <w:rsid w:val="001079F6"/>
    <w:rsid w:val="00134574"/>
    <w:rsid w:val="001D3245"/>
    <w:rsid w:val="00210664"/>
    <w:rsid w:val="00214E38"/>
    <w:rsid w:val="00235DB8"/>
    <w:rsid w:val="00285590"/>
    <w:rsid w:val="002A1780"/>
    <w:rsid w:val="00315BE3"/>
    <w:rsid w:val="00323F67"/>
    <w:rsid w:val="00343F1C"/>
    <w:rsid w:val="00354D2C"/>
    <w:rsid w:val="0037545E"/>
    <w:rsid w:val="00441A8E"/>
    <w:rsid w:val="00442B61"/>
    <w:rsid w:val="00451F2C"/>
    <w:rsid w:val="00453E0E"/>
    <w:rsid w:val="0045424D"/>
    <w:rsid w:val="00466423"/>
    <w:rsid w:val="004C61A5"/>
    <w:rsid w:val="004C72A2"/>
    <w:rsid w:val="004D6D50"/>
    <w:rsid w:val="004F1698"/>
    <w:rsid w:val="004F2AB2"/>
    <w:rsid w:val="00502BE8"/>
    <w:rsid w:val="005055D5"/>
    <w:rsid w:val="005410EC"/>
    <w:rsid w:val="00577498"/>
    <w:rsid w:val="00580F5D"/>
    <w:rsid w:val="00582677"/>
    <w:rsid w:val="0058573B"/>
    <w:rsid w:val="00586949"/>
    <w:rsid w:val="005B2950"/>
    <w:rsid w:val="005B588E"/>
    <w:rsid w:val="005D6C32"/>
    <w:rsid w:val="006102E0"/>
    <w:rsid w:val="00655137"/>
    <w:rsid w:val="006D3213"/>
    <w:rsid w:val="006E7E02"/>
    <w:rsid w:val="00702C47"/>
    <w:rsid w:val="00776C54"/>
    <w:rsid w:val="00783604"/>
    <w:rsid w:val="00797343"/>
    <w:rsid w:val="007A0ADC"/>
    <w:rsid w:val="007A4D43"/>
    <w:rsid w:val="007E5B41"/>
    <w:rsid w:val="007F1639"/>
    <w:rsid w:val="008701BA"/>
    <w:rsid w:val="00893929"/>
    <w:rsid w:val="00895995"/>
    <w:rsid w:val="0089637D"/>
    <w:rsid w:val="008E1874"/>
    <w:rsid w:val="008E5757"/>
    <w:rsid w:val="00952ABF"/>
    <w:rsid w:val="009545CD"/>
    <w:rsid w:val="00972A51"/>
    <w:rsid w:val="009A52D1"/>
    <w:rsid w:val="009C2ADB"/>
    <w:rsid w:val="009E2D85"/>
    <w:rsid w:val="00A041E9"/>
    <w:rsid w:val="00A17FC4"/>
    <w:rsid w:val="00A20577"/>
    <w:rsid w:val="00A2745E"/>
    <w:rsid w:val="00AB0D6C"/>
    <w:rsid w:val="00AB1632"/>
    <w:rsid w:val="00AE2823"/>
    <w:rsid w:val="00B5424A"/>
    <w:rsid w:val="00B82084"/>
    <w:rsid w:val="00C10FE1"/>
    <w:rsid w:val="00C11714"/>
    <w:rsid w:val="00C117E4"/>
    <w:rsid w:val="00C83DB3"/>
    <w:rsid w:val="00D1718E"/>
    <w:rsid w:val="00D52206"/>
    <w:rsid w:val="00D64597"/>
    <w:rsid w:val="00D93FA9"/>
    <w:rsid w:val="00DE72FA"/>
    <w:rsid w:val="00E05B8C"/>
    <w:rsid w:val="00EA3BF3"/>
    <w:rsid w:val="00EB3038"/>
    <w:rsid w:val="00ED0D1E"/>
    <w:rsid w:val="00EE1E54"/>
    <w:rsid w:val="00F77A1F"/>
    <w:rsid w:val="00FB6C48"/>
    <w:rsid w:val="00FE4149"/>
    <w:rsid w:val="00FE7B7D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6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</dc:creator>
  <cp:lastModifiedBy>Ozge</cp:lastModifiedBy>
  <cp:revision>62</cp:revision>
  <dcterms:created xsi:type="dcterms:W3CDTF">2015-03-30T06:10:00Z</dcterms:created>
  <dcterms:modified xsi:type="dcterms:W3CDTF">2016-03-29T07:13:00Z</dcterms:modified>
</cp:coreProperties>
</file>