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32B" w:rsidRDefault="0032232B">
      <w:r>
        <w:rPr>
          <w:noProof/>
        </w:rPr>
        <w:drawing>
          <wp:anchor distT="0" distB="0" distL="114300" distR="114300" simplePos="0" relativeHeight="251658240" behindDoc="0" locked="0" layoutInCell="1" allowOverlap="1">
            <wp:simplePos x="0" y="0"/>
            <wp:positionH relativeFrom="column">
              <wp:posOffset>742950</wp:posOffset>
            </wp:positionH>
            <wp:positionV relativeFrom="paragraph">
              <wp:posOffset>662940</wp:posOffset>
            </wp:positionV>
            <wp:extent cx="3905250" cy="3209925"/>
            <wp:effectExtent l="19050" t="0" r="0" b="0"/>
            <wp:wrapNone/>
            <wp:docPr id="1" name="Picture 0" descr="Fig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tif"/>
                    <pic:cNvPicPr/>
                  </pic:nvPicPr>
                  <pic:blipFill>
                    <a:blip r:embed="rId4"/>
                    <a:stretch>
                      <a:fillRect/>
                    </a:stretch>
                  </pic:blipFill>
                  <pic:spPr>
                    <a:xfrm>
                      <a:off x="0" y="0"/>
                      <a:ext cx="3905250" cy="3209925"/>
                    </a:xfrm>
                    <a:prstGeom prst="rect">
                      <a:avLst/>
                    </a:prstGeom>
                  </pic:spPr>
                </pic:pic>
              </a:graphicData>
            </a:graphic>
          </wp:anchor>
        </w:drawing>
      </w:r>
    </w:p>
    <w:p w:rsidR="0032232B" w:rsidRPr="0032232B" w:rsidRDefault="0032232B" w:rsidP="0032232B"/>
    <w:p w:rsidR="0032232B" w:rsidRPr="0032232B" w:rsidRDefault="0032232B" w:rsidP="0032232B"/>
    <w:p w:rsidR="0032232B" w:rsidRPr="0032232B" w:rsidRDefault="0032232B" w:rsidP="0032232B"/>
    <w:p w:rsidR="0032232B" w:rsidRPr="0032232B" w:rsidRDefault="0032232B" w:rsidP="0032232B"/>
    <w:p w:rsidR="0032232B" w:rsidRPr="0032232B" w:rsidRDefault="0032232B" w:rsidP="0032232B"/>
    <w:p w:rsidR="0032232B" w:rsidRPr="0032232B" w:rsidRDefault="0032232B" w:rsidP="0032232B"/>
    <w:p w:rsidR="0032232B" w:rsidRPr="0032232B" w:rsidRDefault="0032232B" w:rsidP="0032232B"/>
    <w:p w:rsidR="0032232B" w:rsidRPr="0032232B" w:rsidRDefault="0032232B" w:rsidP="0032232B"/>
    <w:p w:rsidR="0032232B" w:rsidRPr="0032232B" w:rsidRDefault="0032232B" w:rsidP="0032232B"/>
    <w:p w:rsidR="0032232B" w:rsidRPr="0032232B" w:rsidRDefault="0032232B" w:rsidP="0032232B"/>
    <w:p w:rsidR="0032232B" w:rsidRPr="0032232B" w:rsidRDefault="0032232B" w:rsidP="0032232B"/>
    <w:p w:rsidR="0032232B" w:rsidRPr="0032232B" w:rsidRDefault="0032232B" w:rsidP="0032232B"/>
    <w:p w:rsidR="0032232B" w:rsidRPr="0032232B" w:rsidRDefault="0032232B" w:rsidP="0032232B"/>
    <w:p w:rsidR="0032232B" w:rsidRPr="0032232B" w:rsidRDefault="0032232B" w:rsidP="0032232B"/>
    <w:p w:rsidR="0032232B" w:rsidRPr="0032232B" w:rsidRDefault="0032232B" w:rsidP="0032232B"/>
    <w:p w:rsidR="0032232B" w:rsidRPr="0032232B" w:rsidRDefault="0032232B" w:rsidP="0032232B"/>
    <w:p w:rsidR="0032232B" w:rsidRPr="0032232B" w:rsidRDefault="0032232B" w:rsidP="0032232B"/>
    <w:p w:rsidR="0032232B" w:rsidRPr="0032232B" w:rsidRDefault="0032232B" w:rsidP="0032232B"/>
    <w:p w:rsidR="0032232B" w:rsidRPr="0032232B" w:rsidRDefault="0032232B" w:rsidP="0032232B"/>
    <w:p w:rsidR="0032232B" w:rsidRPr="0032232B" w:rsidRDefault="0032232B" w:rsidP="0032232B"/>
    <w:p w:rsidR="0032232B" w:rsidRPr="0032232B" w:rsidRDefault="0032232B" w:rsidP="0032232B"/>
    <w:p w:rsidR="0032232B" w:rsidRPr="0032232B" w:rsidRDefault="0032232B" w:rsidP="0032232B"/>
    <w:p w:rsidR="0032232B" w:rsidRPr="0032232B" w:rsidRDefault="0032232B" w:rsidP="0032232B"/>
    <w:p w:rsidR="0032232B" w:rsidRDefault="0032232B" w:rsidP="0032232B"/>
    <w:p w:rsidR="0032232B" w:rsidRPr="0032232B" w:rsidRDefault="0032232B" w:rsidP="0032232B"/>
    <w:p w:rsidR="0032232B" w:rsidRDefault="0032232B" w:rsidP="0032232B"/>
    <w:p w:rsidR="0032232B" w:rsidRDefault="0032232B" w:rsidP="0032232B"/>
    <w:p w:rsidR="0032232B" w:rsidRPr="000D6B41" w:rsidRDefault="002A2E37" w:rsidP="0032232B">
      <w:pPr>
        <w:suppressAutoHyphens/>
        <w:contextualSpacing/>
      </w:pPr>
      <w:r>
        <w:t>S</w:t>
      </w:r>
      <w:r w:rsidR="00DD5876">
        <w:t>1</w:t>
      </w:r>
      <w:bookmarkStart w:id="0" w:name="_GoBack"/>
      <w:bookmarkEnd w:id="0"/>
      <w:r w:rsidR="0032232B">
        <w:t xml:space="preserve"> Fig. </w:t>
      </w:r>
      <w:r w:rsidR="0032232B" w:rsidRPr="000D6B41">
        <w:t xml:space="preserve">Network tree based on </w:t>
      </w:r>
      <w:r w:rsidR="0032232B" w:rsidRPr="000D6B41">
        <w:rPr>
          <w:i/>
        </w:rPr>
        <w:t>COI</w:t>
      </w:r>
      <w:r w:rsidR="0032232B" w:rsidRPr="00055672">
        <w:t xml:space="preserve"> for </w:t>
      </w:r>
      <w:r w:rsidR="0032232B" w:rsidRPr="00055672">
        <w:rPr>
          <w:i/>
        </w:rPr>
        <w:t>Aurelia</w:t>
      </w:r>
      <w:r w:rsidR="0032232B" w:rsidRPr="00055672">
        <w:t xml:space="preserve"> sp.</w:t>
      </w:r>
      <w:r w:rsidR="0032232B" w:rsidRPr="000D6B41">
        <w:t xml:space="preserve"> 9 and </w:t>
      </w:r>
      <w:r w:rsidR="0032232B" w:rsidRPr="000D6B41">
        <w:rPr>
          <w:i/>
        </w:rPr>
        <w:t>Aurelia</w:t>
      </w:r>
      <w:r w:rsidR="0032232B" w:rsidRPr="00055672">
        <w:t xml:space="preserve"> </w:t>
      </w:r>
      <w:r w:rsidR="0032232B" w:rsidRPr="000D6B41">
        <w:t>c.f</w:t>
      </w:r>
      <w:r w:rsidR="0032232B">
        <w:t>.</w:t>
      </w:r>
      <w:r w:rsidR="0032232B" w:rsidRPr="000D6B41">
        <w:t xml:space="preserve"> sp. 2 in the Gulf of Mexico.</w:t>
      </w:r>
    </w:p>
    <w:p w:rsidR="0032232B" w:rsidRDefault="0032232B" w:rsidP="0032232B">
      <w:pPr>
        <w:suppressAutoHyphens/>
        <w:contextualSpacing/>
      </w:pPr>
      <w:r w:rsidRPr="00055672">
        <w:t xml:space="preserve">Different colors indicate different locations, with </w:t>
      </w:r>
      <w:r w:rsidRPr="000D6B41">
        <w:t>black representing the Northern Gulf of Mexico (Dauphin Island, AL) and white representing the Southeastern Gulf (Long Key, FL). Lines represent one mutational step and small black circles dots are inferred alleles that were not sampled. The area of each circle is proportional to the number of individuals sharing that particular allele, with the smallest circles representing a single individual.</w:t>
      </w:r>
    </w:p>
    <w:p w:rsidR="00327888" w:rsidRPr="0032232B" w:rsidRDefault="00327888" w:rsidP="0032232B">
      <w:pPr>
        <w:tabs>
          <w:tab w:val="left" w:pos="2760"/>
        </w:tabs>
      </w:pPr>
    </w:p>
    <w:sectPr w:rsidR="00327888" w:rsidRPr="0032232B" w:rsidSect="00327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6B32DC"/>
    <w:rsid w:val="002A2E37"/>
    <w:rsid w:val="0032232B"/>
    <w:rsid w:val="00327888"/>
    <w:rsid w:val="0033638B"/>
    <w:rsid w:val="006B32DC"/>
    <w:rsid w:val="00DD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8C06F-3E77-46EB-983B-138982B0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32B"/>
    <w:rPr>
      <w:rFonts w:ascii="Tahoma" w:hAnsi="Tahoma" w:cs="Tahoma"/>
      <w:sz w:val="16"/>
      <w:szCs w:val="16"/>
    </w:rPr>
  </w:style>
  <w:style w:type="character" w:customStyle="1" w:styleId="BalloonTextChar">
    <w:name w:val="Balloon Text Char"/>
    <w:basedOn w:val="DefaultParagraphFont"/>
    <w:link w:val="BalloonText"/>
    <w:uiPriority w:val="99"/>
    <w:semiHidden/>
    <w:rsid w:val="003223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Luciano Chiaverano</cp:lastModifiedBy>
  <cp:revision>3</cp:revision>
  <dcterms:created xsi:type="dcterms:W3CDTF">2016-04-04T15:36:00Z</dcterms:created>
  <dcterms:modified xsi:type="dcterms:W3CDTF">2016-05-20T14:18:00Z</dcterms:modified>
</cp:coreProperties>
</file>