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737"/>
        <w:gridCol w:w="1124"/>
        <w:gridCol w:w="1653"/>
        <w:gridCol w:w="1166"/>
        <w:gridCol w:w="1166"/>
        <w:gridCol w:w="1166"/>
        <w:gridCol w:w="1166"/>
        <w:gridCol w:w="1118"/>
      </w:tblGrid>
      <w:tr w:rsidR="003C1C46" w:rsidRPr="003C1C46" w:rsidTr="007529B5">
        <w:trPr>
          <w:trHeight w:val="3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1C46" w:rsidRPr="003C1C46" w:rsidRDefault="003C1C46" w:rsidP="003C1C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</w:rPr>
              <w:t>S4</w:t>
            </w:r>
            <w:r w:rsidRPr="003C1C4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Table. </w:t>
            </w:r>
            <w:r w:rsidRPr="003C1C4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Summary of model fit statistics for Latent Profile Analysis at 3 time waves</w:t>
            </w:r>
            <w:r w:rsidRPr="003C1C4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1C46" w:rsidRPr="003C1C46" w:rsidTr="003C1C46">
        <w:trPr>
          <w:trHeight w:val="336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Parameters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Entropy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2003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Wave 1 (Grade12)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-22864.3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45740.64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45740.64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45781.03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45761.97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36992.01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36992.01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37079.54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37038.23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0.837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-16328.6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32697.25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32697.25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32831.91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32768.35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0.876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Four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-15371.5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30797.07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30797.07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30978.85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30893.06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0.882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Five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-14424.1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28916.27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28916.27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29145.19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29037.15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0.875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-13696.3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27474.66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27474.66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27750.71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27620.42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0.879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26832.07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26832.07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27155.25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27002.72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-13134.3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26378.69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26378.69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26574.22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0.861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-12968.8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26061.53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26061.53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26478.97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26281.96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42534.4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42515.33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-17449.3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34924.58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34924.58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0.803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30640.05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30640.05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30774.71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30711.16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0.833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Four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-14144.3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28342.57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28342.57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28524.36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28438.57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0.848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Five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-13588.8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27245.58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27245.58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27474.5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27366.46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0.86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-13105.7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26293.34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26293.34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26569.39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26439.1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0.837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-12825.8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25747.62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25747.62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25918.27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0.838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-12752.5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25985.31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25810.53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0.849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-12620.6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25365.25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25365.25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25782.69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25585.67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0.848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Wave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-19847.4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39706.76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39706.76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39747.16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-16131.5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32289.09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32289.09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32376.61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Three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-13868.3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27776.66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27776.66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27911.32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27847.76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0.828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Four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-12533.5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25120.99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25120.99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25302.78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25216.98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0.861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Five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-11789.8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23647.69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23647.69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23876.61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23768.57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0.863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-11119.9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22321.88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22321.88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22597.93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22467.64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0.852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-10762.1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21620.14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21620.14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21943.32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21790.79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0.852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-10360.8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20831.58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21201.89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21027.12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0.825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-10091.8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20724.96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20527.94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1995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Wave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-35628.1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71268.19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71292.23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-29700.3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59426.51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59426.51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59519.89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59478.58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0.819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-27094.7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54229.33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54229.33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54373.01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54309.45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0.844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Four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-25751.5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51556.91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51556.91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51750.87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51665.07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0.845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Five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49477.98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49477.98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49722.23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49614.18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0.861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-23940.3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47962.62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47962.62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48257.16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48126.87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0.858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-23510.9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47117.87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47117.87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47462.69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47310.15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0.835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-23209.8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46529.59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46529.59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46924.7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46749.92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0.793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-22926.8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45977.62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45977.62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46423.01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46225.99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0.786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Wave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-32091.6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64195.15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64195.15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64238.25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64219.19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-27124.7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54275.43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54275.43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54368.82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54327.5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-24237.5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48515.06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48515.06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48658.74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48595.18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0.831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Four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-22916.1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45886.2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45886.2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46080.16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45994.36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0.819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Five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-22197.1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44462.19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44462.19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44706.43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44598.39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0.836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-21576.3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43529.13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43398.84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42368.03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42368.03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42712.85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42560.31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0.823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-20770.9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41651.79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41651.79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41872.12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0.831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-20534.3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41192.64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41192.64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41638.03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0.787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Wave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-29598.1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59208.14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59208.14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59251.24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59232.18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-24940.6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49907.21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49907.21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50000.6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49959.29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0.739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-21505.4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43050.78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43050.78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43194.46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43130.9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0.805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Four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-19632.2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39318.34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39318.34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39512.3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39426.5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0.833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Five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-18573.3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37214.68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37214.68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37458.93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37350.88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0.822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-17843.6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35769.2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35769.2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36063.74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35933.45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0.824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-17165.2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34426.35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34426.35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34771.17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34618.63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0.797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 profiles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-16502.2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33114.33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33114.33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33509.43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33334.65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0.807</w:t>
            </w:r>
          </w:p>
        </w:tc>
      </w:tr>
      <w:tr w:rsidR="003C1C46" w:rsidRPr="003C1C46" w:rsidTr="003C1C4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Nine profiles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-16011.6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32147.15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32147.15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32592.54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32395.51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0.816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Note</w:t>
            </w: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LL: Log Likelihood; AIC: </w:t>
            </w:r>
            <w:proofErr w:type="spellStart"/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Akaike</w:t>
            </w:r>
            <w:proofErr w:type="spellEnd"/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Information Criterion; BIC: the Bayesian Information Criterion;</w:t>
            </w:r>
          </w:p>
        </w:tc>
      </w:tr>
      <w:tr w:rsidR="003C1C46" w:rsidRPr="003C1C46" w:rsidTr="003C1C46">
        <w:trPr>
          <w:trHeight w:val="31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CAIC: the Consistent </w:t>
            </w:r>
            <w:proofErr w:type="spellStart"/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Akaike</w:t>
            </w:r>
            <w:proofErr w:type="spellEnd"/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Information </w:t>
            </w:r>
            <w:proofErr w:type="spellStart"/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Cariterion</w:t>
            </w:r>
            <w:proofErr w:type="spellEnd"/>
            <w:r w:rsidRPr="003C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 ABIC: Adjusted BIC.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C46" w:rsidRPr="003C1C46" w:rsidRDefault="003C1C46" w:rsidP="003C1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C1C46" w:rsidRPr="003C1C46" w:rsidRDefault="003C1C46" w:rsidP="003C1C46">
      <w:pPr>
        <w:spacing w:after="200" w:line="276" w:lineRule="auto"/>
        <w:rPr>
          <w:rFonts w:ascii="Times New Roman" w:eastAsia="SimSun" w:hAnsi="Times New Roman" w:cs="Times New Roman"/>
          <w:lang w:val="en-US"/>
        </w:rPr>
      </w:pPr>
    </w:p>
    <w:p w:rsidR="00CD6B5B" w:rsidRPr="003C1C46" w:rsidRDefault="003C1C46">
      <w:pPr>
        <w:rPr>
          <w:lang w:val="en-US"/>
        </w:rPr>
      </w:pPr>
    </w:p>
    <w:sectPr w:rsidR="00CD6B5B" w:rsidRPr="003C1C46" w:rsidSect="003C1C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46"/>
    <w:rsid w:val="00092CD7"/>
    <w:rsid w:val="003C1C46"/>
    <w:rsid w:val="00566FA3"/>
    <w:rsid w:val="008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E3824-DDC5-48C9-B34C-85B3DA9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xidan chen</dc:creator>
  <cp:keywords/>
  <dc:description/>
  <cp:lastModifiedBy>xidan chen</cp:lastModifiedBy>
  <cp:revision>1</cp:revision>
  <dcterms:created xsi:type="dcterms:W3CDTF">2016-02-01T11:19:00Z</dcterms:created>
  <dcterms:modified xsi:type="dcterms:W3CDTF">2016-02-01T11:22:00Z</dcterms:modified>
</cp:coreProperties>
</file>