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E474D6" w:rsidRDefault="000C1124" w:rsidP="00E474D6">
      <w:pPr>
        <w:spacing w:line="480" w:lineRule="auto"/>
        <w:ind w:firstLine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S2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E474D6" w:rsidRPr="00C17FDF">
        <w:rPr>
          <w:rFonts w:ascii="Arial" w:hAnsi="Arial" w:cs="Arial"/>
          <w:b/>
          <w:bCs/>
          <w:sz w:val="24"/>
          <w:szCs w:val="24"/>
        </w:rPr>
        <w:t>Table</w:t>
      </w:r>
      <w:r w:rsidR="00E474D6">
        <w:rPr>
          <w:rFonts w:ascii="Arial" w:hAnsi="Arial" w:cs="Arial"/>
          <w:b/>
          <w:bCs/>
          <w:sz w:val="24"/>
          <w:szCs w:val="24"/>
        </w:rPr>
        <w:t>.</w:t>
      </w:r>
      <w:r w:rsidR="00E474D6" w:rsidRPr="00C17FDF">
        <w:rPr>
          <w:rFonts w:ascii="Arial" w:hAnsi="Arial" w:cs="Arial"/>
          <w:b/>
          <w:bCs/>
          <w:sz w:val="24"/>
          <w:szCs w:val="24"/>
        </w:rPr>
        <w:t xml:space="preserve"> </w:t>
      </w:r>
      <w:r w:rsidR="00E474D6">
        <w:rPr>
          <w:rFonts w:ascii="Arial" w:hAnsi="Arial" w:cs="Arial" w:hint="eastAsia"/>
          <w:b/>
          <w:bCs/>
          <w:sz w:val="24"/>
          <w:szCs w:val="24"/>
        </w:rPr>
        <w:t>C</w:t>
      </w:r>
      <w:r w:rsidR="00E474D6" w:rsidRPr="00C17FDF">
        <w:rPr>
          <w:rFonts w:ascii="Arial" w:hAnsi="Arial" w:cs="Arial"/>
          <w:b/>
          <w:bCs/>
          <w:sz w:val="24"/>
          <w:szCs w:val="24"/>
        </w:rPr>
        <w:t xml:space="preserve">haracteristics and serum CgA levels of </w:t>
      </w:r>
      <w:r w:rsidR="00E474D6">
        <w:rPr>
          <w:rFonts w:ascii="Arial" w:hAnsi="Arial" w:cs="Arial" w:hint="eastAsia"/>
          <w:b/>
          <w:bCs/>
          <w:sz w:val="24"/>
          <w:szCs w:val="24"/>
        </w:rPr>
        <w:t>healthy individuals</w:t>
      </w:r>
      <w:r w:rsidR="00E474D6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2126"/>
        <w:gridCol w:w="3118"/>
        <w:gridCol w:w="1094"/>
      </w:tblGrid>
      <w:tr w:rsidR="00E474D6" w:rsidRPr="002D753A" w:rsidTr="00C33735">
        <w:trPr>
          <w:jc w:val="center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E474D6" w:rsidRPr="00FC577F" w:rsidRDefault="00E474D6" w:rsidP="00A65501">
            <w:pPr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FC577F">
              <w:rPr>
                <w:rFonts w:ascii="Arial" w:hAnsi="Arial" w:cs="Arial"/>
                <w:b/>
                <w:kern w:val="0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74D6" w:rsidRPr="00FC577F" w:rsidRDefault="00E474D6" w:rsidP="00A6550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C577F">
              <w:rPr>
                <w:rFonts w:ascii="Arial" w:hAnsi="Arial" w:cs="Arial"/>
                <w:b/>
                <w:kern w:val="0"/>
              </w:rPr>
              <w:t>No. of patients (%)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474D6" w:rsidRPr="00FC577F" w:rsidRDefault="00E474D6" w:rsidP="00A65501">
            <w:pPr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FC577F">
              <w:rPr>
                <w:rFonts w:ascii="Arial" w:hAnsi="Arial" w:cs="Arial"/>
                <w:b/>
                <w:kern w:val="0"/>
              </w:rPr>
              <w:t>Median CgA level (ng/mL)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E474D6" w:rsidRPr="00C33735" w:rsidRDefault="00E474D6" w:rsidP="00A6550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33735">
              <w:rPr>
                <w:rFonts w:ascii="Arial" w:hAnsi="Arial" w:cs="Arial"/>
                <w:b/>
                <w:kern w:val="0"/>
              </w:rPr>
              <w:t>P</w:t>
            </w:r>
            <w:r w:rsidR="00C33735">
              <w:rPr>
                <w:rFonts w:ascii="Arial" w:hAnsi="Arial" w:cs="Arial"/>
                <w:b/>
                <w:kern w:val="0"/>
              </w:rPr>
              <w:t xml:space="preserve"> value</w:t>
            </w:r>
            <w:r w:rsidR="003D33DA">
              <w:rPr>
                <w:rFonts w:ascii="Arial" w:hAnsi="Arial" w:cs="Arial"/>
                <w:b/>
                <w:kern w:val="0"/>
              </w:rPr>
              <w:t>*</w:t>
            </w:r>
          </w:p>
        </w:tc>
      </w:tr>
      <w:tr w:rsidR="00E474D6" w:rsidRPr="002D753A" w:rsidTr="00C33735">
        <w:trPr>
          <w:jc w:val="center"/>
        </w:trPr>
        <w:tc>
          <w:tcPr>
            <w:tcW w:w="2287" w:type="dxa"/>
          </w:tcPr>
          <w:p w:rsidR="00E474D6" w:rsidRPr="00FC577F" w:rsidRDefault="00E474D6" w:rsidP="00A65501">
            <w:pPr>
              <w:spacing w:line="480" w:lineRule="auto"/>
              <w:rPr>
                <w:rFonts w:ascii="Arial" w:hAnsi="Arial" w:cs="Arial"/>
                <w:b/>
                <w:kern w:val="0"/>
              </w:rPr>
            </w:pPr>
            <w:r w:rsidRPr="00FC577F">
              <w:rPr>
                <w:rFonts w:ascii="Arial" w:hAnsi="Arial" w:cs="Arial"/>
                <w:b/>
                <w:kern w:val="0"/>
              </w:rPr>
              <w:t>Gender</w:t>
            </w:r>
          </w:p>
        </w:tc>
        <w:tc>
          <w:tcPr>
            <w:tcW w:w="2126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E474D6" w:rsidRPr="002D753A" w:rsidRDefault="00C617F3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0.256</w:t>
            </w:r>
          </w:p>
        </w:tc>
      </w:tr>
      <w:tr w:rsidR="00E474D6" w:rsidRPr="002D753A" w:rsidTr="00C33735">
        <w:trPr>
          <w:jc w:val="center"/>
        </w:trPr>
        <w:tc>
          <w:tcPr>
            <w:tcW w:w="2287" w:type="dxa"/>
            <w:tcBorders>
              <w:bottom w:val="nil"/>
            </w:tcBorders>
          </w:tcPr>
          <w:p w:rsidR="00E474D6" w:rsidRPr="002D753A" w:rsidRDefault="00E474D6" w:rsidP="00A65501">
            <w:pPr>
              <w:spacing w:line="480" w:lineRule="auto"/>
              <w:jc w:val="left"/>
              <w:rPr>
                <w:rFonts w:ascii="Arial" w:hAnsi="Arial" w:cs="Arial"/>
                <w:kern w:val="0"/>
              </w:rPr>
            </w:pPr>
            <w:r w:rsidRPr="002D753A">
              <w:rPr>
                <w:rFonts w:ascii="Arial" w:hAnsi="Arial" w:cs="Arial"/>
                <w:kern w:val="0"/>
              </w:rPr>
              <w:t xml:space="preserve">Female   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35</w:t>
            </w:r>
            <w:r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 w:hint="eastAsia"/>
                <w:kern w:val="0"/>
              </w:rPr>
              <w:t>53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8</w:t>
            </w:r>
            <w:r w:rsidRPr="002D753A">
              <w:rPr>
                <w:rFonts w:ascii="Arial" w:hAnsi="Arial" w:cs="Arial"/>
                <w:kern w:val="0"/>
              </w:rPr>
              <w:t>%)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34.3</w:t>
            </w:r>
            <w:r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 w:hint="eastAsia"/>
                <w:kern w:val="0"/>
              </w:rPr>
              <w:t>16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3</w:t>
            </w:r>
            <w:r>
              <w:rPr>
                <w:rFonts w:ascii="Arial" w:hAnsi="Arial" w:cs="Arial"/>
                <w:kern w:val="0"/>
              </w:rPr>
              <w:t>-</w:t>
            </w:r>
            <w:r>
              <w:rPr>
                <w:rFonts w:ascii="Arial" w:hAnsi="Arial" w:cs="Arial" w:hint="eastAsia"/>
                <w:kern w:val="0"/>
              </w:rPr>
              <w:t>87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1</w:t>
            </w:r>
            <w:r w:rsidRPr="002D753A">
              <w:rPr>
                <w:rFonts w:ascii="Arial" w:hAnsi="Arial" w:cs="Arial"/>
                <w:kern w:val="0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E474D6" w:rsidRPr="002D753A" w:rsidTr="00C33735">
        <w:trPr>
          <w:jc w:val="center"/>
        </w:trPr>
        <w:tc>
          <w:tcPr>
            <w:tcW w:w="2287" w:type="dxa"/>
            <w:tcBorders>
              <w:top w:val="nil"/>
              <w:bottom w:val="nil"/>
            </w:tcBorders>
          </w:tcPr>
          <w:p w:rsidR="00E474D6" w:rsidRPr="002D753A" w:rsidRDefault="00E474D6" w:rsidP="00A65501">
            <w:pPr>
              <w:spacing w:line="480" w:lineRule="auto"/>
              <w:rPr>
                <w:rFonts w:ascii="Arial" w:hAnsi="Arial" w:cs="Arial"/>
                <w:kern w:val="0"/>
              </w:rPr>
            </w:pPr>
            <w:r w:rsidRPr="002D753A">
              <w:rPr>
                <w:rFonts w:ascii="Arial" w:hAnsi="Arial" w:cs="Arial"/>
                <w:kern w:val="0"/>
              </w:rPr>
              <w:t>Male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</w:t>
            </w:r>
            <w:r>
              <w:rPr>
                <w:rFonts w:ascii="Arial" w:hAnsi="Arial" w:cs="Arial"/>
                <w:kern w:val="0"/>
              </w:rPr>
              <w:t>0 (</w:t>
            </w:r>
            <w:r>
              <w:rPr>
                <w:rFonts w:ascii="Arial" w:hAnsi="Arial" w:cs="Arial" w:hint="eastAsia"/>
                <w:kern w:val="0"/>
              </w:rPr>
              <w:t>46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2</w:t>
            </w:r>
            <w:r w:rsidRPr="002D753A">
              <w:rPr>
                <w:rFonts w:ascii="Arial" w:hAnsi="Arial" w:cs="Arial"/>
                <w:kern w:val="0"/>
              </w:rPr>
              <w:t>%)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32.9</w:t>
            </w:r>
            <w:r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 w:hint="eastAsia"/>
                <w:kern w:val="0"/>
              </w:rPr>
              <w:t>14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3</w:t>
            </w:r>
            <w:r>
              <w:rPr>
                <w:rFonts w:ascii="Arial" w:hAnsi="Arial" w:cs="Arial"/>
                <w:kern w:val="0"/>
              </w:rPr>
              <w:t>-</w:t>
            </w:r>
            <w:r>
              <w:rPr>
                <w:rFonts w:ascii="Arial" w:hAnsi="Arial" w:cs="Arial" w:hint="eastAsia"/>
                <w:kern w:val="0"/>
              </w:rPr>
              <w:t>78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8</w:t>
            </w:r>
            <w:r w:rsidRPr="002D753A">
              <w:rPr>
                <w:rFonts w:ascii="Arial" w:hAnsi="Arial" w:cs="Arial"/>
                <w:kern w:val="0"/>
              </w:rPr>
              <w:t>)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E474D6" w:rsidRPr="002D753A" w:rsidTr="00C33735">
        <w:trPr>
          <w:jc w:val="center"/>
        </w:trPr>
        <w:tc>
          <w:tcPr>
            <w:tcW w:w="2287" w:type="dxa"/>
            <w:tcBorders>
              <w:top w:val="nil"/>
            </w:tcBorders>
          </w:tcPr>
          <w:p w:rsidR="00E474D6" w:rsidRPr="00FC577F" w:rsidRDefault="00E474D6" w:rsidP="00A65501">
            <w:pPr>
              <w:spacing w:line="480" w:lineRule="auto"/>
              <w:rPr>
                <w:rFonts w:ascii="Arial" w:hAnsi="Arial" w:cs="Arial"/>
                <w:b/>
                <w:kern w:val="0"/>
              </w:rPr>
            </w:pPr>
            <w:r w:rsidRPr="00FC577F">
              <w:rPr>
                <w:rFonts w:ascii="Arial" w:hAnsi="Arial" w:cs="Arial"/>
                <w:b/>
                <w:kern w:val="0"/>
              </w:rPr>
              <w:t>Age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E474D6" w:rsidRPr="002D753A" w:rsidRDefault="00C617F3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0.243</w:t>
            </w:r>
          </w:p>
        </w:tc>
      </w:tr>
      <w:tr w:rsidR="00E474D6" w:rsidRPr="002D753A" w:rsidTr="00C33735">
        <w:trPr>
          <w:jc w:val="center"/>
        </w:trPr>
        <w:tc>
          <w:tcPr>
            <w:tcW w:w="2287" w:type="dxa"/>
          </w:tcPr>
          <w:p w:rsidR="00E474D6" w:rsidRPr="002D753A" w:rsidRDefault="00E474D6" w:rsidP="00A65501">
            <w:pPr>
              <w:spacing w:line="480" w:lineRule="auto"/>
              <w:rPr>
                <w:rFonts w:ascii="Arial" w:hAnsi="Arial" w:cs="Arial"/>
                <w:kern w:val="0"/>
              </w:rPr>
            </w:pPr>
            <w:r w:rsidRPr="002D753A">
              <w:rPr>
                <w:rFonts w:ascii="Arial" w:hAnsi="Arial" w:cs="Arial"/>
                <w:kern w:val="0"/>
              </w:rPr>
              <w:t>≤57</w:t>
            </w:r>
          </w:p>
        </w:tc>
        <w:tc>
          <w:tcPr>
            <w:tcW w:w="2126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38</w:t>
            </w:r>
            <w:r>
              <w:rPr>
                <w:rFonts w:ascii="Arial" w:hAnsi="Arial" w:cs="Arial"/>
                <w:kern w:val="0"/>
              </w:rPr>
              <w:t xml:space="preserve"> (5</w:t>
            </w:r>
            <w:r>
              <w:rPr>
                <w:rFonts w:ascii="Arial" w:hAnsi="Arial" w:cs="Arial" w:hint="eastAsia"/>
                <w:kern w:val="0"/>
              </w:rPr>
              <w:t>8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5</w:t>
            </w:r>
            <w:r w:rsidRPr="002D753A">
              <w:rPr>
                <w:rFonts w:ascii="Arial" w:hAnsi="Arial" w:cs="Arial"/>
                <w:kern w:val="0"/>
              </w:rPr>
              <w:t>%)</w:t>
            </w:r>
          </w:p>
        </w:tc>
        <w:tc>
          <w:tcPr>
            <w:tcW w:w="3118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36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1</w:t>
            </w:r>
            <w:r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 w:hint="eastAsia"/>
                <w:kern w:val="0"/>
              </w:rPr>
              <w:t>15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5</w:t>
            </w:r>
            <w:r>
              <w:rPr>
                <w:rFonts w:ascii="Arial" w:hAnsi="Arial" w:cs="Arial"/>
                <w:kern w:val="0"/>
              </w:rPr>
              <w:t>-</w:t>
            </w:r>
            <w:r>
              <w:rPr>
                <w:rFonts w:ascii="Arial" w:hAnsi="Arial" w:cs="Arial" w:hint="eastAsia"/>
                <w:kern w:val="0"/>
              </w:rPr>
              <w:t>87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1</w:t>
            </w:r>
            <w:r w:rsidRPr="002D753A">
              <w:rPr>
                <w:rFonts w:ascii="Arial" w:hAnsi="Arial" w:cs="Arial"/>
                <w:kern w:val="0"/>
              </w:rPr>
              <w:t>)</w:t>
            </w:r>
          </w:p>
        </w:tc>
        <w:tc>
          <w:tcPr>
            <w:tcW w:w="1094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E474D6" w:rsidRPr="002D753A" w:rsidTr="00C33735">
        <w:trPr>
          <w:jc w:val="center"/>
        </w:trPr>
        <w:tc>
          <w:tcPr>
            <w:tcW w:w="2287" w:type="dxa"/>
          </w:tcPr>
          <w:p w:rsidR="00E474D6" w:rsidRPr="002D753A" w:rsidRDefault="00E474D6" w:rsidP="00A65501">
            <w:pPr>
              <w:spacing w:line="480" w:lineRule="auto"/>
              <w:rPr>
                <w:rFonts w:ascii="Arial" w:hAnsi="Arial" w:cs="Arial"/>
                <w:kern w:val="0"/>
              </w:rPr>
            </w:pPr>
            <w:r w:rsidRPr="002D753A">
              <w:rPr>
                <w:rFonts w:ascii="Arial" w:hAnsi="Arial" w:cs="Arial"/>
                <w:kern w:val="0"/>
              </w:rPr>
              <w:t>&gt;57</w:t>
            </w:r>
          </w:p>
        </w:tc>
        <w:tc>
          <w:tcPr>
            <w:tcW w:w="2126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27</w:t>
            </w:r>
            <w:r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 w:hint="eastAsia"/>
                <w:kern w:val="0"/>
              </w:rPr>
              <w:t>41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5</w:t>
            </w:r>
            <w:r w:rsidRPr="002D753A">
              <w:rPr>
                <w:rFonts w:ascii="Arial" w:hAnsi="Arial" w:cs="Arial"/>
                <w:kern w:val="0"/>
              </w:rPr>
              <w:t>%)</w:t>
            </w:r>
          </w:p>
        </w:tc>
        <w:tc>
          <w:tcPr>
            <w:tcW w:w="3118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37</w:t>
            </w:r>
            <w:r>
              <w:rPr>
                <w:rFonts w:ascii="Arial" w:hAnsi="Arial" w:cs="Arial"/>
                <w:kern w:val="0"/>
              </w:rPr>
              <w:t>.1</w:t>
            </w:r>
            <w:r w:rsidRPr="002D753A">
              <w:rPr>
                <w:rFonts w:ascii="Arial" w:hAnsi="Arial" w:cs="Arial"/>
                <w:kern w:val="0"/>
              </w:rPr>
              <w:t xml:space="preserve"> (</w:t>
            </w:r>
            <w:r>
              <w:rPr>
                <w:rFonts w:ascii="Arial" w:hAnsi="Arial" w:cs="Arial" w:hint="eastAsia"/>
                <w:kern w:val="0"/>
              </w:rPr>
              <w:t>14</w:t>
            </w:r>
            <w:r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3</w:t>
            </w:r>
            <w:r>
              <w:rPr>
                <w:rFonts w:ascii="Arial" w:hAnsi="Arial" w:cs="Arial"/>
                <w:kern w:val="0"/>
              </w:rPr>
              <w:t>-</w:t>
            </w:r>
            <w:r>
              <w:rPr>
                <w:rFonts w:ascii="Arial" w:hAnsi="Arial" w:cs="Arial" w:hint="eastAsia"/>
                <w:kern w:val="0"/>
              </w:rPr>
              <w:t>81</w:t>
            </w:r>
            <w:r w:rsidRPr="002D753A">
              <w:rPr>
                <w:rFonts w:ascii="Arial" w:hAnsi="Arial" w:cs="Arial"/>
                <w:kern w:val="0"/>
              </w:rPr>
              <w:t>.</w:t>
            </w:r>
            <w:r>
              <w:rPr>
                <w:rFonts w:ascii="Arial" w:hAnsi="Arial" w:cs="Arial" w:hint="eastAsia"/>
                <w:kern w:val="0"/>
              </w:rPr>
              <w:t>3</w:t>
            </w:r>
            <w:r w:rsidRPr="002D753A">
              <w:rPr>
                <w:rFonts w:ascii="Arial" w:hAnsi="Arial" w:cs="Arial"/>
                <w:kern w:val="0"/>
              </w:rPr>
              <w:t>)</w:t>
            </w:r>
          </w:p>
        </w:tc>
        <w:tc>
          <w:tcPr>
            <w:tcW w:w="1094" w:type="dxa"/>
            <w:vAlign w:val="center"/>
          </w:tcPr>
          <w:p w:rsidR="00E474D6" w:rsidRPr="002D753A" w:rsidRDefault="00E474D6" w:rsidP="00A65501">
            <w:pPr>
              <w:spacing w:line="480" w:lineRule="auto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E474D6" w:rsidRDefault="003D33DA" w:rsidP="00D31D50">
      <w:pPr>
        <w:spacing w:line="220" w:lineRule="atLeast"/>
      </w:pPr>
      <w:r>
        <w:rPr>
          <w:rFonts w:ascii="Arial" w:hAnsi="Arial" w:cs="Arial"/>
          <w:b/>
          <w:kern w:val="0"/>
        </w:rPr>
        <w:t>*</w:t>
      </w:r>
      <w:r w:rsidRPr="003D33DA">
        <w:rPr>
          <w:rFonts w:ascii="Arial" w:hAnsi="Arial" w:cs="Arial"/>
          <w:sz w:val="24"/>
          <w:szCs w:val="24"/>
        </w:rPr>
        <w:t xml:space="preserve"> </w:t>
      </w:r>
      <w:r w:rsidR="000D5039">
        <w:rPr>
          <w:rFonts w:ascii="Arial" w:hAnsi="Arial" w:cs="Arial"/>
          <w:sz w:val="24"/>
          <w:szCs w:val="24"/>
        </w:rPr>
        <w:t xml:space="preserve">The </w:t>
      </w:r>
      <w:r w:rsidRPr="003D33DA">
        <w:rPr>
          <w:rFonts w:ascii="Arial" w:hAnsi="Arial" w:cs="Arial"/>
        </w:rPr>
        <w:t>Mann–Whitney test was used</w:t>
      </w:r>
      <w:r>
        <w:rPr>
          <w:rFonts w:ascii="Arial" w:hAnsi="Arial" w:cs="Arial"/>
        </w:rPr>
        <w:t>.</w:t>
      </w:r>
    </w:p>
    <w:sectPr w:rsidR="00E474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32" w:rsidRDefault="00B75F32" w:rsidP="00E474D6">
      <w:r>
        <w:separator/>
      </w:r>
    </w:p>
  </w:endnote>
  <w:endnote w:type="continuationSeparator" w:id="0">
    <w:p w:rsidR="00B75F32" w:rsidRDefault="00B75F32" w:rsidP="00E4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32" w:rsidRDefault="00B75F32" w:rsidP="00E474D6">
      <w:r>
        <w:separator/>
      </w:r>
    </w:p>
  </w:footnote>
  <w:footnote w:type="continuationSeparator" w:id="0">
    <w:p w:rsidR="00B75F32" w:rsidRDefault="00B75F32" w:rsidP="00E4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1124"/>
    <w:rsid w:val="000C39B5"/>
    <w:rsid w:val="000D5039"/>
    <w:rsid w:val="000F580F"/>
    <w:rsid w:val="00323B43"/>
    <w:rsid w:val="003D33DA"/>
    <w:rsid w:val="003D37D8"/>
    <w:rsid w:val="00426133"/>
    <w:rsid w:val="004358AB"/>
    <w:rsid w:val="004901FD"/>
    <w:rsid w:val="006B4404"/>
    <w:rsid w:val="00887FB0"/>
    <w:rsid w:val="008B7726"/>
    <w:rsid w:val="009310E2"/>
    <w:rsid w:val="00AA720A"/>
    <w:rsid w:val="00B75F32"/>
    <w:rsid w:val="00BD5CD7"/>
    <w:rsid w:val="00BD5F22"/>
    <w:rsid w:val="00C33735"/>
    <w:rsid w:val="00C617F3"/>
    <w:rsid w:val="00D31D50"/>
    <w:rsid w:val="00E474D6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28E8B-ECBD-4159-AF5F-C1B9F85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D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4D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4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4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4D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xitong114</cp:lastModifiedBy>
  <cp:revision>9</cp:revision>
  <dcterms:created xsi:type="dcterms:W3CDTF">2008-09-11T17:20:00Z</dcterms:created>
  <dcterms:modified xsi:type="dcterms:W3CDTF">2016-04-22T12:17:00Z</dcterms:modified>
</cp:coreProperties>
</file>