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6" w:rsidRPr="00DD7375" w:rsidRDefault="007A6BC6" w:rsidP="006403F4">
      <w:pPr>
        <w:ind w:leftChars="-1" w:hangingChars="1" w:hanging="2"/>
        <w:rPr>
          <w:rFonts w:ascii="Times New Roman" w:hAnsi="Times New Roman" w:cs="Times New Roman"/>
          <w:b/>
        </w:rPr>
      </w:pPr>
    </w:p>
    <w:p w:rsidR="007A6BC6" w:rsidRPr="00DD7375" w:rsidRDefault="00AD4C65" w:rsidP="006403F4">
      <w:pPr>
        <w:ind w:leftChars="-1" w:hangingChars="1" w:hanging="2"/>
        <w:rPr>
          <w:rFonts w:ascii="Times New Roman" w:hAnsi="Times New Roman" w:cs="Times New Roman"/>
          <w:b/>
        </w:rPr>
      </w:pPr>
      <w:proofErr w:type="spellStart"/>
      <w:r w:rsidRPr="00DD7375">
        <w:rPr>
          <w:rFonts w:ascii="Times New Roman" w:hAnsi="Times New Roman" w:cs="Times New Roman"/>
          <w:b/>
        </w:rPr>
        <w:t>S1</w:t>
      </w:r>
      <w:proofErr w:type="spellEnd"/>
      <w:r w:rsidRPr="00DD7375">
        <w:rPr>
          <w:rFonts w:ascii="Times New Roman" w:hAnsi="Times New Roman" w:cs="Times New Roman"/>
          <w:b/>
        </w:rPr>
        <w:t xml:space="preserve"> </w:t>
      </w:r>
      <w:r w:rsidR="009A18DD" w:rsidRPr="00DD7375">
        <w:rPr>
          <w:rFonts w:ascii="Times New Roman" w:hAnsi="Times New Roman" w:cs="Times New Roman"/>
          <w:b/>
        </w:rPr>
        <w:t>Table</w:t>
      </w:r>
      <w:r w:rsidR="007A6BC6" w:rsidRPr="00DD7375">
        <w:rPr>
          <w:rFonts w:ascii="Times New Roman" w:hAnsi="Times New Roman" w:cs="Times New Roman"/>
          <w:b/>
        </w:rPr>
        <w:t xml:space="preserve"> Results of model comparison (</w:t>
      </w:r>
      <w:r w:rsidR="007A6BC6" w:rsidRPr="00DD7375">
        <w:rPr>
          <w:rFonts w:ascii="Times New Roman" w:hAnsi="Times New Roman" w:cs="Times New Roman"/>
          <w:b/>
          <w:i/>
        </w:rPr>
        <w:t xml:space="preserve">n </w:t>
      </w:r>
      <w:r w:rsidR="007A6BC6" w:rsidRPr="00DD7375">
        <w:rPr>
          <w:rFonts w:ascii="Times New Roman" w:hAnsi="Times New Roman" w:cs="Times New Roman"/>
          <w:b/>
        </w:rPr>
        <w:t>= 888)</w:t>
      </w:r>
    </w:p>
    <w:tbl>
      <w:tblPr>
        <w:tblW w:w="139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8"/>
        <w:gridCol w:w="675"/>
        <w:gridCol w:w="762"/>
        <w:gridCol w:w="580"/>
        <w:gridCol w:w="940"/>
        <w:gridCol w:w="780"/>
        <w:gridCol w:w="940"/>
        <w:gridCol w:w="880"/>
        <w:gridCol w:w="204"/>
        <w:gridCol w:w="7280"/>
      </w:tblGrid>
      <w:tr w:rsidR="00DD7375" w:rsidRPr="00DD7375" w:rsidTr="005C1B81">
        <w:trPr>
          <w:trHeight w:val="345"/>
        </w:trPr>
        <w:tc>
          <w:tcPr>
            <w:tcW w:w="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21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Model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Par.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LL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BIC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Entropy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  <w:t>p-value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Comment</w:t>
            </w:r>
          </w:p>
        </w:tc>
      </w:tr>
      <w:tr w:rsidR="00DD7375" w:rsidRPr="00DD7375" w:rsidTr="005C1B81">
        <w:trPr>
          <w:trHeight w:val="345"/>
        </w:trPr>
        <w:tc>
          <w:tcPr>
            <w:tcW w:w="2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Type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Class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</w:t>
            </w:r>
          </w:p>
        </w:tc>
        <w:tc>
          <w:tcPr>
            <w:tcW w:w="5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345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Head ( 15 items 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-15034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30889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-13658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28551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-12874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27397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-13372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27253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-13118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26753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-12733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25995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65646B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(.89)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-12720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987004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(1.0)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-12758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26093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987004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Factors were highly correlated (1.0); </w:t>
            </w:r>
            <w:r w:rsidR="007A6BC6"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BIC increased beyond 5-factor 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-13338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27198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-13321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27178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-13315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27181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-13311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27185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</w:t>
            </w: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a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-13079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26694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-13058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26672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Selected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-13053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26684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-12688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25932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(.89)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-12655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25895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(.93)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-12635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25881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(.93)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-12689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25962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(.99)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-12652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25922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(1.0)</w:t>
            </w:r>
          </w:p>
        </w:tc>
      </w:tr>
      <w:tr w:rsidR="007A6BC6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-12602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25856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(1.0)</w:t>
            </w:r>
          </w:p>
        </w:tc>
      </w:tr>
    </w:tbl>
    <w:p w:rsidR="007A6BC6" w:rsidRPr="00DD7375" w:rsidRDefault="007A6BC6" w:rsidP="006403F4">
      <w:pPr>
        <w:ind w:leftChars="-1" w:hangingChars="1" w:hanging="2"/>
        <w:rPr>
          <w:rFonts w:ascii="Times New Roman" w:hAnsi="Times New Roman" w:cs="Times New Roman"/>
          <w:b/>
        </w:rPr>
      </w:pPr>
    </w:p>
    <w:p w:rsidR="007A6BC6" w:rsidRPr="00DD7375" w:rsidRDefault="007A6BC6" w:rsidP="006403F4">
      <w:pPr>
        <w:ind w:leftChars="-1" w:hangingChars="1" w:hanging="2"/>
        <w:rPr>
          <w:rFonts w:ascii="Times New Roman" w:hAnsi="Times New Roman" w:cs="Times New Roman"/>
          <w:b/>
        </w:rPr>
      </w:pPr>
    </w:p>
    <w:p w:rsidR="007A6BC6" w:rsidRPr="00DD7375" w:rsidRDefault="007A6BC6" w:rsidP="006403F4">
      <w:pPr>
        <w:ind w:leftChars="-1" w:hangingChars="1" w:hanging="2"/>
        <w:rPr>
          <w:rFonts w:ascii="Times New Roman" w:hAnsi="Times New Roman" w:cs="Times New Roman"/>
          <w:b/>
        </w:rPr>
      </w:pPr>
    </w:p>
    <w:p w:rsidR="007A6BC6" w:rsidRPr="00DD7375" w:rsidRDefault="00F47BE2" w:rsidP="006403F4">
      <w:pPr>
        <w:ind w:leftChars="-1" w:hangingChars="1" w:hanging="2"/>
        <w:rPr>
          <w:rFonts w:ascii="Times New Roman" w:hAnsi="Times New Roman" w:cs="Times New Roman"/>
          <w:b/>
        </w:rPr>
      </w:pPr>
      <w:proofErr w:type="spellStart"/>
      <w:r w:rsidRPr="00DD7375">
        <w:rPr>
          <w:rFonts w:ascii="Times New Roman" w:hAnsi="Times New Roman" w:cs="Times New Roman"/>
          <w:b/>
        </w:rPr>
        <w:lastRenderedPageBreak/>
        <w:t>S1</w:t>
      </w:r>
      <w:proofErr w:type="spellEnd"/>
      <w:r w:rsidRPr="00DD7375">
        <w:rPr>
          <w:rFonts w:ascii="Times New Roman" w:hAnsi="Times New Roman" w:cs="Times New Roman"/>
          <w:b/>
        </w:rPr>
        <w:t xml:space="preserve"> Table</w:t>
      </w:r>
      <w:r w:rsidR="007A6BC6" w:rsidRPr="00DD7375">
        <w:rPr>
          <w:rFonts w:ascii="Times New Roman" w:hAnsi="Times New Roman" w:cs="Times New Roman"/>
          <w:b/>
        </w:rPr>
        <w:t xml:space="preserve"> (Cont.)</w:t>
      </w:r>
    </w:p>
    <w:tbl>
      <w:tblPr>
        <w:tblW w:w="1397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15"/>
        <w:gridCol w:w="675"/>
        <w:gridCol w:w="779"/>
        <w:gridCol w:w="580"/>
        <w:gridCol w:w="940"/>
        <w:gridCol w:w="780"/>
        <w:gridCol w:w="940"/>
        <w:gridCol w:w="880"/>
        <w:gridCol w:w="204"/>
        <w:gridCol w:w="7280"/>
      </w:tblGrid>
      <w:tr w:rsidR="00DD7375" w:rsidRPr="00DD7375" w:rsidTr="005C1B81">
        <w:trPr>
          <w:trHeight w:val="345"/>
        </w:trPr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Model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Par.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LL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BIC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Entropy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  <w:t>p-value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Comment</w:t>
            </w:r>
          </w:p>
        </w:tc>
      </w:tr>
      <w:tr w:rsidR="00DD7375" w:rsidRPr="00DD7375" w:rsidTr="005C1B81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Type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Class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Forehead ( 8 items 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-6303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13048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-5657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11979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-5278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11446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-5401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11074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Selected</w:t>
            </w:r>
          </w:p>
        </w:tc>
      </w:tr>
      <w:tr w:rsidR="00DD7375" w:rsidRPr="00DD7375" w:rsidTr="00AA45C8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-5033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10344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5C8" w:rsidRPr="00DD7375" w:rsidRDefault="00AA45C8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(.87)</w:t>
            </w:r>
          </w:p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Maximum number of factors extracted in exploratory factor analysis was 2</w:t>
            </w:r>
            <w:r w:rsidR="00A44C35"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-5387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11060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A44C35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Solution was not reliable (low entropy).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-5002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10303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Solution was not reliable (low entropy).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-4987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10293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Factors were highly correlated (.90)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-4975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10290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.14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Neck ( 3 items 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-2555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5279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-2484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5226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-2533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5168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Selected</w:t>
            </w:r>
          </w:p>
        </w:tc>
      </w:tr>
      <w:tr w:rsidR="00DD7375" w:rsidRPr="00DD7375" w:rsidTr="005C1B81">
        <w:trPr>
          <w:trHeight w:val="33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-2522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5160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Solution was not reliable (class membership of class 2 became zero).</w:t>
            </w:r>
          </w:p>
        </w:tc>
      </w:tr>
      <w:tr w:rsidR="00DD7375" w:rsidRPr="00DD7375" w:rsidTr="005C1B81">
        <w:trPr>
          <w:trHeight w:val="270"/>
        </w:trPr>
        <w:tc>
          <w:tcPr>
            <w:tcW w:w="2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Mouth ( 7 items 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-6054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12495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-5693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11969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-5538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11856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-5744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11725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-5683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11611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Selected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-7164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14594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BIC increased beyond 3-factor 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-5725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11701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-5698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-5694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11665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</w:tbl>
    <w:p w:rsidR="007A6BC6" w:rsidRPr="00DD7375" w:rsidRDefault="00F47BE2" w:rsidP="006403F4">
      <w:pPr>
        <w:ind w:leftChars="-1" w:hangingChars="1" w:hanging="2"/>
        <w:rPr>
          <w:rFonts w:ascii="Times New Roman" w:hAnsi="Times New Roman" w:cs="Times New Roman"/>
          <w:b/>
        </w:rPr>
      </w:pPr>
      <w:proofErr w:type="spellStart"/>
      <w:r w:rsidRPr="00DD7375">
        <w:rPr>
          <w:rFonts w:ascii="Times New Roman" w:hAnsi="Times New Roman" w:cs="Times New Roman"/>
          <w:b/>
        </w:rPr>
        <w:lastRenderedPageBreak/>
        <w:t>S1</w:t>
      </w:r>
      <w:proofErr w:type="spellEnd"/>
      <w:r w:rsidRPr="00DD7375">
        <w:rPr>
          <w:rFonts w:ascii="Times New Roman" w:hAnsi="Times New Roman" w:cs="Times New Roman"/>
          <w:b/>
        </w:rPr>
        <w:t xml:space="preserve"> Table</w:t>
      </w:r>
      <w:r w:rsidR="007A6BC6" w:rsidRPr="00DD7375">
        <w:rPr>
          <w:rFonts w:ascii="Times New Roman" w:hAnsi="Times New Roman" w:cs="Times New Roman"/>
          <w:b/>
        </w:rPr>
        <w:t xml:space="preserve"> (Cont.)</w:t>
      </w:r>
    </w:p>
    <w:tbl>
      <w:tblPr>
        <w:tblW w:w="1399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748"/>
        <w:gridCol w:w="675"/>
        <w:gridCol w:w="762"/>
        <w:gridCol w:w="580"/>
        <w:gridCol w:w="940"/>
        <w:gridCol w:w="780"/>
        <w:gridCol w:w="940"/>
        <w:gridCol w:w="880"/>
        <w:gridCol w:w="204"/>
        <w:gridCol w:w="7280"/>
      </w:tblGrid>
      <w:tr w:rsidR="00DD7375" w:rsidRPr="00DD7375" w:rsidTr="005C1B81">
        <w:trPr>
          <w:trHeight w:val="345"/>
        </w:trPr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Model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Par.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LL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BIC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Entropy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br/>
              <w:t>p-value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Comment</w:t>
            </w:r>
          </w:p>
        </w:tc>
      </w:tr>
      <w:tr w:rsidR="00DD7375" w:rsidRPr="00DD7375" w:rsidTr="005C1B81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Type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Class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Factor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Hands ( 6 items 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10897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-4894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10291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-4727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10126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-4892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9987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-4851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9912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-4850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9925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BIC increased beyond 3-factor 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-4871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9959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-4827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9884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.40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-4827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9885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.97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.01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Selected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-4786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9823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.23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>Bottom ( 5 items 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-5701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11680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-5394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11209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11018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2-class-1-factor model was selected over this for </w:t>
            </w: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interpretebility</w:t>
            </w:r>
            <w:proofErr w:type="spellEnd"/>
          </w:p>
        </w:tc>
      </w:tr>
      <w:tr w:rsidR="00DD7375" w:rsidRPr="00DD7375" w:rsidTr="005C1B81">
        <w:trPr>
          <w:trHeight w:val="30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LCA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-5153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-5506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-5506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11188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BIC increased beyond 2-factor 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-5496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11175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.82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.00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b/>
                <w:bCs/>
                <w:kern w:val="0"/>
                <w:sz w:val="22"/>
              </w:rPr>
              <w:t>Selected</w:t>
            </w:r>
          </w:p>
        </w:tc>
      </w:tr>
      <w:tr w:rsidR="00DD7375" w:rsidRPr="00DD7375" w:rsidTr="005C1B81">
        <w:trPr>
          <w:trHeight w:val="27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i/>
                <w:iCs/>
                <w:kern w:val="0"/>
                <w:sz w:val="22"/>
              </w:rPr>
              <w:t xml:space="preserve">　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FMM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-5488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11174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.06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BC6" w:rsidRPr="00DD7375" w:rsidRDefault="007A6BC6" w:rsidP="006403F4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proofErr w:type="spellStart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>LMR</w:t>
            </w:r>
            <w:proofErr w:type="spellEnd"/>
            <w:r w:rsidRPr="00DD7375">
              <w:rPr>
                <w:rFonts w:ascii="Times New Roman" w:eastAsia="ＭＳ Ｐゴシック" w:hAnsi="Times New Roman" w:cs="Times New Roman"/>
                <w:kern w:val="0"/>
                <w:sz w:val="22"/>
              </w:rPr>
              <w:t xml:space="preserve"> suggested that a lower number of classes is sufficient</w:t>
            </w:r>
          </w:p>
        </w:tc>
      </w:tr>
    </w:tbl>
    <w:p w:rsidR="001105F3" w:rsidRDefault="007A6BC6" w:rsidP="006403F4">
      <w:pPr>
        <w:ind w:leftChars="-1" w:hangingChars="1" w:hanging="2"/>
        <w:rPr>
          <w:rFonts w:ascii="Times New Roman" w:hAnsi="Times New Roman" w:cs="Times New Roman"/>
        </w:rPr>
      </w:pPr>
      <w:proofErr w:type="spellStart"/>
      <w:r w:rsidRPr="00DD7375">
        <w:rPr>
          <w:rFonts w:ascii="Times New Roman" w:hAnsi="Times New Roman" w:cs="Times New Roman"/>
        </w:rPr>
        <w:t>LCA</w:t>
      </w:r>
      <w:proofErr w:type="spellEnd"/>
      <w:r w:rsidRPr="00DD7375">
        <w:rPr>
          <w:rFonts w:ascii="Times New Roman" w:hAnsi="Times New Roman" w:cs="Times New Roman"/>
        </w:rPr>
        <w:t xml:space="preserve">, latent class analysis; FA, factor analysis; </w:t>
      </w:r>
      <w:proofErr w:type="spellStart"/>
      <w:r w:rsidRPr="00DD7375">
        <w:rPr>
          <w:rFonts w:ascii="Times New Roman" w:hAnsi="Times New Roman" w:cs="Times New Roman"/>
        </w:rPr>
        <w:t>FMM</w:t>
      </w:r>
      <w:proofErr w:type="spellEnd"/>
      <w:r w:rsidRPr="00DD7375">
        <w:rPr>
          <w:rFonts w:ascii="Times New Roman" w:hAnsi="Times New Roman" w:cs="Times New Roman"/>
        </w:rPr>
        <w:t xml:space="preserve">, factor mixture modeling; Class, number of classes; Factor, number of factors; Par., number of estimated parameters; LL, Log-likelihood; BIC, Bayesian Information Criterion; </w:t>
      </w:r>
      <w:proofErr w:type="spellStart"/>
      <w:r w:rsidRPr="00DD7375">
        <w:rPr>
          <w:rFonts w:ascii="Times New Roman" w:hAnsi="Times New Roman" w:cs="Times New Roman"/>
        </w:rPr>
        <w:t>LMR</w:t>
      </w:r>
      <w:proofErr w:type="spellEnd"/>
      <w:r w:rsidRPr="00DD7375">
        <w:rPr>
          <w:rFonts w:ascii="Times New Roman" w:hAnsi="Times New Roman" w:cs="Times New Roman"/>
        </w:rPr>
        <w:t>, Lo-</w:t>
      </w:r>
      <w:proofErr w:type="spellStart"/>
      <w:r w:rsidRPr="00DD7375">
        <w:rPr>
          <w:rFonts w:ascii="Times New Roman" w:hAnsi="Times New Roman" w:cs="Times New Roman"/>
        </w:rPr>
        <w:t>Mendell</w:t>
      </w:r>
      <w:proofErr w:type="spellEnd"/>
      <w:r w:rsidRPr="00DD7375">
        <w:rPr>
          <w:rFonts w:ascii="Times New Roman" w:hAnsi="Times New Roman" w:cs="Times New Roman"/>
        </w:rPr>
        <w:t xml:space="preserve">-Rubin test. </w:t>
      </w:r>
      <w:r w:rsidR="0022286A" w:rsidRPr="00DD7375">
        <w:rPr>
          <w:rFonts w:ascii="Times New Roman" w:hAnsi="Times New Roman" w:cs="Times New Roman"/>
        </w:rPr>
        <w:t>M</w:t>
      </w:r>
      <w:r w:rsidRPr="00DD7375">
        <w:rPr>
          <w:rFonts w:ascii="Times New Roman" w:hAnsi="Times New Roman" w:cs="Times New Roman"/>
        </w:rPr>
        <w:t xml:space="preserve">aximum number of classes and factors examined in </w:t>
      </w:r>
      <w:proofErr w:type="spellStart"/>
      <w:r w:rsidRPr="00DD7375">
        <w:rPr>
          <w:rFonts w:ascii="Times New Roman" w:hAnsi="Times New Roman" w:cs="Times New Roman"/>
        </w:rPr>
        <w:t>FMM</w:t>
      </w:r>
      <w:proofErr w:type="spellEnd"/>
      <w:r w:rsidRPr="00DD7375">
        <w:rPr>
          <w:rFonts w:ascii="Times New Roman" w:hAnsi="Times New Roman" w:cs="Times New Roman"/>
        </w:rPr>
        <w:t xml:space="preserve"> was defined based on the results of </w:t>
      </w:r>
      <w:proofErr w:type="spellStart"/>
      <w:r w:rsidRPr="00DD7375">
        <w:rPr>
          <w:rFonts w:ascii="Times New Roman" w:hAnsi="Times New Roman" w:cs="Times New Roman"/>
        </w:rPr>
        <w:t>LCA</w:t>
      </w:r>
      <w:proofErr w:type="spellEnd"/>
      <w:r w:rsidRPr="00DD7375">
        <w:rPr>
          <w:rFonts w:ascii="Times New Roman" w:hAnsi="Times New Roman" w:cs="Times New Roman"/>
        </w:rPr>
        <w:t xml:space="preserve"> and FA</w:t>
      </w:r>
      <w:r w:rsidR="000B66BA" w:rsidRPr="00DD7375">
        <w:rPr>
          <w:rFonts w:ascii="Times New Roman" w:hAnsi="Times New Roman" w:cs="Times New Roman"/>
          <w:szCs w:val="21"/>
          <w:shd w:val="clear" w:color="auto" w:fill="FFFFFF"/>
        </w:rPr>
        <w:fldChar w:fldCharType="begin"/>
      </w:r>
      <w:r w:rsidR="00195EB6">
        <w:rPr>
          <w:rFonts w:ascii="Times New Roman" w:hAnsi="Times New Roman" w:cs="Times New Roman"/>
          <w:szCs w:val="21"/>
          <w:shd w:val="clear" w:color="auto" w:fill="FFFFFF"/>
        </w:rPr>
        <w:instrText xml:space="preserve"> ADDIN EN.CITE &lt;EndNote&gt;&lt;Cite&gt;&lt;Author&gt;Clark&lt;/Author&gt;&lt;Year&gt;2013&lt;/Year&gt;&lt;RecNum&gt;19906&lt;/RecNum&gt;&lt;DisplayText&gt;[1]&lt;/DisplayText&gt;&lt;record&gt;&lt;rec-number&gt;19906&lt;/rec-number&gt;&lt;foreign-keys&gt;&lt;key app="EN" db-id="rtrd55sr1ta5ewedrfm5rtervx5ee095ea0a"&gt;19906&lt;/key&gt;&lt;/foreign-keys&gt;&lt;ref-type name="Journal Article"&gt;17&lt;/ref-type&gt;&lt;contributors&gt;&lt;authors&gt;&lt;author&gt;Clark, SL.&lt;/author&gt;&lt;author&gt;Muthén, B.&lt;/author&gt;&lt;author&gt;Kaprio, J.&lt;/author&gt;&lt;author&gt;D&amp;apos;Onofrio, BM.&lt;/author&gt;&lt;author&gt;Viken, R.&lt;/author&gt;&lt;author&gt;Rose, RJ.&lt;/author&gt;&lt;/authors&gt;&lt;/contributors&gt;&lt;titles&gt;&lt;title&gt;Models and strategies for factor mixture analysis: an example concerning the structure underlying psychological disorders&lt;/title&gt;&lt;secondary-title&gt;Structural Equation Modeling: A Multidisciplinary Journal&lt;/secondary-title&gt;&lt;/titles&gt;&lt;periodical&gt;&lt;full-title&gt;Structural Equation Modeling: A Multidisciplinary Journal&lt;/full-title&gt;&lt;/periodical&gt;&lt;pages&gt;681703&lt;/pages&gt;&lt;volume&gt;20&lt;/volume&gt;&lt;number&gt;4&lt;/number&gt;&lt;dates&gt;&lt;year&gt;2013&lt;/year&gt;&lt;/dates&gt;&lt;isbn&gt;1070-5511&lt;/isbn&gt;&lt;urls&gt;&lt;related-urls&gt;&lt;url&gt;F:\Endnote_okamotoALL\PDFviaReadCube\20150420FactorMixture\factormixture6.pdf&lt;/url&gt;&lt;url&gt;http://dx.doi.org/10.1080/10705511.2013.824786&lt;/url&gt;&lt;/related-urls&gt;&lt;/urls&gt;&lt;electronic-resource-num&gt;10.1080/10705511.2013.824786&lt;/electronic-resource-num&gt;&lt;remote-database-name&gt;Readcube&lt;/remote-database-name&gt;&lt;/record&gt;&lt;/Cite&gt;&lt;/EndNote&gt;</w:instrText>
      </w:r>
      <w:r w:rsidR="000B66BA" w:rsidRPr="00DD7375">
        <w:rPr>
          <w:rFonts w:ascii="Times New Roman" w:hAnsi="Times New Roman" w:cs="Times New Roman"/>
          <w:szCs w:val="21"/>
          <w:shd w:val="clear" w:color="auto" w:fill="FFFFFF"/>
        </w:rPr>
        <w:fldChar w:fldCharType="separate"/>
      </w:r>
      <w:r w:rsidR="00195EB6">
        <w:rPr>
          <w:rFonts w:ascii="Times New Roman" w:hAnsi="Times New Roman" w:cs="Times New Roman"/>
          <w:noProof/>
          <w:szCs w:val="21"/>
          <w:shd w:val="clear" w:color="auto" w:fill="FFFFFF"/>
        </w:rPr>
        <w:t>[</w:t>
      </w:r>
      <w:hyperlink w:anchor="_ENREF_1" w:tooltip="Clark, 2013 #19906" w:history="1">
        <w:r w:rsidR="001105F3">
          <w:rPr>
            <w:rFonts w:ascii="Times New Roman" w:hAnsi="Times New Roman" w:cs="Times New Roman"/>
            <w:noProof/>
            <w:szCs w:val="21"/>
            <w:shd w:val="clear" w:color="auto" w:fill="FFFFFF"/>
          </w:rPr>
          <w:t>1</w:t>
        </w:r>
      </w:hyperlink>
      <w:r w:rsidR="00195EB6">
        <w:rPr>
          <w:rFonts w:ascii="Times New Roman" w:hAnsi="Times New Roman" w:cs="Times New Roman"/>
          <w:noProof/>
          <w:szCs w:val="21"/>
          <w:shd w:val="clear" w:color="auto" w:fill="FFFFFF"/>
        </w:rPr>
        <w:t>]</w:t>
      </w:r>
      <w:r w:rsidR="000B66BA" w:rsidRPr="00DD7375">
        <w:rPr>
          <w:rFonts w:ascii="Times New Roman" w:hAnsi="Times New Roman" w:cs="Times New Roman"/>
          <w:szCs w:val="21"/>
          <w:shd w:val="clear" w:color="auto" w:fill="FFFFFF"/>
        </w:rPr>
        <w:fldChar w:fldCharType="end"/>
      </w:r>
      <w:r w:rsidRPr="00DD7375">
        <w:rPr>
          <w:rFonts w:ascii="Times New Roman" w:hAnsi="Times New Roman" w:cs="Times New Roman"/>
        </w:rPr>
        <w:t>. Model selection should consider parameters listed above and interpretability of models</w:t>
      </w:r>
      <w:r w:rsidR="007D1B86" w:rsidRPr="00DD7375">
        <w:rPr>
          <w:rFonts w:ascii="Times New Roman" w:hAnsi="Times New Roman" w:cs="Times New Roman"/>
          <w:szCs w:val="21"/>
          <w:shd w:val="clear" w:color="auto" w:fill="FFFFFF"/>
        </w:rPr>
        <w:fldChar w:fldCharType="begin"/>
      </w:r>
      <w:r w:rsidR="00195EB6">
        <w:rPr>
          <w:rFonts w:ascii="Times New Roman" w:hAnsi="Times New Roman" w:cs="Times New Roman"/>
          <w:szCs w:val="21"/>
          <w:shd w:val="clear" w:color="auto" w:fill="FFFFFF"/>
        </w:rPr>
        <w:instrText xml:space="preserve"> ADDIN EN.CITE &lt;EndNote&gt;&lt;Cite&gt;&lt;Author&gt;Clark&lt;/Author&gt;&lt;Year&gt;2013&lt;/Year&gt;&lt;RecNum&gt;19906&lt;/RecNum&gt;&lt;DisplayText&gt;[1, 2]&lt;/DisplayText&gt;&lt;record&gt;&lt;rec-number&gt;19906&lt;/rec-number&gt;&lt;foreign-keys&gt;&lt;key app="EN" db-id="rtrd55sr1ta5ewedrfm5rtervx5ee095ea0a"&gt;19906&lt;/key&gt;&lt;/foreign-keys&gt;&lt;ref-type name="Journal Article"&gt;17&lt;/ref-type&gt;&lt;contributors&gt;&lt;authors&gt;&lt;author&gt;Clark, SL.&lt;/author&gt;&lt;author&gt;Muthén, B.&lt;/author&gt;&lt;author&gt;Kaprio, J.&lt;/author&gt;&lt;author&gt;D&amp;apos;Onofrio, BM.&lt;/author&gt;&lt;author&gt;Viken, R.&lt;/author&gt;&lt;author&gt;Rose, RJ.&lt;/author&gt;&lt;/authors&gt;&lt;/contributors&gt;&lt;titles&gt;&lt;title&gt;Models and strategies for factor mixture analysis: an example concerning the structure underlying psychological disorders&lt;/title&gt;&lt;secondary-title&gt;Structural Equation Modeling: A Multidisciplinary Journal&lt;/secondary-title&gt;&lt;/titles&gt;&lt;periodical&gt;&lt;full-title&gt;Structural Equation Modeling: A Multidisciplinary Journal&lt;/full-title&gt;&lt;/periodical&gt;&lt;pages&gt;681703&lt;/pages&gt;&lt;volume&gt;20&lt;/volume&gt;&lt;number&gt;4&lt;/number&gt;&lt;dates&gt;&lt;year&gt;2013&lt;/year&gt;&lt;/dates&gt;&lt;isbn&gt;1070-5511&lt;/isbn&gt;&lt;urls&gt;&lt;related-urls&gt;&lt;url&gt;F:\Endnote_okamotoALL\PDFviaReadCube\20150420FactorMixture\factormixture6.pdf&lt;/url&gt;&lt;url&gt;http://dx.doi.org/10.1080/10705511.2013.824786&lt;/url&gt;&lt;/related-urls&gt;&lt;/urls&gt;&lt;electronic-resource-num&gt;10.1080/10705511.2013.824786&lt;/electronic-resource-num&gt;&lt;remote-database-name&gt;Readcube&lt;/remote-database-name&gt;&lt;/record&gt;&lt;/Cite&gt;&lt;Cite&gt;&lt;Author&gt;Geiser&lt;/Author&gt;&lt;Year&gt;2012&lt;/Year&gt;&lt;RecNum&gt;20216&lt;/RecNum&gt;&lt;record&gt;&lt;rec-number&gt;20216&lt;/rec-number&gt;&lt;foreign-keys&gt;&lt;key app="EN" db-id="rtrd55sr1ta5ewedrfm5rtervx5ee095ea0a"&gt;20216&lt;/key&gt;&lt;/foreign-keys&gt;&lt;ref-type name="Book"&gt;6&lt;/ref-type&gt;&lt;contributors&gt;&lt;authors&gt;&lt;author&gt;Geiser, Christian.&lt;/author&gt;&lt;/authors&gt;&lt;/contributors&gt;&lt;titles&gt;&lt;title&gt;Data Analysis with Mplus&lt;/title&gt;&lt;secondary-title&gt;Methodology in the Social Sciences&lt;/secondary-title&gt;&lt;/titles&gt;&lt;edition&gt;1&lt;/edition&gt;&lt;dates&gt;&lt;year&gt;2012&lt;/year&gt;&lt;/dates&gt;&lt;publisher&gt;The Guilford Press&lt;/publisher&gt;&lt;urls&gt;&lt;/urls&gt;&lt;/record&gt;&lt;/Cite&gt;&lt;/EndNote&gt;</w:instrText>
      </w:r>
      <w:r w:rsidR="007D1B86" w:rsidRPr="00DD7375">
        <w:rPr>
          <w:rFonts w:ascii="Times New Roman" w:hAnsi="Times New Roman" w:cs="Times New Roman"/>
          <w:szCs w:val="21"/>
          <w:shd w:val="clear" w:color="auto" w:fill="FFFFFF"/>
        </w:rPr>
        <w:fldChar w:fldCharType="separate"/>
      </w:r>
      <w:r w:rsidR="00195EB6">
        <w:rPr>
          <w:rFonts w:ascii="Times New Roman" w:hAnsi="Times New Roman" w:cs="Times New Roman"/>
          <w:noProof/>
          <w:szCs w:val="21"/>
          <w:shd w:val="clear" w:color="auto" w:fill="FFFFFF"/>
        </w:rPr>
        <w:t>[</w:t>
      </w:r>
      <w:hyperlink w:anchor="_ENREF_1" w:tooltip="Clark, 2013 #19906" w:history="1">
        <w:r w:rsidR="001105F3">
          <w:rPr>
            <w:rFonts w:ascii="Times New Roman" w:hAnsi="Times New Roman" w:cs="Times New Roman"/>
            <w:noProof/>
            <w:szCs w:val="21"/>
            <w:shd w:val="clear" w:color="auto" w:fill="FFFFFF"/>
          </w:rPr>
          <w:t>1</w:t>
        </w:r>
      </w:hyperlink>
      <w:r w:rsidR="00195EB6">
        <w:rPr>
          <w:rFonts w:ascii="Times New Roman" w:hAnsi="Times New Roman" w:cs="Times New Roman"/>
          <w:noProof/>
          <w:szCs w:val="21"/>
          <w:shd w:val="clear" w:color="auto" w:fill="FFFFFF"/>
        </w:rPr>
        <w:t xml:space="preserve">, </w:t>
      </w:r>
      <w:hyperlink w:anchor="_ENREF_2" w:tooltip="Geiser, 2012 #20216" w:history="1">
        <w:r w:rsidR="001105F3">
          <w:rPr>
            <w:rFonts w:ascii="Times New Roman" w:hAnsi="Times New Roman" w:cs="Times New Roman"/>
            <w:noProof/>
            <w:szCs w:val="21"/>
            <w:shd w:val="clear" w:color="auto" w:fill="FFFFFF"/>
          </w:rPr>
          <w:t>2</w:t>
        </w:r>
      </w:hyperlink>
      <w:r w:rsidR="00195EB6">
        <w:rPr>
          <w:rFonts w:ascii="Times New Roman" w:hAnsi="Times New Roman" w:cs="Times New Roman"/>
          <w:noProof/>
          <w:szCs w:val="21"/>
          <w:shd w:val="clear" w:color="auto" w:fill="FFFFFF"/>
        </w:rPr>
        <w:t>]</w:t>
      </w:r>
      <w:r w:rsidR="007D1B86" w:rsidRPr="00DD7375">
        <w:rPr>
          <w:rFonts w:ascii="Times New Roman" w:hAnsi="Times New Roman" w:cs="Times New Roman"/>
          <w:szCs w:val="21"/>
          <w:shd w:val="clear" w:color="auto" w:fill="FFFFFF"/>
        </w:rPr>
        <w:fldChar w:fldCharType="end"/>
      </w:r>
      <w:r w:rsidRPr="00DD7375">
        <w:rPr>
          <w:rFonts w:ascii="Times New Roman" w:hAnsi="Times New Roman" w:cs="Times New Roman"/>
        </w:rPr>
        <w:t xml:space="preserve">. In the current analysis, the model with lowest BIC was selected for each body part among alternative models with reliable solutions. Models with low entropy (&lt;.7), high correlation between factors (&gt;.85), excessive number of classes according to </w:t>
      </w:r>
      <w:proofErr w:type="spellStart"/>
      <w:r w:rsidRPr="00DD7375">
        <w:rPr>
          <w:rFonts w:ascii="Times New Roman" w:hAnsi="Times New Roman" w:cs="Times New Roman"/>
        </w:rPr>
        <w:t>LMR</w:t>
      </w:r>
      <w:proofErr w:type="spellEnd"/>
      <w:r w:rsidRPr="00DD7375">
        <w:rPr>
          <w:rFonts w:ascii="Times New Roman" w:hAnsi="Times New Roman" w:cs="Times New Roman"/>
        </w:rPr>
        <w:t xml:space="preserve"> test (p &gt;.05) were not selected. Regarding Bottom, 2-class-1-factor-</w:t>
      </w:r>
      <w:proofErr w:type="spellStart"/>
      <w:r w:rsidRPr="00DD7375">
        <w:rPr>
          <w:rFonts w:ascii="Times New Roman" w:hAnsi="Times New Roman" w:cs="Times New Roman"/>
        </w:rPr>
        <w:t>FMM</w:t>
      </w:r>
      <w:proofErr w:type="spellEnd"/>
      <w:r w:rsidRPr="00DD7375">
        <w:rPr>
          <w:rFonts w:ascii="Times New Roman" w:hAnsi="Times New Roman" w:cs="Times New Roman"/>
        </w:rPr>
        <w:t xml:space="preserve"> was selected over 4-class-</w:t>
      </w:r>
      <w:proofErr w:type="spellStart"/>
      <w:r w:rsidRPr="00DD7375">
        <w:rPr>
          <w:rFonts w:ascii="Times New Roman" w:hAnsi="Times New Roman" w:cs="Times New Roman"/>
        </w:rPr>
        <w:t>LCA</w:t>
      </w:r>
      <w:proofErr w:type="spellEnd"/>
      <w:r w:rsidRPr="00DD7375">
        <w:rPr>
          <w:rFonts w:ascii="Times New Roman" w:hAnsi="Times New Roman" w:cs="Times New Roman"/>
        </w:rPr>
        <w:t>, because our primary aim was to explore factor structure of items, rather than classifying respondents.</w:t>
      </w:r>
    </w:p>
    <w:p w:rsidR="001105F3" w:rsidRPr="001105F3" w:rsidRDefault="001105F3" w:rsidP="006403F4">
      <w:pPr>
        <w:ind w:leftChars="-1" w:hangingChars="1" w:hanging="2"/>
        <w:rPr>
          <w:rFonts w:ascii="Times New Roman" w:hAnsi="Times New Roman" w:cs="Times New Roman"/>
          <w:b/>
        </w:rPr>
      </w:pPr>
      <w:r w:rsidRPr="001105F3">
        <w:rPr>
          <w:rFonts w:ascii="Times New Roman" w:hAnsi="Times New Roman" w:cs="Times New Roman" w:hint="eastAsia"/>
          <w:b/>
        </w:rPr>
        <w:lastRenderedPageBreak/>
        <w:t>References</w:t>
      </w:r>
    </w:p>
    <w:p w:rsidR="001105F3" w:rsidRPr="001105F3" w:rsidRDefault="001105F3" w:rsidP="001105F3">
      <w:pPr>
        <w:rPr>
          <w:rFonts w:ascii="Century" w:hAnsi="Century" w:cs="Times New Roman"/>
          <w:noProof/>
          <w:sz w:val="20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bookmarkStart w:id="0" w:name="_ENREF_1"/>
      <w:r w:rsidRPr="001105F3">
        <w:rPr>
          <w:rFonts w:ascii="Century" w:hAnsi="Century" w:cs="Times New Roman"/>
          <w:noProof/>
          <w:sz w:val="20"/>
        </w:rPr>
        <w:t>1.</w:t>
      </w:r>
      <w:r w:rsidRPr="001105F3">
        <w:rPr>
          <w:rFonts w:ascii="Century" w:hAnsi="Century" w:cs="Times New Roman"/>
          <w:noProof/>
          <w:sz w:val="20"/>
        </w:rPr>
        <w:tab/>
        <w:t>Clark S, Muthén B, Kaprio J, D'Onofrio B, Viken R, Rose R. Models and strategies for factor mixture analysis: an example concerning the structure underlying psychological disorders. Structural Equation Modeling: A Multidisciplinary Journal. 2013;20(4):681703. doi: 10.1080/10705511.2013.824786.</w:t>
      </w:r>
      <w:bookmarkEnd w:id="0"/>
    </w:p>
    <w:p w:rsidR="001105F3" w:rsidRPr="001105F3" w:rsidRDefault="001105F3" w:rsidP="001105F3">
      <w:pPr>
        <w:rPr>
          <w:rFonts w:ascii="Century" w:hAnsi="Century" w:cs="Times New Roman"/>
          <w:noProof/>
          <w:sz w:val="20"/>
        </w:rPr>
      </w:pPr>
      <w:bookmarkStart w:id="1" w:name="_ENREF_2"/>
      <w:r w:rsidRPr="001105F3">
        <w:rPr>
          <w:rFonts w:ascii="Century" w:hAnsi="Century" w:cs="Times New Roman"/>
          <w:noProof/>
          <w:sz w:val="20"/>
        </w:rPr>
        <w:t>2.</w:t>
      </w:r>
      <w:r w:rsidRPr="001105F3">
        <w:rPr>
          <w:rFonts w:ascii="Century" w:hAnsi="Century" w:cs="Times New Roman"/>
          <w:noProof/>
          <w:sz w:val="20"/>
        </w:rPr>
        <w:tab/>
        <w:t>Geiser C. Data Analysis with Mplus. 1 ed: The Guilford Press; 2012.</w:t>
      </w:r>
      <w:bookmarkEnd w:id="1"/>
    </w:p>
    <w:p w:rsidR="001105F3" w:rsidRDefault="001105F3" w:rsidP="001105F3">
      <w:pPr>
        <w:rPr>
          <w:rFonts w:ascii="Century" w:hAnsi="Century" w:cs="Times New Roman"/>
          <w:noProof/>
          <w:sz w:val="20"/>
        </w:rPr>
      </w:pPr>
    </w:p>
    <w:p w:rsidR="007A6BC6" w:rsidRPr="00DD7375" w:rsidRDefault="001105F3" w:rsidP="006403F4">
      <w:pPr>
        <w:ind w:leftChars="-1" w:hangingChars="1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Start w:id="2" w:name="_GoBack"/>
      <w:bookmarkEnd w:id="2"/>
    </w:p>
    <w:sectPr w:rsidR="007A6BC6" w:rsidRPr="00DD7375" w:rsidSect="00195EB6">
      <w:pgSz w:w="16838" w:h="11906" w:orient="landscape"/>
      <w:pgMar w:top="567" w:right="1954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ED" w:rsidRDefault="00603BED" w:rsidP="001266F8">
      <w:r>
        <w:separator/>
      </w:r>
    </w:p>
  </w:endnote>
  <w:endnote w:type="continuationSeparator" w:id="0">
    <w:p w:rsidR="00603BED" w:rsidRDefault="00603BED" w:rsidP="0012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ED" w:rsidRDefault="00603BED" w:rsidP="001266F8">
      <w:r>
        <w:separator/>
      </w:r>
    </w:p>
  </w:footnote>
  <w:footnote w:type="continuationSeparator" w:id="0">
    <w:p w:rsidR="00603BED" w:rsidRDefault="00603BED" w:rsidP="0012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trd55sr1ta5ewedrfm5rtervx5ee095ea0a&quot;&gt;ArticlesOka_ALL&lt;record-ids&gt;&lt;item&gt;19906&lt;/item&gt;&lt;item&gt;20216&lt;/item&gt;&lt;/record-ids&gt;&lt;/item&gt;&lt;/Libraries&gt;"/>
  </w:docVars>
  <w:rsids>
    <w:rsidRoot w:val="00641B9B"/>
    <w:rsid w:val="00003634"/>
    <w:rsid w:val="0000532B"/>
    <w:rsid w:val="00015EEA"/>
    <w:rsid w:val="00016B7D"/>
    <w:rsid w:val="00021137"/>
    <w:rsid w:val="0002135B"/>
    <w:rsid w:val="00034DB3"/>
    <w:rsid w:val="00035F04"/>
    <w:rsid w:val="00036A98"/>
    <w:rsid w:val="00041C1A"/>
    <w:rsid w:val="00042301"/>
    <w:rsid w:val="00042448"/>
    <w:rsid w:val="00044865"/>
    <w:rsid w:val="00060EA7"/>
    <w:rsid w:val="000618DC"/>
    <w:rsid w:val="00062674"/>
    <w:rsid w:val="000677B9"/>
    <w:rsid w:val="00067833"/>
    <w:rsid w:val="00072F2A"/>
    <w:rsid w:val="00073177"/>
    <w:rsid w:val="0007751C"/>
    <w:rsid w:val="00086BDE"/>
    <w:rsid w:val="0009030D"/>
    <w:rsid w:val="00091835"/>
    <w:rsid w:val="00092F58"/>
    <w:rsid w:val="00097B0D"/>
    <w:rsid w:val="000A041A"/>
    <w:rsid w:val="000A35AD"/>
    <w:rsid w:val="000A490F"/>
    <w:rsid w:val="000A4A3F"/>
    <w:rsid w:val="000B66BA"/>
    <w:rsid w:val="000C0A29"/>
    <w:rsid w:val="000C13F9"/>
    <w:rsid w:val="000C6047"/>
    <w:rsid w:val="000D10CF"/>
    <w:rsid w:val="000D2CC8"/>
    <w:rsid w:val="000D3273"/>
    <w:rsid w:val="000D4FEA"/>
    <w:rsid w:val="000D732C"/>
    <w:rsid w:val="000F4481"/>
    <w:rsid w:val="000F5834"/>
    <w:rsid w:val="000F76B7"/>
    <w:rsid w:val="001060CA"/>
    <w:rsid w:val="001105F3"/>
    <w:rsid w:val="00111BA5"/>
    <w:rsid w:val="001137B2"/>
    <w:rsid w:val="00114069"/>
    <w:rsid w:val="0011518A"/>
    <w:rsid w:val="00125531"/>
    <w:rsid w:val="001266F8"/>
    <w:rsid w:val="00131BA3"/>
    <w:rsid w:val="00135A2A"/>
    <w:rsid w:val="0013711D"/>
    <w:rsid w:val="0013730E"/>
    <w:rsid w:val="0014022F"/>
    <w:rsid w:val="00141428"/>
    <w:rsid w:val="001426BE"/>
    <w:rsid w:val="00142D3D"/>
    <w:rsid w:val="00162DC5"/>
    <w:rsid w:val="0017215B"/>
    <w:rsid w:val="00174DCD"/>
    <w:rsid w:val="00183A6D"/>
    <w:rsid w:val="001868A6"/>
    <w:rsid w:val="00187DA6"/>
    <w:rsid w:val="001920C7"/>
    <w:rsid w:val="00195EB6"/>
    <w:rsid w:val="0019667C"/>
    <w:rsid w:val="001A252E"/>
    <w:rsid w:val="001A4757"/>
    <w:rsid w:val="001A4A23"/>
    <w:rsid w:val="001A6DFA"/>
    <w:rsid w:val="001B3AA7"/>
    <w:rsid w:val="001B417B"/>
    <w:rsid w:val="001D6769"/>
    <w:rsid w:val="001E2066"/>
    <w:rsid w:val="001E2F90"/>
    <w:rsid w:val="001E2FA6"/>
    <w:rsid w:val="001E43BB"/>
    <w:rsid w:val="001E6A67"/>
    <w:rsid w:val="001F21BA"/>
    <w:rsid w:val="001F39E2"/>
    <w:rsid w:val="002020DA"/>
    <w:rsid w:val="00202682"/>
    <w:rsid w:val="00213308"/>
    <w:rsid w:val="002145F3"/>
    <w:rsid w:val="00216799"/>
    <w:rsid w:val="00217E29"/>
    <w:rsid w:val="0022286A"/>
    <w:rsid w:val="00224BAB"/>
    <w:rsid w:val="00227940"/>
    <w:rsid w:val="00227FDF"/>
    <w:rsid w:val="002373E9"/>
    <w:rsid w:val="00243204"/>
    <w:rsid w:val="00245BBF"/>
    <w:rsid w:val="002537EB"/>
    <w:rsid w:val="002544C9"/>
    <w:rsid w:val="00254A37"/>
    <w:rsid w:val="00254D41"/>
    <w:rsid w:val="00262512"/>
    <w:rsid w:val="00267579"/>
    <w:rsid w:val="002730B3"/>
    <w:rsid w:val="002731F9"/>
    <w:rsid w:val="00276B12"/>
    <w:rsid w:val="00284C10"/>
    <w:rsid w:val="002861C2"/>
    <w:rsid w:val="00295E32"/>
    <w:rsid w:val="0029693F"/>
    <w:rsid w:val="002A3B11"/>
    <w:rsid w:val="002B13CC"/>
    <w:rsid w:val="002B1D86"/>
    <w:rsid w:val="002B430B"/>
    <w:rsid w:val="002B6388"/>
    <w:rsid w:val="002C05B1"/>
    <w:rsid w:val="002C2D8F"/>
    <w:rsid w:val="002C7EDE"/>
    <w:rsid w:val="002D63D7"/>
    <w:rsid w:val="002E09FB"/>
    <w:rsid w:val="002E4DE1"/>
    <w:rsid w:val="002F1BA1"/>
    <w:rsid w:val="002F4EBA"/>
    <w:rsid w:val="002F5CBE"/>
    <w:rsid w:val="00303FA3"/>
    <w:rsid w:val="003040DD"/>
    <w:rsid w:val="003074AC"/>
    <w:rsid w:val="00314883"/>
    <w:rsid w:val="0032341A"/>
    <w:rsid w:val="003256B6"/>
    <w:rsid w:val="00325C4F"/>
    <w:rsid w:val="00340050"/>
    <w:rsid w:val="00342D8A"/>
    <w:rsid w:val="00354116"/>
    <w:rsid w:val="00356613"/>
    <w:rsid w:val="00356717"/>
    <w:rsid w:val="00357A37"/>
    <w:rsid w:val="00357BF8"/>
    <w:rsid w:val="0036262B"/>
    <w:rsid w:val="0036493C"/>
    <w:rsid w:val="0036499A"/>
    <w:rsid w:val="00367F9C"/>
    <w:rsid w:val="00370CA5"/>
    <w:rsid w:val="00371C82"/>
    <w:rsid w:val="00375AD2"/>
    <w:rsid w:val="0038276D"/>
    <w:rsid w:val="003836C6"/>
    <w:rsid w:val="00383EB2"/>
    <w:rsid w:val="003873B7"/>
    <w:rsid w:val="00390258"/>
    <w:rsid w:val="003A620E"/>
    <w:rsid w:val="003B6C9E"/>
    <w:rsid w:val="003C397B"/>
    <w:rsid w:val="003C7626"/>
    <w:rsid w:val="003D086E"/>
    <w:rsid w:val="003D1BC3"/>
    <w:rsid w:val="003D1F8A"/>
    <w:rsid w:val="003D4288"/>
    <w:rsid w:val="003D7D85"/>
    <w:rsid w:val="003E5ED5"/>
    <w:rsid w:val="003E6BF3"/>
    <w:rsid w:val="003E74DE"/>
    <w:rsid w:val="003F064A"/>
    <w:rsid w:val="003F13C0"/>
    <w:rsid w:val="003F1B51"/>
    <w:rsid w:val="003F2A2C"/>
    <w:rsid w:val="003F6B6B"/>
    <w:rsid w:val="003F77A6"/>
    <w:rsid w:val="003F7DCA"/>
    <w:rsid w:val="00402F0A"/>
    <w:rsid w:val="00410DD0"/>
    <w:rsid w:val="00414BBA"/>
    <w:rsid w:val="00415D5F"/>
    <w:rsid w:val="004206FA"/>
    <w:rsid w:val="00421DEB"/>
    <w:rsid w:val="00422333"/>
    <w:rsid w:val="004237C9"/>
    <w:rsid w:val="00425814"/>
    <w:rsid w:val="00432F41"/>
    <w:rsid w:val="004366BC"/>
    <w:rsid w:val="00436A32"/>
    <w:rsid w:val="0043732C"/>
    <w:rsid w:val="0044206E"/>
    <w:rsid w:val="00455405"/>
    <w:rsid w:val="004572D7"/>
    <w:rsid w:val="00460CD7"/>
    <w:rsid w:val="00463510"/>
    <w:rsid w:val="004655B7"/>
    <w:rsid w:val="00472BF5"/>
    <w:rsid w:val="00484F85"/>
    <w:rsid w:val="00485BBA"/>
    <w:rsid w:val="004912E1"/>
    <w:rsid w:val="00497179"/>
    <w:rsid w:val="004B06D6"/>
    <w:rsid w:val="004B5DDF"/>
    <w:rsid w:val="004B6BCB"/>
    <w:rsid w:val="004C0C0A"/>
    <w:rsid w:val="004C1D3F"/>
    <w:rsid w:val="004C3935"/>
    <w:rsid w:val="004C45B0"/>
    <w:rsid w:val="004D392B"/>
    <w:rsid w:val="004D5024"/>
    <w:rsid w:val="004D65DF"/>
    <w:rsid w:val="004D666D"/>
    <w:rsid w:val="004D75EE"/>
    <w:rsid w:val="004E5337"/>
    <w:rsid w:val="004F1488"/>
    <w:rsid w:val="004F523E"/>
    <w:rsid w:val="004F7CEF"/>
    <w:rsid w:val="00500D26"/>
    <w:rsid w:val="00502E71"/>
    <w:rsid w:val="005052A8"/>
    <w:rsid w:val="005115AF"/>
    <w:rsid w:val="0051478F"/>
    <w:rsid w:val="00515267"/>
    <w:rsid w:val="0051557E"/>
    <w:rsid w:val="005176AD"/>
    <w:rsid w:val="00517F1A"/>
    <w:rsid w:val="00521214"/>
    <w:rsid w:val="00524AB5"/>
    <w:rsid w:val="005260EF"/>
    <w:rsid w:val="00536D04"/>
    <w:rsid w:val="0053705F"/>
    <w:rsid w:val="00541513"/>
    <w:rsid w:val="0054278F"/>
    <w:rsid w:val="00543EAB"/>
    <w:rsid w:val="00544364"/>
    <w:rsid w:val="005467E7"/>
    <w:rsid w:val="005502AB"/>
    <w:rsid w:val="005503B4"/>
    <w:rsid w:val="00552A6B"/>
    <w:rsid w:val="00560808"/>
    <w:rsid w:val="00561A86"/>
    <w:rsid w:val="0056426B"/>
    <w:rsid w:val="005649CA"/>
    <w:rsid w:val="00565E07"/>
    <w:rsid w:val="00566628"/>
    <w:rsid w:val="0058217B"/>
    <w:rsid w:val="00584455"/>
    <w:rsid w:val="00586B11"/>
    <w:rsid w:val="00590117"/>
    <w:rsid w:val="00591342"/>
    <w:rsid w:val="005A30EF"/>
    <w:rsid w:val="005A31EE"/>
    <w:rsid w:val="005C004A"/>
    <w:rsid w:val="005C08B7"/>
    <w:rsid w:val="005C1B81"/>
    <w:rsid w:val="005C644B"/>
    <w:rsid w:val="005D0EC4"/>
    <w:rsid w:val="005D20D0"/>
    <w:rsid w:val="005D2294"/>
    <w:rsid w:val="005D40F8"/>
    <w:rsid w:val="005E6159"/>
    <w:rsid w:val="005E6A87"/>
    <w:rsid w:val="005E70E9"/>
    <w:rsid w:val="005E741E"/>
    <w:rsid w:val="005F2B94"/>
    <w:rsid w:val="005F5BC9"/>
    <w:rsid w:val="005F67E1"/>
    <w:rsid w:val="006011A8"/>
    <w:rsid w:val="00602D93"/>
    <w:rsid w:val="00603BED"/>
    <w:rsid w:val="00604B01"/>
    <w:rsid w:val="006151B1"/>
    <w:rsid w:val="00621949"/>
    <w:rsid w:val="00625DC6"/>
    <w:rsid w:val="00633A7F"/>
    <w:rsid w:val="006347C5"/>
    <w:rsid w:val="00635477"/>
    <w:rsid w:val="0063670F"/>
    <w:rsid w:val="006403F4"/>
    <w:rsid w:val="00641854"/>
    <w:rsid w:val="00641B9B"/>
    <w:rsid w:val="0064460C"/>
    <w:rsid w:val="00646E2D"/>
    <w:rsid w:val="00653C8D"/>
    <w:rsid w:val="0065646B"/>
    <w:rsid w:val="0065712C"/>
    <w:rsid w:val="00657C6C"/>
    <w:rsid w:val="0066034B"/>
    <w:rsid w:val="00660DBB"/>
    <w:rsid w:val="00661D17"/>
    <w:rsid w:val="00662736"/>
    <w:rsid w:val="00663D5E"/>
    <w:rsid w:val="006717C5"/>
    <w:rsid w:val="00676109"/>
    <w:rsid w:val="006905CD"/>
    <w:rsid w:val="00694EBA"/>
    <w:rsid w:val="006A42D7"/>
    <w:rsid w:val="006B1587"/>
    <w:rsid w:val="006B5ED5"/>
    <w:rsid w:val="006C3672"/>
    <w:rsid w:val="006D44D0"/>
    <w:rsid w:val="006D6D7D"/>
    <w:rsid w:val="006E1C94"/>
    <w:rsid w:val="006E63CE"/>
    <w:rsid w:val="006F1839"/>
    <w:rsid w:val="006F473C"/>
    <w:rsid w:val="00701764"/>
    <w:rsid w:val="0071252A"/>
    <w:rsid w:val="00714771"/>
    <w:rsid w:val="00716CFE"/>
    <w:rsid w:val="00723157"/>
    <w:rsid w:val="00727B92"/>
    <w:rsid w:val="0074193A"/>
    <w:rsid w:val="0075188B"/>
    <w:rsid w:val="007533E1"/>
    <w:rsid w:val="00756C82"/>
    <w:rsid w:val="00760668"/>
    <w:rsid w:val="007644A5"/>
    <w:rsid w:val="00765CA4"/>
    <w:rsid w:val="00773E22"/>
    <w:rsid w:val="00780CCB"/>
    <w:rsid w:val="00784FA7"/>
    <w:rsid w:val="00795428"/>
    <w:rsid w:val="007A0287"/>
    <w:rsid w:val="007A160B"/>
    <w:rsid w:val="007A5296"/>
    <w:rsid w:val="007A6BC6"/>
    <w:rsid w:val="007B00EB"/>
    <w:rsid w:val="007B6769"/>
    <w:rsid w:val="007B68F6"/>
    <w:rsid w:val="007C01DE"/>
    <w:rsid w:val="007C511B"/>
    <w:rsid w:val="007D1409"/>
    <w:rsid w:val="007D1B86"/>
    <w:rsid w:val="007D22AE"/>
    <w:rsid w:val="007D4042"/>
    <w:rsid w:val="007E02D5"/>
    <w:rsid w:val="007E0533"/>
    <w:rsid w:val="007E0D8F"/>
    <w:rsid w:val="007F797E"/>
    <w:rsid w:val="00806380"/>
    <w:rsid w:val="0080668D"/>
    <w:rsid w:val="00810C4A"/>
    <w:rsid w:val="00813175"/>
    <w:rsid w:val="00820213"/>
    <w:rsid w:val="00824260"/>
    <w:rsid w:val="00824B1D"/>
    <w:rsid w:val="00831CCA"/>
    <w:rsid w:val="00833055"/>
    <w:rsid w:val="00841756"/>
    <w:rsid w:val="0084308D"/>
    <w:rsid w:val="00845E1E"/>
    <w:rsid w:val="008461B8"/>
    <w:rsid w:val="00867634"/>
    <w:rsid w:val="0087239F"/>
    <w:rsid w:val="0088055C"/>
    <w:rsid w:val="00881014"/>
    <w:rsid w:val="00881EFB"/>
    <w:rsid w:val="00886B7E"/>
    <w:rsid w:val="00892185"/>
    <w:rsid w:val="0089243A"/>
    <w:rsid w:val="00895E98"/>
    <w:rsid w:val="008A3B10"/>
    <w:rsid w:val="008A606B"/>
    <w:rsid w:val="008C1BF2"/>
    <w:rsid w:val="008C326B"/>
    <w:rsid w:val="008C584D"/>
    <w:rsid w:val="008C783F"/>
    <w:rsid w:val="008D117B"/>
    <w:rsid w:val="008D34AF"/>
    <w:rsid w:val="008D3ACB"/>
    <w:rsid w:val="008D5E92"/>
    <w:rsid w:val="008D60A1"/>
    <w:rsid w:val="008D667E"/>
    <w:rsid w:val="008E1772"/>
    <w:rsid w:val="008F732F"/>
    <w:rsid w:val="00900E43"/>
    <w:rsid w:val="00901D51"/>
    <w:rsid w:val="00903ACB"/>
    <w:rsid w:val="009040BE"/>
    <w:rsid w:val="0091040D"/>
    <w:rsid w:val="00914476"/>
    <w:rsid w:val="0091750F"/>
    <w:rsid w:val="0091753D"/>
    <w:rsid w:val="009229B9"/>
    <w:rsid w:val="009336AC"/>
    <w:rsid w:val="0093396B"/>
    <w:rsid w:val="0093546E"/>
    <w:rsid w:val="0094248F"/>
    <w:rsid w:val="00943355"/>
    <w:rsid w:val="009438FB"/>
    <w:rsid w:val="009440A0"/>
    <w:rsid w:val="00944C0E"/>
    <w:rsid w:val="0094531E"/>
    <w:rsid w:val="00951A36"/>
    <w:rsid w:val="00951EA2"/>
    <w:rsid w:val="00952A8B"/>
    <w:rsid w:val="009532BF"/>
    <w:rsid w:val="009560C2"/>
    <w:rsid w:val="009602A0"/>
    <w:rsid w:val="0096313C"/>
    <w:rsid w:val="00964915"/>
    <w:rsid w:val="00966ACB"/>
    <w:rsid w:val="0097074F"/>
    <w:rsid w:val="00971FF0"/>
    <w:rsid w:val="00973137"/>
    <w:rsid w:val="009847BA"/>
    <w:rsid w:val="00987004"/>
    <w:rsid w:val="00992522"/>
    <w:rsid w:val="009A10BD"/>
    <w:rsid w:val="009A18DD"/>
    <w:rsid w:val="009A63EC"/>
    <w:rsid w:val="009B4B5E"/>
    <w:rsid w:val="009B56B9"/>
    <w:rsid w:val="009C063C"/>
    <w:rsid w:val="009C06A5"/>
    <w:rsid w:val="009C30EA"/>
    <w:rsid w:val="009C4CC5"/>
    <w:rsid w:val="009C7A8B"/>
    <w:rsid w:val="009D1F67"/>
    <w:rsid w:val="009D485A"/>
    <w:rsid w:val="009D7A6A"/>
    <w:rsid w:val="009E0946"/>
    <w:rsid w:val="009E1881"/>
    <w:rsid w:val="009E1DF3"/>
    <w:rsid w:val="009E3A7F"/>
    <w:rsid w:val="00A01A68"/>
    <w:rsid w:val="00A02371"/>
    <w:rsid w:val="00A16860"/>
    <w:rsid w:val="00A27EF9"/>
    <w:rsid w:val="00A30163"/>
    <w:rsid w:val="00A334B0"/>
    <w:rsid w:val="00A350F1"/>
    <w:rsid w:val="00A357AA"/>
    <w:rsid w:val="00A37A12"/>
    <w:rsid w:val="00A41F17"/>
    <w:rsid w:val="00A440BB"/>
    <w:rsid w:val="00A44C35"/>
    <w:rsid w:val="00A46943"/>
    <w:rsid w:val="00A57913"/>
    <w:rsid w:val="00A61D9F"/>
    <w:rsid w:val="00A626F1"/>
    <w:rsid w:val="00A6305B"/>
    <w:rsid w:val="00A64965"/>
    <w:rsid w:val="00A64DC1"/>
    <w:rsid w:val="00A650B3"/>
    <w:rsid w:val="00A654B6"/>
    <w:rsid w:val="00A67120"/>
    <w:rsid w:val="00A6756B"/>
    <w:rsid w:val="00A717C0"/>
    <w:rsid w:val="00A8552B"/>
    <w:rsid w:val="00A86AF2"/>
    <w:rsid w:val="00A92E78"/>
    <w:rsid w:val="00A9566C"/>
    <w:rsid w:val="00A95B9E"/>
    <w:rsid w:val="00AA265E"/>
    <w:rsid w:val="00AA45C8"/>
    <w:rsid w:val="00AA6FF7"/>
    <w:rsid w:val="00AB4096"/>
    <w:rsid w:val="00AB7706"/>
    <w:rsid w:val="00AB7FC3"/>
    <w:rsid w:val="00AC06D4"/>
    <w:rsid w:val="00AC152E"/>
    <w:rsid w:val="00AD04F1"/>
    <w:rsid w:val="00AD289D"/>
    <w:rsid w:val="00AD2E39"/>
    <w:rsid w:val="00AD4C65"/>
    <w:rsid w:val="00AE674B"/>
    <w:rsid w:val="00AF1BBC"/>
    <w:rsid w:val="00AF691D"/>
    <w:rsid w:val="00AF73B0"/>
    <w:rsid w:val="00AF7FF4"/>
    <w:rsid w:val="00B027F0"/>
    <w:rsid w:val="00B06165"/>
    <w:rsid w:val="00B13524"/>
    <w:rsid w:val="00B13D9A"/>
    <w:rsid w:val="00B1508D"/>
    <w:rsid w:val="00B1654A"/>
    <w:rsid w:val="00B208D9"/>
    <w:rsid w:val="00B2150A"/>
    <w:rsid w:val="00B218D4"/>
    <w:rsid w:val="00B2343B"/>
    <w:rsid w:val="00B2483C"/>
    <w:rsid w:val="00B257D8"/>
    <w:rsid w:val="00B3539C"/>
    <w:rsid w:val="00B42814"/>
    <w:rsid w:val="00B43DA8"/>
    <w:rsid w:val="00B444F1"/>
    <w:rsid w:val="00B5072F"/>
    <w:rsid w:val="00B518DE"/>
    <w:rsid w:val="00B67143"/>
    <w:rsid w:val="00B725A7"/>
    <w:rsid w:val="00B75F24"/>
    <w:rsid w:val="00B80F46"/>
    <w:rsid w:val="00BA041C"/>
    <w:rsid w:val="00BA19C8"/>
    <w:rsid w:val="00BA1D3F"/>
    <w:rsid w:val="00BA40CC"/>
    <w:rsid w:val="00BA53AA"/>
    <w:rsid w:val="00BA6340"/>
    <w:rsid w:val="00BB4CB6"/>
    <w:rsid w:val="00BD0F46"/>
    <w:rsid w:val="00BD229C"/>
    <w:rsid w:val="00BE16D1"/>
    <w:rsid w:val="00BE26DD"/>
    <w:rsid w:val="00BE3395"/>
    <w:rsid w:val="00BE43F2"/>
    <w:rsid w:val="00BF0D8E"/>
    <w:rsid w:val="00BF21E2"/>
    <w:rsid w:val="00BF2B79"/>
    <w:rsid w:val="00BF422C"/>
    <w:rsid w:val="00C1570B"/>
    <w:rsid w:val="00C16D08"/>
    <w:rsid w:val="00C30681"/>
    <w:rsid w:val="00C353D3"/>
    <w:rsid w:val="00C50285"/>
    <w:rsid w:val="00C51383"/>
    <w:rsid w:val="00C5477C"/>
    <w:rsid w:val="00C552D3"/>
    <w:rsid w:val="00C56A33"/>
    <w:rsid w:val="00C614C4"/>
    <w:rsid w:val="00C61D35"/>
    <w:rsid w:val="00C61F6C"/>
    <w:rsid w:val="00C63220"/>
    <w:rsid w:val="00C677C9"/>
    <w:rsid w:val="00C717F9"/>
    <w:rsid w:val="00C7373F"/>
    <w:rsid w:val="00C86F99"/>
    <w:rsid w:val="00C972EB"/>
    <w:rsid w:val="00CA2138"/>
    <w:rsid w:val="00CA597C"/>
    <w:rsid w:val="00CB0B6A"/>
    <w:rsid w:val="00CB6B33"/>
    <w:rsid w:val="00CC746B"/>
    <w:rsid w:val="00CC7503"/>
    <w:rsid w:val="00CC7ADC"/>
    <w:rsid w:val="00CD1303"/>
    <w:rsid w:val="00CD582D"/>
    <w:rsid w:val="00CE160F"/>
    <w:rsid w:val="00CE1978"/>
    <w:rsid w:val="00CE252F"/>
    <w:rsid w:val="00CE2B79"/>
    <w:rsid w:val="00CE4B38"/>
    <w:rsid w:val="00CF05B5"/>
    <w:rsid w:val="00CF35BE"/>
    <w:rsid w:val="00D00CC9"/>
    <w:rsid w:val="00D0255E"/>
    <w:rsid w:val="00D048D8"/>
    <w:rsid w:val="00D05E5A"/>
    <w:rsid w:val="00D10D6E"/>
    <w:rsid w:val="00D11CA0"/>
    <w:rsid w:val="00D241E4"/>
    <w:rsid w:val="00D24CCD"/>
    <w:rsid w:val="00D309C4"/>
    <w:rsid w:val="00D33711"/>
    <w:rsid w:val="00D406EF"/>
    <w:rsid w:val="00D43701"/>
    <w:rsid w:val="00D44B7B"/>
    <w:rsid w:val="00D47332"/>
    <w:rsid w:val="00D53F55"/>
    <w:rsid w:val="00D5516F"/>
    <w:rsid w:val="00D56460"/>
    <w:rsid w:val="00D578DE"/>
    <w:rsid w:val="00D709F5"/>
    <w:rsid w:val="00D736D8"/>
    <w:rsid w:val="00D8531B"/>
    <w:rsid w:val="00D85749"/>
    <w:rsid w:val="00DA42F0"/>
    <w:rsid w:val="00DA4C3F"/>
    <w:rsid w:val="00DB1010"/>
    <w:rsid w:val="00DB18FA"/>
    <w:rsid w:val="00DB3415"/>
    <w:rsid w:val="00DB60B5"/>
    <w:rsid w:val="00DC18E4"/>
    <w:rsid w:val="00DC2A91"/>
    <w:rsid w:val="00DC3D4C"/>
    <w:rsid w:val="00DC55A3"/>
    <w:rsid w:val="00DD7375"/>
    <w:rsid w:val="00DD7417"/>
    <w:rsid w:val="00DE46F9"/>
    <w:rsid w:val="00DE471D"/>
    <w:rsid w:val="00E01287"/>
    <w:rsid w:val="00E0656C"/>
    <w:rsid w:val="00E12390"/>
    <w:rsid w:val="00E13427"/>
    <w:rsid w:val="00E25E58"/>
    <w:rsid w:val="00E3230B"/>
    <w:rsid w:val="00E461BE"/>
    <w:rsid w:val="00E520AE"/>
    <w:rsid w:val="00E55B5E"/>
    <w:rsid w:val="00E605DC"/>
    <w:rsid w:val="00E679E2"/>
    <w:rsid w:val="00E67A36"/>
    <w:rsid w:val="00E700AF"/>
    <w:rsid w:val="00E71248"/>
    <w:rsid w:val="00E72E89"/>
    <w:rsid w:val="00E76B48"/>
    <w:rsid w:val="00E809E8"/>
    <w:rsid w:val="00E80B2D"/>
    <w:rsid w:val="00E8785B"/>
    <w:rsid w:val="00E90111"/>
    <w:rsid w:val="00E90A77"/>
    <w:rsid w:val="00E92150"/>
    <w:rsid w:val="00E94F36"/>
    <w:rsid w:val="00E9594C"/>
    <w:rsid w:val="00EA4375"/>
    <w:rsid w:val="00EB09F2"/>
    <w:rsid w:val="00EB5F94"/>
    <w:rsid w:val="00EC3FFC"/>
    <w:rsid w:val="00EC4209"/>
    <w:rsid w:val="00ED1D39"/>
    <w:rsid w:val="00ED4627"/>
    <w:rsid w:val="00ED5232"/>
    <w:rsid w:val="00ED68F2"/>
    <w:rsid w:val="00EE5D9E"/>
    <w:rsid w:val="00EF26E1"/>
    <w:rsid w:val="00EF6B59"/>
    <w:rsid w:val="00F0058C"/>
    <w:rsid w:val="00F06340"/>
    <w:rsid w:val="00F117E2"/>
    <w:rsid w:val="00F16FCD"/>
    <w:rsid w:val="00F2422A"/>
    <w:rsid w:val="00F243FB"/>
    <w:rsid w:val="00F25E21"/>
    <w:rsid w:val="00F33667"/>
    <w:rsid w:val="00F47BE2"/>
    <w:rsid w:val="00F54602"/>
    <w:rsid w:val="00F6040D"/>
    <w:rsid w:val="00F63C50"/>
    <w:rsid w:val="00F737B6"/>
    <w:rsid w:val="00F73A49"/>
    <w:rsid w:val="00F771C6"/>
    <w:rsid w:val="00F87011"/>
    <w:rsid w:val="00F90C54"/>
    <w:rsid w:val="00F90FD5"/>
    <w:rsid w:val="00F94FB4"/>
    <w:rsid w:val="00F96CDF"/>
    <w:rsid w:val="00FA219D"/>
    <w:rsid w:val="00FA3E33"/>
    <w:rsid w:val="00FA67DC"/>
    <w:rsid w:val="00FB081F"/>
    <w:rsid w:val="00FB4C09"/>
    <w:rsid w:val="00FB52DA"/>
    <w:rsid w:val="00FB603B"/>
    <w:rsid w:val="00FB7132"/>
    <w:rsid w:val="00FC286E"/>
    <w:rsid w:val="00FC6B8E"/>
    <w:rsid w:val="00FD0B9D"/>
    <w:rsid w:val="00FD4B50"/>
    <w:rsid w:val="00FD7E2C"/>
    <w:rsid w:val="00FE0C59"/>
    <w:rsid w:val="00FE7661"/>
    <w:rsid w:val="00FF083A"/>
    <w:rsid w:val="00FF4620"/>
    <w:rsid w:val="00FF5C59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5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6F8"/>
  </w:style>
  <w:style w:type="paragraph" w:styleId="a5">
    <w:name w:val="footer"/>
    <w:basedOn w:val="a"/>
    <w:link w:val="a6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6F8"/>
  </w:style>
  <w:style w:type="paragraph" w:styleId="a7">
    <w:name w:val="List Paragraph"/>
    <w:basedOn w:val="a"/>
    <w:qFormat/>
    <w:rsid w:val="001266F8"/>
    <w:pPr>
      <w:ind w:leftChars="400" w:left="840"/>
    </w:pPr>
  </w:style>
  <w:style w:type="character" w:styleId="a8">
    <w:name w:val="annotation reference"/>
    <w:basedOn w:val="a0"/>
    <w:unhideWhenUsed/>
    <w:rsid w:val="001266F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266F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266F8"/>
  </w:style>
  <w:style w:type="paragraph" w:styleId="ab">
    <w:name w:val="Balloon Text"/>
    <w:basedOn w:val="a"/>
    <w:link w:val="ac"/>
    <w:uiPriority w:val="99"/>
    <w:semiHidden/>
    <w:unhideWhenUsed/>
    <w:rsid w:val="0012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6717C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styleId="ae">
    <w:name w:val="Hyperlink"/>
    <w:basedOn w:val="a0"/>
    <w:uiPriority w:val="99"/>
    <w:unhideWhenUsed/>
    <w:rsid w:val="0034005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D523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F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D52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66F8"/>
  </w:style>
  <w:style w:type="paragraph" w:styleId="a5">
    <w:name w:val="footer"/>
    <w:basedOn w:val="a"/>
    <w:link w:val="a6"/>
    <w:uiPriority w:val="99"/>
    <w:unhideWhenUsed/>
    <w:rsid w:val="0012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66F8"/>
  </w:style>
  <w:style w:type="paragraph" w:styleId="a7">
    <w:name w:val="List Paragraph"/>
    <w:basedOn w:val="a"/>
    <w:qFormat/>
    <w:rsid w:val="001266F8"/>
    <w:pPr>
      <w:ind w:leftChars="400" w:left="840"/>
    </w:pPr>
  </w:style>
  <w:style w:type="character" w:styleId="a8">
    <w:name w:val="annotation reference"/>
    <w:basedOn w:val="a0"/>
    <w:unhideWhenUsed/>
    <w:rsid w:val="001266F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266F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266F8"/>
  </w:style>
  <w:style w:type="paragraph" w:styleId="ab">
    <w:name w:val="Balloon Text"/>
    <w:basedOn w:val="a"/>
    <w:link w:val="ac"/>
    <w:uiPriority w:val="99"/>
    <w:semiHidden/>
    <w:unhideWhenUsed/>
    <w:rsid w:val="0012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66F8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6717C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character" w:styleId="ae">
    <w:name w:val="Hyperlink"/>
    <w:basedOn w:val="a0"/>
    <w:uiPriority w:val="99"/>
    <w:unhideWhenUsed/>
    <w:rsid w:val="0034005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ED523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1316</Words>
  <Characters>7506</Characters>
  <Application>Microsoft Office Word</Application>
  <DocSecurity>0</DocSecurity>
  <PresentationFormat/>
  <Lines>62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Okamoto</cp:lastModifiedBy>
  <cp:revision>4</cp:revision>
  <cp:lastPrinted>2015-11-28T11:21:00Z</cp:lastPrinted>
  <dcterms:created xsi:type="dcterms:W3CDTF">2016-03-05T12:20:00Z</dcterms:created>
  <dcterms:modified xsi:type="dcterms:W3CDTF">2016-03-05T12:28:00Z</dcterms:modified>
  <dc:language/>
  <cp:version/>
</cp:coreProperties>
</file>