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4731C" w14:textId="147C2565" w:rsidR="00DC254A" w:rsidRPr="009473BD" w:rsidRDefault="00DC254A" w:rsidP="00DC254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473BD">
        <w:rPr>
          <w:rFonts w:ascii="Times New Roman" w:hAnsi="Times New Roman" w:cs="Times New Roman"/>
          <w:b/>
          <w:sz w:val="24"/>
          <w:szCs w:val="24"/>
        </w:rPr>
        <w:t>S</w:t>
      </w:r>
      <w:r w:rsidR="006F3BB6" w:rsidRPr="009473BD">
        <w:rPr>
          <w:rFonts w:ascii="Times New Roman" w:hAnsi="Times New Roman" w:cs="Times New Roman"/>
          <w:b/>
          <w:sz w:val="24"/>
          <w:szCs w:val="24"/>
        </w:rPr>
        <w:t>5</w:t>
      </w:r>
      <w:r w:rsidRPr="00947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BB6" w:rsidRPr="009473BD">
        <w:rPr>
          <w:rFonts w:ascii="Times New Roman" w:hAnsi="Times New Roman" w:cs="Times New Roman"/>
          <w:b/>
          <w:sz w:val="24"/>
          <w:szCs w:val="24"/>
        </w:rPr>
        <w:t>Text</w:t>
      </w:r>
      <w:r w:rsidRPr="009473BD">
        <w:rPr>
          <w:rFonts w:ascii="Times New Roman" w:hAnsi="Times New Roman" w:cs="Times New Roman"/>
          <w:b/>
          <w:sz w:val="24"/>
          <w:szCs w:val="24"/>
        </w:rPr>
        <w:t xml:space="preserve">. Feather </w:t>
      </w:r>
      <w:r w:rsidR="002C07A1" w:rsidRPr="009473BD">
        <w:rPr>
          <w:rFonts w:ascii="Times New Roman" w:hAnsi="Times New Roman" w:cs="Times New Roman"/>
          <w:b/>
          <w:sz w:val="24"/>
          <w:szCs w:val="24"/>
        </w:rPr>
        <w:t xml:space="preserve">vibrational </w:t>
      </w:r>
      <w:r w:rsidR="00116B12" w:rsidRPr="009473BD">
        <w:rPr>
          <w:rFonts w:ascii="Times New Roman" w:hAnsi="Times New Roman" w:cs="Times New Roman"/>
          <w:b/>
          <w:sz w:val="24"/>
          <w:szCs w:val="24"/>
        </w:rPr>
        <w:t>resonance</w:t>
      </w:r>
    </w:p>
    <w:p w14:paraId="69DA97B4" w14:textId="0CF0D769" w:rsidR="00DC254A" w:rsidRPr="009473BD" w:rsidRDefault="00DC254A" w:rsidP="00DC25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473BD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116B12" w:rsidRPr="009473BD">
        <w:rPr>
          <w:rFonts w:ascii="Times New Roman" w:hAnsi="Times New Roman" w:cs="Times New Roman"/>
          <w:sz w:val="24"/>
          <w:szCs w:val="24"/>
        </w:rPr>
        <w:t xml:space="preserve">laboratory </w:t>
      </w:r>
      <w:r w:rsidRPr="009473BD">
        <w:rPr>
          <w:rFonts w:ascii="Times New Roman" w:hAnsi="Times New Roman" w:cs="Times New Roman"/>
          <w:sz w:val="24"/>
          <w:szCs w:val="24"/>
        </w:rPr>
        <w:t xml:space="preserve">shaking </w:t>
      </w:r>
      <w:r w:rsidR="00836BBE" w:rsidRPr="009473BD">
        <w:rPr>
          <w:rFonts w:ascii="Times New Roman" w:hAnsi="Times New Roman" w:cs="Times New Roman"/>
          <w:sz w:val="24"/>
          <w:szCs w:val="24"/>
        </w:rPr>
        <w:t>experiments</w:t>
      </w:r>
      <w:r w:rsidRPr="009473BD">
        <w:rPr>
          <w:rFonts w:ascii="Times New Roman" w:hAnsi="Times New Roman" w:cs="Times New Roman"/>
          <w:sz w:val="24"/>
          <w:szCs w:val="24"/>
        </w:rPr>
        <w:t xml:space="preserve"> were performed on one </w:t>
      </w:r>
      <w:r w:rsidRPr="009473BD">
        <w:rPr>
          <w:rFonts w:ascii="Times New Roman" w:hAnsi="Times New Roman" w:cs="Times New Roman"/>
          <w:i/>
          <w:sz w:val="24"/>
          <w:szCs w:val="24"/>
        </w:rPr>
        <w:t>L</w:t>
      </w:r>
      <w:r w:rsidRPr="009473BD"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r w:rsidRPr="009473BD">
        <w:rPr>
          <w:rFonts w:ascii="Times New Roman" w:hAnsi="Times New Roman" w:cs="Times New Roman"/>
          <w:sz w:val="24"/>
          <w:szCs w:val="24"/>
        </w:rPr>
        <w:t xml:space="preserve"> ≈ 112 cm eyespot feather and three different length rectrices mounted in a viscoelastic polymer (Composimold Corp., Manchester, ME, USA) to simulate connective tissue and muscle </w:t>
      </w:r>
      <w:r w:rsidRPr="009473BD">
        <w:rPr>
          <w:rFonts w:ascii="Times New Roman" w:hAnsi="Times New Roman" w:cs="Times New Roman"/>
          <w:sz w:val="24"/>
          <w:szCs w:val="24"/>
        </w:rPr>
        <w:fldChar w:fldCharType="begin"/>
      </w:r>
      <w:r w:rsidR="003550E0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&lt;EndNote&gt;&lt;Cite&gt;&lt;Author&gt;Park&lt;/Author&gt;&lt;Year&gt;2007&lt;/Year&gt;&lt;IDText&gt;Biomaterials:  an introduction&lt;/IDText&gt;&lt;DisplayText&gt;[1]&lt;/DisplayText&gt;&lt;record&gt;&lt;titles&gt;&lt;title&gt;Biomaterials:  an introduction&lt;/title&gt;&lt;/titles&gt;&lt;contributors&gt;&lt;authors&gt;&lt;author&gt;Park, Joon&lt;/author&gt;&lt;author&gt;Lakes, Roderick S.&lt;/author&gt;&lt;/authors&gt;&lt;/contributors&gt;&lt;added-date format="utc"&gt;1441554030&lt;/added-date&gt;&lt;pub-location&gt;New York, NY, USA&lt;/pub-location&gt;&lt;ref-type name="Book"&gt;6&lt;/ref-type&gt;&lt;dates&gt;&lt;year&gt;2007&lt;/year&gt;&lt;/dates&gt;&lt;rec-number&gt;4215&lt;/rec-number&gt;&lt;publisher&gt;Springer&lt;/publisher&gt;&lt;last-updated-date format="utc"&gt;1441554109&lt;/last-updated-date&gt;&lt;/record&gt;&lt;/Cite&gt;&lt;/EndNote&gt;</w:instrText>
      </w:r>
      <w:r w:rsidRPr="009473BD">
        <w:rPr>
          <w:rFonts w:ascii="Times New Roman" w:hAnsi="Times New Roman" w:cs="Times New Roman"/>
          <w:sz w:val="24"/>
          <w:szCs w:val="24"/>
        </w:rPr>
        <w:fldChar w:fldCharType="separate"/>
      </w:r>
      <w:r w:rsidR="003550E0">
        <w:rPr>
          <w:rFonts w:ascii="Times New Roman" w:hAnsi="Times New Roman" w:cs="Times New Roman"/>
          <w:noProof/>
          <w:sz w:val="24"/>
          <w:szCs w:val="24"/>
        </w:rPr>
        <w:t>[1]</w:t>
      </w:r>
      <w:r w:rsidRPr="009473BD">
        <w:rPr>
          <w:rFonts w:ascii="Times New Roman" w:hAnsi="Times New Roman" w:cs="Times New Roman"/>
          <w:sz w:val="24"/>
          <w:szCs w:val="24"/>
        </w:rPr>
        <w:fldChar w:fldCharType="end"/>
      </w:r>
      <w:r w:rsidRPr="009473BD">
        <w:rPr>
          <w:rFonts w:ascii="Times New Roman" w:hAnsi="Times New Roman" w:cs="Times New Roman"/>
          <w:sz w:val="24"/>
          <w:szCs w:val="24"/>
        </w:rPr>
        <w:t>. Mounting these feathers in a viscoelastic gel reduced resonant frequencies only slightly and significantly damped out oscillations above 36</w:t>
      </w:r>
      <w:r w:rsidR="00EC62B4" w:rsidRPr="009473BD">
        <w:rPr>
          <w:rFonts w:ascii="Times New Roman" w:hAnsi="Times New Roman" w:cs="Times New Roman"/>
          <w:sz w:val="24"/>
          <w:szCs w:val="24"/>
        </w:rPr>
        <w:t xml:space="preserve"> </w:t>
      </w:r>
      <w:r w:rsidRPr="009473BD">
        <w:rPr>
          <w:rFonts w:ascii="Times New Roman" w:hAnsi="Times New Roman" w:cs="Times New Roman"/>
          <w:sz w:val="24"/>
          <w:szCs w:val="24"/>
        </w:rPr>
        <w:t>-</w:t>
      </w:r>
      <w:r w:rsidR="00EC62B4" w:rsidRPr="009473BD">
        <w:rPr>
          <w:rFonts w:ascii="Times New Roman" w:hAnsi="Times New Roman" w:cs="Times New Roman"/>
          <w:sz w:val="24"/>
          <w:szCs w:val="24"/>
        </w:rPr>
        <w:t xml:space="preserve"> </w:t>
      </w:r>
      <w:r w:rsidRPr="009473BD">
        <w:rPr>
          <w:rFonts w:ascii="Times New Roman" w:hAnsi="Times New Roman" w:cs="Times New Roman"/>
          <w:sz w:val="24"/>
          <w:szCs w:val="24"/>
        </w:rPr>
        <w:t>40 Hz compared with experiments using rigid mounts (Fig S3). The lack of a substantial difference at frequencies &lt; 30 Hz supports our use of rigid mounts to evaluate resonance at display frequencies.</w:t>
      </w:r>
    </w:p>
    <w:p w14:paraId="01FAC6E3" w14:textId="77777777" w:rsidR="00DC254A" w:rsidRPr="009473BD" w:rsidRDefault="00DC254A" w:rsidP="00DC25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473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1B67EC" wp14:editId="3E6E9769">
            <wp:extent cx="5943600" cy="1651000"/>
            <wp:effectExtent l="0" t="0" r="0" b="0"/>
            <wp:docPr id="12" name="Picture 12" descr="Macintosh HD:Users:roslyndakin:Desktop:2015 peacocks:figures:generate Suzanne figures:rigidgelfigure_supplemen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roslyndakin:Desktop:2015 peacocks:figures:generate Suzanne figures:rigidgelfigure_supplement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C9490" w14:textId="0B15A745" w:rsidR="00DC254A" w:rsidRPr="009473BD" w:rsidRDefault="00DC254A" w:rsidP="00DC25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473BD">
        <w:rPr>
          <w:rFonts w:ascii="Times New Roman" w:hAnsi="Times New Roman" w:cs="Times New Roman"/>
          <w:b/>
          <w:sz w:val="24"/>
          <w:szCs w:val="24"/>
        </w:rPr>
        <w:t xml:space="preserve">Fig S3. Examples of vibrational responses derived </w:t>
      </w:r>
      <w:r w:rsidR="00A43EB9" w:rsidRPr="009473BD">
        <w:rPr>
          <w:rFonts w:ascii="Times New Roman" w:hAnsi="Times New Roman" w:cs="Times New Roman"/>
          <w:b/>
          <w:sz w:val="24"/>
          <w:szCs w:val="24"/>
        </w:rPr>
        <w:t>when</w:t>
      </w:r>
      <w:r w:rsidRPr="009473BD">
        <w:rPr>
          <w:rFonts w:ascii="Times New Roman" w:hAnsi="Times New Roman" w:cs="Times New Roman"/>
          <w:b/>
          <w:sz w:val="24"/>
          <w:szCs w:val="24"/>
        </w:rPr>
        <w:t xml:space="preserve"> feathers were shaken using two different mounting methods (rigid holder vs viscoelastic gel). </w:t>
      </w:r>
      <w:r w:rsidRPr="009473BD">
        <w:rPr>
          <w:rFonts w:ascii="Times New Roman" w:hAnsi="Times New Roman" w:cs="Times New Roman"/>
          <w:sz w:val="24"/>
          <w:szCs w:val="24"/>
        </w:rPr>
        <w:t>Each panel shows results for a single feather tested in both conditions.</w:t>
      </w:r>
    </w:p>
    <w:p w14:paraId="53CBFE3A" w14:textId="77777777" w:rsidR="00DC254A" w:rsidRPr="009473BD" w:rsidRDefault="00DC254A" w:rsidP="00DC25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3E4E475" w14:textId="77777777" w:rsidR="00DC254A" w:rsidRPr="009473BD" w:rsidRDefault="00DC254A" w:rsidP="00DC25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473BD">
        <w:rPr>
          <w:rFonts w:ascii="Times New Roman" w:hAnsi="Times New Roman" w:cs="Times New Roman"/>
          <w:sz w:val="24"/>
          <w:szCs w:val="24"/>
        </w:rPr>
        <w:t xml:space="preserve">The amplitude </w:t>
      </w:r>
      <w:r w:rsidRPr="009473BD">
        <w:rPr>
          <w:rFonts w:ascii="Times New Roman" w:hAnsi="Times New Roman" w:cs="Times New Roman"/>
          <w:i/>
          <w:sz w:val="24"/>
          <w:szCs w:val="24"/>
        </w:rPr>
        <w:t>A</w:t>
      </w:r>
      <w:r w:rsidRPr="009473BD">
        <w:rPr>
          <w:rFonts w:ascii="Times New Roman" w:hAnsi="Times New Roman" w:cs="Times New Roman"/>
          <w:sz w:val="24"/>
          <w:szCs w:val="24"/>
        </w:rPr>
        <w:t xml:space="preserve"> of vibrations driven at frequency </w:t>
      </w:r>
      <w:proofErr w:type="spellStart"/>
      <w:proofErr w:type="gramStart"/>
      <w:r w:rsidRPr="009473BD">
        <w:rPr>
          <w:rFonts w:ascii="Times New Roman" w:hAnsi="Times New Roman" w:cs="Times New Roman"/>
          <w:i/>
          <w:sz w:val="24"/>
          <w:szCs w:val="24"/>
        </w:rPr>
        <w:t>f</w:t>
      </w:r>
      <w:r w:rsidRPr="009473BD">
        <w:rPr>
          <w:rFonts w:ascii="Times New Roman" w:hAnsi="Times New Roman" w:cs="Times New Roman"/>
          <w:i/>
          <w:sz w:val="24"/>
          <w:szCs w:val="24"/>
          <w:vertAlign w:val="subscript"/>
        </w:rPr>
        <w:t>d</w:t>
      </w:r>
      <w:proofErr w:type="spellEnd"/>
      <w:proofErr w:type="gramEnd"/>
      <w:r w:rsidRPr="009473BD">
        <w:rPr>
          <w:rFonts w:ascii="Times New Roman" w:hAnsi="Times New Roman" w:cs="Times New Roman"/>
          <w:sz w:val="24"/>
          <w:szCs w:val="24"/>
        </w:rPr>
        <w:t xml:space="preserve"> for a mechanical resonator with one degree of freedom is predicted to follow a Lorentzian spectral response:</w:t>
      </w:r>
    </w:p>
    <w:p w14:paraId="0F1D2E8E" w14:textId="77777777" w:rsidR="00DC254A" w:rsidRPr="009473BD" w:rsidRDefault="00DC254A" w:rsidP="00DC25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473BD">
        <w:rPr>
          <w:rFonts w:ascii="Times New Roman" w:hAnsi="Times New Roman" w:cs="Times New Roman"/>
          <w:sz w:val="24"/>
          <w:szCs w:val="24"/>
        </w:rPr>
        <w:tab/>
      </w:r>
      <w:r w:rsidRPr="009473BD">
        <w:rPr>
          <w:rFonts w:ascii="Times New Roman" w:hAnsi="Times New Roman" w:cs="Times New Roman"/>
          <w:sz w:val="24"/>
          <w:szCs w:val="24"/>
        </w:rPr>
        <w:object w:dxaOrig="3960" w:dyaOrig="1040" w14:anchorId="6DDE5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pt;height:52pt" o:ole="">
            <v:imagedata r:id="rId8" o:title=""/>
          </v:shape>
          <o:OLEObject Type="Embed" ProgID="Equation.DSMT4" ShapeID="_x0000_i1025" DrawAspect="Content" ObjectID="_1394798180" r:id="rId9"/>
        </w:object>
      </w:r>
      <w:r w:rsidRPr="009473BD">
        <w:rPr>
          <w:rFonts w:ascii="Times New Roman" w:hAnsi="Times New Roman" w:cs="Times New Roman"/>
          <w:sz w:val="24"/>
          <w:szCs w:val="24"/>
        </w:rPr>
        <w:tab/>
      </w:r>
      <w:r w:rsidRPr="009473BD">
        <w:rPr>
          <w:rFonts w:ascii="Times New Roman" w:hAnsi="Times New Roman" w:cs="Times New Roman"/>
          <w:sz w:val="24"/>
          <w:szCs w:val="24"/>
        </w:rPr>
        <w:tab/>
      </w:r>
      <w:r w:rsidRPr="009473BD">
        <w:rPr>
          <w:rFonts w:ascii="Times New Roman" w:hAnsi="Times New Roman" w:cs="Times New Roman"/>
          <w:sz w:val="24"/>
          <w:szCs w:val="24"/>
        </w:rPr>
        <w:tab/>
      </w:r>
      <w:r w:rsidRPr="009473BD">
        <w:rPr>
          <w:rFonts w:ascii="Times New Roman" w:hAnsi="Times New Roman" w:cs="Times New Roman"/>
          <w:sz w:val="24"/>
          <w:szCs w:val="24"/>
        </w:rPr>
        <w:tab/>
      </w:r>
      <w:r w:rsidRPr="009473BD">
        <w:rPr>
          <w:rFonts w:ascii="Times New Roman" w:hAnsi="Times New Roman" w:cs="Times New Roman"/>
          <w:sz w:val="24"/>
          <w:szCs w:val="24"/>
        </w:rPr>
        <w:tab/>
        <w:t xml:space="preserve">         (1)      </w:t>
      </w:r>
    </w:p>
    <w:p w14:paraId="6D8FAD17" w14:textId="0A014204" w:rsidR="00DC254A" w:rsidRPr="009473BD" w:rsidRDefault="00DC254A" w:rsidP="00DC25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473BD">
        <w:rPr>
          <w:rFonts w:ascii="Times New Roman" w:hAnsi="Times New Roman" w:cs="Times New Roman"/>
          <w:sz w:val="24"/>
          <w:szCs w:val="24"/>
        </w:rPr>
        <w:t xml:space="preserve">where </w:t>
      </w:r>
      <w:r w:rsidRPr="009473BD">
        <w:rPr>
          <w:rFonts w:ascii="Times New Roman" w:hAnsi="Times New Roman" w:cs="Times New Roman"/>
          <w:i/>
          <w:sz w:val="24"/>
          <w:szCs w:val="24"/>
        </w:rPr>
        <w:t>f</w:t>
      </w:r>
      <w:r w:rsidRPr="009473BD">
        <w:rPr>
          <w:rFonts w:ascii="Times New Roman" w:hAnsi="Times New Roman" w:cs="Times New Roman"/>
          <w:i/>
          <w:sz w:val="24"/>
          <w:szCs w:val="24"/>
          <w:vertAlign w:val="subscript"/>
        </w:rPr>
        <w:t>k</w:t>
      </w:r>
      <w:r w:rsidRPr="009473BD">
        <w:rPr>
          <w:rFonts w:ascii="Times New Roman" w:hAnsi="Times New Roman" w:cs="Times New Roman"/>
          <w:sz w:val="24"/>
          <w:szCs w:val="24"/>
        </w:rPr>
        <w:t xml:space="preserve"> is the natural frequency and </w:t>
      </w:r>
      <w:proofErr w:type="spellStart"/>
      <w:r w:rsidRPr="009473BD">
        <w:rPr>
          <w:rFonts w:ascii="Times New Roman" w:hAnsi="Times New Roman" w:cs="Times New Roman"/>
          <w:i/>
          <w:sz w:val="24"/>
          <w:szCs w:val="24"/>
        </w:rPr>
        <w:t>Q</w:t>
      </w:r>
      <w:r w:rsidRPr="009473BD">
        <w:rPr>
          <w:rFonts w:ascii="Times New Roman" w:hAnsi="Times New Roman" w:cs="Times New Roman"/>
          <w:i/>
          <w:sz w:val="24"/>
          <w:szCs w:val="24"/>
          <w:vertAlign w:val="subscript"/>
        </w:rPr>
        <w:t>k</w:t>
      </w:r>
      <w:proofErr w:type="spellEnd"/>
      <w:r w:rsidRPr="009473BD">
        <w:rPr>
          <w:rFonts w:ascii="Times New Roman" w:hAnsi="Times New Roman" w:cs="Times New Roman"/>
          <w:sz w:val="24"/>
          <w:szCs w:val="24"/>
        </w:rPr>
        <w:t xml:space="preserve"> is the quality factor </w:t>
      </w:r>
      <w:r w:rsidRPr="009473BD">
        <w:rPr>
          <w:rFonts w:ascii="Times New Roman" w:hAnsi="Times New Roman" w:cs="Times New Roman"/>
          <w:sz w:val="24"/>
          <w:szCs w:val="24"/>
        </w:rPr>
        <w:fldChar w:fldCharType="begin"/>
      </w:r>
      <w:r w:rsidR="003550E0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&lt;EndNote&gt;&lt;Cite&gt;&lt;Author&gt;Smith&lt;/Author&gt;&lt;Year&gt;2010&lt;/Year&gt;&lt;IDText&gt;Waves and oscillations:  a prelude to quantum mechanics&lt;/IDText&gt;&lt;DisplayText&gt;[2]&lt;/DisplayText&gt;&lt;record&gt;&lt;titles&gt;&lt;title&gt;Waves and oscillations:  a prelude to quantum mechanics&lt;/title&gt;&lt;/titles&gt;&lt;contributors&gt;&lt;authors&gt;&lt;author&gt;Smith, Walter Fox&lt;/author&gt;&lt;/authors&gt;&lt;/contributors&gt;&lt;added-date format="utc"&gt;1436549830&lt;/added-date&gt;&lt;pub-location&gt;Oxford, UK&lt;/pub-location&gt;&lt;ref-type name="Book"&gt;6&lt;/ref-type&gt;&lt;dates&gt;&lt;year&gt;2010&lt;/year&gt;&lt;/dates&gt;&lt;rec-number&gt;4128&lt;/rec-number&gt;&lt;publisher&gt;Oxford University Press&lt;/publisher&gt;&lt;last-updated-date format="utc"&gt;1436549869&lt;/last-updated-date&gt;&lt;/record&gt;&lt;/Cite&gt;&lt;/EndNote&gt;</w:instrText>
      </w:r>
      <w:r w:rsidRPr="009473BD">
        <w:rPr>
          <w:rFonts w:ascii="Times New Roman" w:hAnsi="Times New Roman" w:cs="Times New Roman"/>
          <w:sz w:val="24"/>
          <w:szCs w:val="24"/>
        </w:rPr>
        <w:fldChar w:fldCharType="separate"/>
      </w:r>
      <w:r w:rsidR="003550E0">
        <w:rPr>
          <w:rFonts w:ascii="Times New Roman" w:hAnsi="Times New Roman" w:cs="Times New Roman"/>
          <w:noProof/>
          <w:sz w:val="24"/>
          <w:szCs w:val="24"/>
        </w:rPr>
        <w:t>[2]</w:t>
      </w:r>
      <w:r w:rsidRPr="009473BD">
        <w:rPr>
          <w:rFonts w:ascii="Times New Roman" w:hAnsi="Times New Roman" w:cs="Times New Roman"/>
          <w:sz w:val="24"/>
          <w:szCs w:val="24"/>
        </w:rPr>
        <w:fldChar w:fldCharType="end"/>
      </w:r>
      <w:r w:rsidRPr="009473BD">
        <w:rPr>
          <w:rFonts w:ascii="Times New Roman" w:hAnsi="Times New Roman" w:cs="Times New Roman"/>
          <w:sz w:val="24"/>
          <w:szCs w:val="24"/>
        </w:rPr>
        <w:t xml:space="preserve">. This form of the transfer function, </w:t>
      </w:r>
      <w:proofErr w:type="gramStart"/>
      <w:r w:rsidRPr="009473BD">
        <w:rPr>
          <w:rFonts w:ascii="Times New Roman" w:hAnsi="Times New Roman" w:cs="Times New Roman"/>
          <w:i/>
          <w:sz w:val="24"/>
          <w:szCs w:val="24"/>
        </w:rPr>
        <w:t>H(</w:t>
      </w:r>
      <w:proofErr w:type="spellStart"/>
      <w:proofErr w:type="gramEnd"/>
      <w:r w:rsidRPr="009473BD">
        <w:rPr>
          <w:rFonts w:ascii="Times New Roman" w:hAnsi="Times New Roman" w:cs="Times New Roman"/>
          <w:i/>
          <w:sz w:val="24"/>
          <w:szCs w:val="24"/>
        </w:rPr>
        <w:t>f</w:t>
      </w:r>
      <w:r w:rsidRPr="009473BD">
        <w:rPr>
          <w:rFonts w:ascii="Times New Roman" w:hAnsi="Times New Roman" w:cs="Times New Roman"/>
          <w:i/>
          <w:sz w:val="24"/>
          <w:szCs w:val="24"/>
          <w:vertAlign w:val="subscript"/>
        </w:rPr>
        <w:t>d</w:t>
      </w:r>
      <w:proofErr w:type="spellEnd"/>
      <w:r w:rsidRPr="009473BD">
        <w:rPr>
          <w:rFonts w:ascii="Times New Roman" w:hAnsi="Times New Roman" w:cs="Times New Roman"/>
          <w:i/>
          <w:sz w:val="24"/>
          <w:szCs w:val="24"/>
        </w:rPr>
        <w:t>)</w:t>
      </w:r>
      <w:r w:rsidRPr="009473BD">
        <w:rPr>
          <w:rFonts w:ascii="Times New Roman" w:hAnsi="Times New Roman" w:cs="Times New Roman"/>
          <w:sz w:val="24"/>
          <w:szCs w:val="24"/>
        </w:rPr>
        <w:t xml:space="preserve">, was used to fit our spectral response data using nonlinear least squares fitting, </w:t>
      </w:r>
      <w:r w:rsidRPr="009473BD">
        <w:rPr>
          <w:rFonts w:ascii="Times New Roman" w:hAnsi="Times New Roman" w:cs="Times New Roman"/>
          <w:sz w:val="24"/>
          <w:szCs w:val="24"/>
        </w:rPr>
        <w:lastRenderedPageBreak/>
        <w:t xml:space="preserve">since it allows direct computation of the standard errors of both </w:t>
      </w:r>
      <w:r w:rsidRPr="009473BD">
        <w:rPr>
          <w:rFonts w:ascii="Times New Roman" w:hAnsi="Times New Roman" w:cs="Times New Roman"/>
          <w:i/>
          <w:sz w:val="24"/>
          <w:szCs w:val="24"/>
        </w:rPr>
        <w:t>f</w:t>
      </w:r>
      <w:r w:rsidRPr="009473BD">
        <w:rPr>
          <w:rFonts w:ascii="Times New Roman" w:hAnsi="Times New Roman" w:cs="Times New Roman"/>
          <w:i/>
          <w:sz w:val="24"/>
          <w:szCs w:val="24"/>
          <w:vertAlign w:val="subscript"/>
        </w:rPr>
        <w:t>k</w:t>
      </w:r>
      <w:r w:rsidRPr="009473B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473BD">
        <w:rPr>
          <w:rFonts w:ascii="Times New Roman" w:hAnsi="Times New Roman" w:cs="Times New Roman"/>
          <w:i/>
          <w:sz w:val="24"/>
          <w:szCs w:val="24"/>
        </w:rPr>
        <w:t>Q</w:t>
      </w:r>
      <w:r w:rsidRPr="009473BD">
        <w:rPr>
          <w:rFonts w:ascii="Times New Roman" w:hAnsi="Times New Roman" w:cs="Times New Roman"/>
          <w:i/>
          <w:sz w:val="24"/>
          <w:szCs w:val="24"/>
          <w:vertAlign w:val="subscript"/>
        </w:rPr>
        <w:t>k</w:t>
      </w:r>
      <w:proofErr w:type="spellEnd"/>
      <w:r w:rsidRPr="009473BD">
        <w:rPr>
          <w:rFonts w:ascii="Times New Roman" w:hAnsi="Times New Roman" w:cs="Times New Roman"/>
          <w:sz w:val="24"/>
          <w:szCs w:val="24"/>
        </w:rPr>
        <w:t xml:space="preserve">. Because we used a frequency sweep to stimulate the feathers during feather shaking </w:t>
      </w:r>
      <w:r w:rsidR="00A43EB9" w:rsidRPr="009473BD">
        <w:rPr>
          <w:rFonts w:ascii="Times New Roman" w:hAnsi="Times New Roman" w:cs="Times New Roman"/>
          <w:sz w:val="24"/>
          <w:szCs w:val="24"/>
        </w:rPr>
        <w:t>experiments</w:t>
      </w:r>
      <w:r w:rsidRPr="009473BD">
        <w:rPr>
          <w:rFonts w:ascii="Times New Roman" w:hAnsi="Times New Roman" w:cs="Times New Roman"/>
          <w:sz w:val="24"/>
          <w:szCs w:val="24"/>
        </w:rPr>
        <w:t xml:space="preserve">, we analyzed the resulting data (tip or eyespot position vs time) using the spectrogram function in Matlab. </w:t>
      </w:r>
    </w:p>
    <w:p w14:paraId="3BF02B57" w14:textId="77777777" w:rsidR="00DC254A" w:rsidRPr="009473BD" w:rsidRDefault="00DC254A" w:rsidP="00DC25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7BB764F" w14:textId="679891F5" w:rsidR="00DC254A" w:rsidRPr="009473BD" w:rsidRDefault="00DC254A" w:rsidP="00DC25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473BD">
        <w:rPr>
          <w:rFonts w:ascii="Times New Roman" w:hAnsi="Times New Roman" w:cs="Times New Roman"/>
          <w:sz w:val="24"/>
          <w:szCs w:val="24"/>
        </w:rPr>
        <w:t xml:space="preserve">Power laws were fitted to the rectrix resonant frequency vs </w:t>
      </w:r>
      <w:r w:rsidRPr="009473BD">
        <w:rPr>
          <w:rFonts w:ascii="Times New Roman" w:hAnsi="Times New Roman" w:cs="Times New Roman"/>
          <w:i/>
          <w:sz w:val="24"/>
          <w:szCs w:val="24"/>
        </w:rPr>
        <w:t>L</w:t>
      </w:r>
      <w:r w:rsidRPr="009473BD"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r w:rsidRPr="009473BD">
        <w:rPr>
          <w:rFonts w:ascii="Times New Roman" w:hAnsi="Times New Roman" w:cs="Times New Roman"/>
          <w:sz w:val="24"/>
          <w:szCs w:val="24"/>
        </w:rPr>
        <w:t xml:space="preserve"> data without log transformation because there was no reason to expect errors to add multiplicatively </w:t>
      </w:r>
      <w:r w:rsidRPr="009473BD">
        <w:rPr>
          <w:rFonts w:ascii="Times New Roman" w:hAnsi="Times New Roman" w:cs="Times New Roman"/>
          <w:sz w:val="24"/>
          <w:szCs w:val="24"/>
        </w:rPr>
        <w:fldChar w:fldCharType="begin"/>
      </w:r>
      <w:r w:rsidR="003550E0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&lt;EndNote&gt;&lt;Cite&gt;&lt;Author&gt;Niklas&lt;/Author&gt;&lt;Year&gt;2014&lt;/Year&gt;&lt;IDText&gt;Assessing scaling relationships:  uses, abuses and alternatives&lt;/IDText&gt;&lt;DisplayText&gt;[3]&lt;/DisplayText&gt;&lt;record&gt;&lt;dates&gt;&lt;pub-dates&gt;&lt;date&gt;Sep&lt;/date&gt;&lt;/pub-dates&gt;&lt;year&gt;2014&lt;/year&gt;&lt;/dates&gt;&lt;urls&gt;&lt;related-urls&gt;&lt;url&gt;&amp;lt;Go to ISI&amp;gt;://WOS:000341514700003&lt;/url&gt;&lt;/related-urls&gt;&lt;/urls&gt;&lt;isbn&gt;1058-5893&lt;/isbn&gt;&lt;titles&gt;&lt;title&gt;Assessing scaling relationships:  uses, abuses and alternatives&lt;/title&gt;&lt;secondary-title&gt;International Journal of Plant Sciences&lt;/secondary-title&gt;&lt;/titles&gt;&lt;pages&gt;754-763&lt;/pages&gt;&lt;number&gt;7&lt;/number&gt;&lt;contributors&gt;&lt;authors&gt;&lt;author&gt;Niklas, Karl J.&lt;/author&gt;&lt;author&gt;Hammond, Sean T.&lt;/author&gt;&lt;/authors&gt;&lt;/contributors&gt;&lt;added-date format="utc"&gt;1442579319&lt;/added-date&gt;&lt;ref-type name="Journal Article"&gt;17&lt;/ref-type&gt;&lt;rec-number&gt;4244&lt;/rec-number&gt;&lt;last-updated-date format="utc"&gt;1448312745&lt;/last-updated-date&gt;&lt;accession-num&gt;WOS:000341514700003&lt;/accession-num&gt;&lt;electronic-resource-num&gt;10.1086/677238&lt;/electronic-resource-num&gt;&lt;volume&gt;175&lt;/volume&gt;&lt;/record&gt;&lt;/Cite&gt;&lt;/EndNote&gt;</w:instrText>
      </w:r>
      <w:r w:rsidRPr="009473BD">
        <w:rPr>
          <w:rFonts w:ascii="Times New Roman" w:hAnsi="Times New Roman" w:cs="Times New Roman"/>
          <w:sz w:val="24"/>
          <w:szCs w:val="24"/>
        </w:rPr>
        <w:fldChar w:fldCharType="separate"/>
      </w:r>
      <w:r w:rsidR="003550E0">
        <w:rPr>
          <w:rFonts w:ascii="Times New Roman" w:hAnsi="Times New Roman" w:cs="Times New Roman"/>
          <w:noProof/>
          <w:sz w:val="24"/>
          <w:szCs w:val="24"/>
        </w:rPr>
        <w:t>[3]</w:t>
      </w:r>
      <w:r w:rsidRPr="009473BD">
        <w:rPr>
          <w:rFonts w:ascii="Times New Roman" w:hAnsi="Times New Roman" w:cs="Times New Roman"/>
          <w:sz w:val="24"/>
          <w:szCs w:val="24"/>
        </w:rPr>
        <w:fldChar w:fldCharType="end"/>
      </w:r>
      <w:r w:rsidRPr="009473BD">
        <w:rPr>
          <w:rFonts w:ascii="Times New Roman" w:hAnsi="Times New Roman" w:cs="Times New Roman"/>
          <w:sz w:val="24"/>
          <w:szCs w:val="24"/>
        </w:rPr>
        <w:t>. Fits to the rectrix data used all available resonant peak data for both rigid</w:t>
      </w:r>
      <w:r w:rsidR="009473BD" w:rsidRPr="009473BD">
        <w:rPr>
          <w:rFonts w:ascii="Times New Roman" w:hAnsi="Times New Roman" w:cs="Times New Roman"/>
          <w:sz w:val="24"/>
          <w:szCs w:val="24"/>
        </w:rPr>
        <w:t>-</w:t>
      </w:r>
      <w:r w:rsidRPr="009473BD">
        <w:rPr>
          <w:rFonts w:ascii="Times New Roman" w:hAnsi="Times New Roman" w:cs="Times New Roman"/>
          <w:sz w:val="24"/>
          <w:szCs w:val="24"/>
        </w:rPr>
        <w:t xml:space="preserve"> and gel-mounted feathers because the mounting method had minimal effect on the frequencies of interest.</w:t>
      </w:r>
    </w:p>
    <w:p w14:paraId="3DB6760A" w14:textId="77777777" w:rsidR="00DC254A" w:rsidRPr="009473BD" w:rsidRDefault="00DC254A" w:rsidP="00DC25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BDB2019" w14:textId="124B37E2" w:rsidR="00DC254A" w:rsidRPr="009473BD" w:rsidRDefault="00DC254A" w:rsidP="00DC25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473BD">
        <w:rPr>
          <w:rFonts w:ascii="Times New Roman" w:hAnsi="Times New Roman" w:cs="Times New Roman"/>
          <w:sz w:val="24"/>
          <w:szCs w:val="24"/>
        </w:rPr>
        <w:t xml:space="preserve">Fig S4 shows plots of the length dependence of the quality factor, </w:t>
      </w:r>
      <w:r w:rsidRPr="009473BD">
        <w:rPr>
          <w:rFonts w:ascii="Times New Roman" w:hAnsi="Times New Roman" w:cs="Times New Roman"/>
          <w:i/>
          <w:sz w:val="24"/>
          <w:szCs w:val="24"/>
        </w:rPr>
        <w:t>Q</w:t>
      </w:r>
      <w:r w:rsidRPr="009473BD">
        <w:rPr>
          <w:rFonts w:ascii="Times New Roman" w:hAnsi="Times New Roman" w:cs="Times New Roman"/>
          <w:sz w:val="24"/>
          <w:szCs w:val="24"/>
        </w:rPr>
        <w:t xml:space="preserve">, measured </w:t>
      </w:r>
      <w:r w:rsidR="00116B12" w:rsidRPr="009473BD">
        <w:rPr>
          <w:rFonts w:ascii="Times New Roman" w:hAnsi="Times New Roman" w:cs="Times New Roman"/>
          <w:sz w:val="24"/>
          <w:szCs w:val="24"/>
        </w:rPr>
        <w:t>on single feathers</w:t>
      </w:r>
      <w:r w:rsidRPr="009473BD">
        <w:rPr>
          <w:rFonts w:ascii="Times New Roman" w:hAnsi="Times New Roman" w:cs="Times New Roman"/>
          <w:sz w:val="24"/>
          <w:szCs w:val="24"/>
        </w:rPr>
        <w:t xml:space="preserve"> and discussed in the main text.</w:t>
      </w:r>
    </w:p>
    <w:p w14:paraId="406B16FB" w14:textId="77777777" w:rsidR="00DC254A" w:rsidRPr="009473BD" w:rsidRDefault="00DC254A" w:rsidP="00DC25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473B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3B36658" wp14:editId="046A1796">
            <wp:simplePos x="0" y="0"/>
            <wp:positionH relativeFrom="column">
              <wp:align>center</wp:align>
            </wp:positionH>
            <wp:positionV relativeFrom="paragraph">
              <wp:posOffset>3175</wp:posOffset>
            </wp:positionV>
            <wp:extent cx="3225800" cy="2628900"/>
            <wp:effectExtent l="0" t="0" r="0" b="12700"/>
            <wp:wrapTight wrapText="bothSides">
              <wp:wrapPolygon edited="0">
                <wp:start x="0" y="0"/>
                <wp:lineTo x="0" y="21496"/>
                <wp:lineTo x="21430" y="21496"/>
                <wp:lineTo x="21430" y="0"/>
                <wp:lineTo x="0" y="0"/>
              </wp:wrapPolygon>
            </wp:wrapTight>
            <wp:docPr id="9" name="Picture 9" descr="Macintosh HD:Users:roslyndakin:Dropbox:Biomechanics paper materials (3):preliminary:Figures:Supplemental figures:FigS3_qvalues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roslyndakin:Dropbox:Biomechanics paper materials (3):preliminary:Figures:Supplemental figures:FigS3_qvalues2-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D61FD" w14:textId="77777777" w:rsidR="00DC254A" w:rsidRPr="009473BD" w:rsidRDefault="00DC254A" w:rsidP="00DC254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48519B4" w14:textId="77777777" w:rsidR="00DC254A" w:rsidRPr="009473BD" w:rsidRDefault="00DC254A" w:rsidP="00DC254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137CC5C" w14:textId="77777777" w:rsidR="00DC254A" w:rsidRPr="009473BD" w:rsidRDefault="00DC254A" w:rsidP="00DC254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4A7A137" w14:textId="77777777" w:rsidR="00DC254A" w:rsidRPr="009473BD" w:rsidRDefault="00DC254A" w:rsidP="00DC254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DE092DF" w14:textId="77777777" w:rsidR="00DC254A" w:rsidRPr="009473BD" w:rsidRDefault="00DC254A" w:rsidP="00DC254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B6F5CC9" w14:textId="77777777" w:rsidR="00DC254A" w:rsidRPr="009473BD" w:rsidRDefault="00DC254A" w:rsidP="00DC254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A477AD0" w14:textId="77777777" w:rsidR="00DC254A" w:rsidRPr="009473BD" w:rsidRDefault="00DC254A" w:rsidP="00DC254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2ABC90F" w14:textId="11B4D805" w:rsidR="00DC254A" w:rsidRPr="009473BD" w:rsidRDefault="00DC254A" w:rsidP="00DC25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473BD">
        <w:rPr>
          <w:rFonts w:ascii="Times New Roman" w:hAnsi="Times New Roman" w:cs="Times New Roman"/>
          <w:b/>
          <w:sz w:val="24"/>
          <w:szCs w:val="24"/>
        </w:rPr>
        <w:t xml:space="preserve">Fig S4. Quality factor, </w:t>
      </w:r>
      <w:proofErr w:type="spellStart"/>
      <w:r w:rsidRPr="009473BD">
        <w:rPr>
          <w:rFonts w:ascii="Times New Roman" w:hAnsi="Times New Roman" w:cs="Times New Roman"/>
          <w:b/>
          <w:i/>
          <w:sz w:val="24"/>
          <w:szCs w:val="24"/>
        </w:rPr>
        <w:t>Q</w:t>
      </w:r>
      <w:r w:rsidRPr="009473B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k</w:t>
      </w:r>
      <w:proofErr w:type="spellEnd"/>
      <w:r w:rsidRPr="009473BD">
        <w:rPr>
          <w:rFonts w:ascii="Times New Roman" w:hAnsi="Times New Roman" w:cs="Times New Roman"/>
          <w:b/>
          <w:sz w:val="24"/>
          <w:szCs w:val="24"/>
        </w:rPr>
        <w:t xml:space="preserve">, measured for each </w:t>
      </w:r>
      <w:r w:rsidRPr="009473BD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9473BD">
        <w:rPr>
          <w:rFonts w:ascii="Times New Roman" w:hAnsi="Times New Roman" w:cs="Times New Roman"/>
          <w:b/>
          <w:sz w:val="24"/>
          <w:szCs w:val="24"/>
        </w:rPr>
        <w:t xml:space="preserve">th vibrational mode </w:t>
      </w:r>
      <w:r w:rsidR="00116B12" w:rsidRPr="009473BD">
        <w:rPr>
          <w:rFonts w:ascii="Times New Roman" w:hAnsi="Times New Roman" w:cs="Times New Roman"/>
          <w:b/>
          <w:sz w:val="24"/>
          <w:szCs w:val="24"/>
        </w:rPr>
        <w:t>from</w:t>
      </w:r>
      <w:r w:rsidRPr="009473BD">
        <w:rPr>
          <w:rFonts w:ascii="Times New Roman" w:hAnsi="Times New Roman" w:cs="Times New Roman"/>
          <w:b/>
          <w:sz w:val="24"/>
          <w:szCs w:val="24"/>
        </w:rPr>
        <w:t xml:space="preserve"> single feathers.  </w:t>
      </w:r>
      <w:r w:rsidRPr="009473BD">
        <w:rPr>
          <w:rFonts w:ascii="Times New Roman" w:hAnsi="Times New Roman" w:cs="Times New Roman"/>
          <w:sz w:val="24"/>
          <w:szCs w:val="24"/>
        </w:rPr>
        <w:t xml:space="preserve">Results for (A) rectrices and (B) eyespot feathers. Lower </w:t>
      </w:r>
      <w:proofErr w:type="spellStart"/>
      <w:r w:rsidRPr="009473BD">
        <w:rPr>
          <w:rFonts w:ascii="Times New Roman" w:hAnsi="Times New Roman" w:cs="Times New Roman"/>
          <w:i/>
          <w:sz w:val="24"/>
          <w:szCs w:val="24"/>
        </w:rPr>
        <w:t>Q</w:t>
      </w:r>
      <w:r w:rsidRPr="009473BD">
        <w:rPr>
          <w:rFonts w:ascii="Times New Roman" w:hAnsi="Times New Roman" w:cs="Times New Roman"/>
          <w:i/>
          <w:sz w:val="24"/>
          <w:szCs w:val="24"/>
          <w:vertAlign w:val="subscript"/>
        </w:rPr>
        <w:t>k</w:t>
      </w:r>
      <w:proofErr w:type="spellEnd"/>
      <w:r w:rsidRPr="009473BD" w:rsidDel="003E51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73BD">
        <w:rPr>
          <w:rFonts w:ascii="Times New Roman" w:hAnsi="Times New Roman" w:cs="Times New Roman"/>
          <w:sz w:val="24"/>
          <w:szCs w:val="24"/>
        </w:rPr>
        <w:t xml:space="preserve">values indicate more damping, and horizontal dotted lines at </w:t>
      </w:r>
      <w:proofErr w:type="spellStart"/>
      <w:r w:rsidRPr="009473BD">
        <w:rPr>
          <w:rFonts w:ascii="Times New Roman" w:hAnsi="Times New Roman" w:cs="Times New Roman"/>
          <w:i/>
          <w:sz w:val="24"/>
          <w:szCs w:val="24"/>
        </w:rPr>
        <w:t>Q</w:t>
      </w:r>
      <w:r w:rsidRPr="009473BD">
        <w:rPr>
          <w:rFonts w:ascii="Times New Roman" w:hAnsi="Times New Roman" w:cs="Times New Roman"/>
          <w:i/>
          <w:sz w:val="24"/>
          <w:szCs w:val="24"/>
          <w:vertAlign w:val="subscript"/>
        </w:rPr>
        <w:t>k</w:t>
      </w:r>
      <w:proofErr w:type="spellEnd"/>
      <w:r w:rsidRPr="009473BD" w:rsidDel="003E51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73BD">
        <w:rPr>
          <w:rFonts w:ascii="Times New Roman" w:hAnsi="Times New Roman" w:cs="Times New Roman"/>
          <w:sz w:val="24"/>
          <w:szCs w:val="24"/>
        </w:rPr>
        <w:t>= 2π (for which stored elastic energy = energy dissipated per cycle) approximately divide damping regimes. Note that the x-axis is scaled differently in (A) and (B).</w:t>
      </w:r>
    </w:p>
    <w:p w14:paraId="6C0C9845" w14:textId="77777777" w:rsidR="00DC254A" w:rsidRPr="009473BD" w:rsidRDefault="00DC254A" w:rsidP="00DC25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0145B94" w14:textId="58E44BFA" w:rsidR="00DC254A" w:rsidRPr="009473BD" w:rsidRDefault="00DC254A" w:rsidP="00DC25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473BD">
        <w:rPr>
          <w:rFonts w:ascii="Times New Roman" w:hAnsi="Times New Roman" w:cs="Times New Roman"/>
          <w:b/>
          <w:sz w:val="24"/>
          <w:szCs w:val="24"/>
        </w:rPr>
        <w:t>Table A.</w:t>
      </w:r>
      <w:r w:rsidRPr="009473BD">
        <w:rPr>
          <w:rFonts w:ascii="Times New Roman" w:hAnsi="Times New Roman" w:cs="Times New Roman"/>
          <w:sz w:val="24"/>
          <w:szCs w:val="24"/>
        </w:rPr>
        <w:t xml:space="preserve"> </w:t>
      </w:r>
      <w:r w:rsidRPr="009473BD">
        <w:rPr>
          <w:rFonts w:ascii="Times New Roman" w:hAnsi="Times New Roman" w:cs="Times New Roman"/>
          <w:b/>
          <w:sz w:val="24"/>
          <w:szCs w:val="24"/>
        </w:rPr>
        <w:t xml:space="preserve">Feathers used in laboratory shaking </w:t>
      </w:r>
      <w:r w:rsidR="00DB5489" w:rsidRPr="009473BD">
        <w:rPr>
          <w:rFonts w:ascii="Times New Roman" w:hAnsi="Times New Roman" w:cs="Times New Roman"/>
          <w:b/>
          <w:sz w:val="24"/>
          <w:szCs w:val="24"/>
        </w:rPr>
        <w:t>experiments</w:t>
      </w:r>
      <w:r w:rsidRPr="009473B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363"/>
        <w:gridCol w:w="1047"/>
        <w:gridCol w:w="992"/>
      </w:tblGrid>
      <w:tr w:rsidR="00DC254A" w:rsidRPr="009473BD" w14:paraId="311ADA74" w14:textId="77777777" w:rsidTr="0040657F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2809DF4F" w14:textId="668F6805" w:rsidR="00DC254A" w:rsidRPr="009473BD" w:rsidRDefault="00551715" w:rsidP="005517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feather</w:t>
            </w:r>
            <w:r w:rsidR="00DC254A" w:rsidRPr="009473BD">
              <w:rPr>
                <w:rFonts w:ascii="Times New Roman" w:hAnsi="Times New Roman" w:cs="Times New Roman"/>
                <w:sz w:val="24"/>
                <w:szCs w:val="24"/>
              </w:rPr>
              <w:t xml:space="preserve"> type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DC8A96D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 xml:space="preserve">length </w:t>
            </w:r>
            <w:r w:rsidRPr="009473BD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 xml:space="preserve"> (cm)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361885E7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 xml:space="preserve">rachis length </w:t>
            </w:r>
            <w:r w:rsidRPr="009473BD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9473B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R</w:t>
            </w: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 xml:space="preserve"> (cm)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14:paraId="65D5B772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rigid mount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EB8A06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gel mount</w:t>
            </w:r>
          </w:p>
        </w:tc>
      </w:tr>
      <w:tr w:rsidR="00DC254A" w:rsidRPr="009473BD" w14:paraId="16C6C507" w14:textId="77777777" w:rsidTr="0040657F">
        <w:tc>
          <w:tcPr>
            <w:tcW w:w="3369" w:type="dxa"/>
            <w:tcBorders>
              <w:top w:val="single" w:sz="4" w:space="0" w:color="auto"/>
            </w:tcBorders>
          </w:tcPr>
          <w:p w14:paraId="6E3B588C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single eyespot feathers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5C0ECD7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19.3 *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054AE939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1047" w:type="dxa"/>
            <w:tcBorders>
              <w:top w:val="single" w:sz="4" w:space="0" w:color="auto"/>
            </w:tcBorders>
          </w:tcPr>
          <w:p w14:paraId="25E1DF97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54B59F4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4A" w:rsidRPr="009473BD" w14:paraId="73B636AF" w14:textId="77777777" w:rsidTr="0040657F">
        <w:tc>
          <w:tcPr>
            <w:tcW w:w="3369" w:type="dxa"/>
          </w:tcPr>
          <w:p w14:paraId="628159C9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5E4F5C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363" w:type="dxa"/>
          </w:tcPr>
          <w:p w14:paraId="18174003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047" w:type="dxa"/>
          </w:tcPr>
          <w:p w14:paraId="4EFF606C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3622E4F4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4A" w:rsidRPr="009473BD" w14:paraId="6EAA84B6" w14:textId="77777777" w:rsidTr="0040657F">
        <w:tc>
          <w:tcPr>
            <w:tcW w:w="3369" w:type="dxa"/>
          </w:tcPr>
          <w:p w14:paraId="305CD3CE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3665F7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363" w:type="dxa"/>
          </w:tcPr>
          <w:p w14:paraId="65F2B6A7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1047" w:type="dxa"/>
          </w:tcPr>
          <w:p w14:paraId="2B5623AC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22A352C1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4A" w:rsidRPr="009473BD" w14:paraId="2B0CBFE8" w14:textId="77777777" w:rsidTr="0040657F">
        <w:tc>
          <w:tcPr>
            <w:tcW w:w="3369" w:type="dxa"/>
          </w:tcPr>
          <w:p w14:paraId="1EB228B7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D0ABDB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36.5 *</w:t>
            </w:r>
          </w:p>
        </w:tc>
        <w:tc>
          <w:tcPr>
            <w:tcW w:w="1363" w:type="dxa"/>
          </w:tcPr>
          <w:p w14:paraId="675DACF3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047" w:type="dxa"/>
          </w:tcPr>
          <w:p w14:paraId="0FC0CF8E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72E735ED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4A" w:rsidRPr="009473BD" w14:paraId="47F2148D" w14:textId="77777777" w:rsidTr="0040657F">
        <w:tc>
          <w:tcPr>
            <w:tcW w:w="3369" w:type="dxa"/>
          </w:tcPr>
          <w:p w14:paraId="232AF608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2D6713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79.6 *</w:t>
            </w:r>
          </w:p>
        </w:tc>
        <w:tc>
          <w:tcPr>
            <w:tcW w:w="1363" w:type="dxa"/>
          </w:tcPr>
          <w:p w14:paraId="62D81965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66.6</w:t>
            </w:r>
          </w:p>
        </w:tc>
        <w:tc>
          <w:tcPr>
            <w:tcW w:w="1047" w:type="dxa"/>
          </w:tcPr>
          <w:p w14:paraId="17531B33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6A472F65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4A" w:rsidRPr="009473BD" w14:paraId="072B56F4" w14:textId="77777777" w:rsidTr="0040657F">
        <w:tc>
          <w:tcPr>
            <w:tcW w:w="3369" w:type="dxa"/>
          </w:tcPr>
          <w:p w14:paraId="2D0B3D6A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3FDD55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79.8</w:t>
            </w:r>
          </w:p>
        </w:tc>
        <w:tc>
          <w:tcPr>
            <w:tcW w:w="1363" w:type="dxa"/>
          </w:tcPr>
          <w:p w14:paraId="641AC6D7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70.5</w:t>
            </w:r>
          </w:p>
        </w:tc>
        <w:tc>
          <w:tcPr>
            <w:tcW w:w="1047" w:type="dxa"/>
          </w:tcPr>
          <w:p w14:paraId="724B1273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450FB8A4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4A" w:rsidRPr="009473BD" w14:paraId="5D0263D6" w14:textId="77777777" w:rsidTr="0040657F">
        <w:tc>
          <w:tcPr>
            <w:tcW w:w="3369" w:type="dxa"/>
          </w:tcPr>
          <w:p w14:paraId="24B38D48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3FD74E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79.3</w:t>
            </w:r>
          </w:p>
        </w:tc>
        <w:tc>
          <w:tcPr>
            <w:tcW w:w="1363" w:type="dxa"/>
          </w:tcPr>
          <w:p w14:paraId="07337E24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67.1</w:t>
            </w:r>
          </w:p>
        </w:tc>
        <w:tc>
          <w:tcPr>
            <w:tcW w:w="1047" w:type="dxa"/>
          </w:tcPr>
          <w:p w14:paraId="5D7AE466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4E98F52B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4A" w:rsidRPr="009473BD" w14:paraId="61C48FF5" w14:textId="77777777" w:rsidTr="0040657F">
        <w:tc>
          <w:tcPr>
            <w:tcW w:w="3369" w:type="dxa"/>
          </w:tcPr>
          <w:p w14:paraId="3FBCF431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F0C169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78.5</w:t>
            </w:r>
          </w:p>
        </w:tc>
        <w:tc>
          <w:tcPr>
            <w:tcW w:w="1363" w:type="dxa"/>
          </w:tcPr>
          <w:p w14:paraId="0538A92C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7" w:type="dxa"/>
          </w:tcPr>
          <w:p w14:paraId="69BEB028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5378F10E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4A" w:rsidRPr="009473BD" w14:paraId="71FA8B39" w14:textId="77777777" w:rsidTr="0040657F">
        <w:tc>
          <w:tcPr>
            <w:tcW w:w="3369" w:type="dxa"/>
          </w:tcPr>
          <w:p w14:paraId="4CD39D18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3E7B8E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103.5 *</w:t>
            </w:r>
          </w:p>
        </w:tc>
        <w:tc>
          <w:tcPr>
            <w:tcW w:w="1363" w:type="dxa"/>
          </w:tcPr>
          <w:p w14:paraId="1116EEA0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90.2</w:t>
            </w:r>
          </w:p>
        </w:tc>
        <w:tc>
          <w:tcPr>
            <w:tcW w:w="1047" w:type="dxa"/>
          </w:tcPr>
          <w:p w14:paraId="37CD234D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53D01D22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4A" w:rsidRPr="009473BD" w14:paraId="412E8116" w14:textId="77777777" w:rsidTr="0040657F">
        <w:tc>
          <w:tcPr>
            <w:tcW w:w="3369" w:type="dxa"/>
          </w:tcPr>
          <w:p w14:paraId="33BBFCCC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DDF7F3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126.5 *</w:t>
            </w:r>
          </w:p>
        </w:tc>
        <w:tc>
          <w:tcPr>
            <w:tcW w:w="1363" w:type="dxa"/>
          </w:tcPr>
          <w:p w14:paraId="577DF6F3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112.0</w:t>
            </w:r>
          </w:p>
        </w:tc>
        <w:tc>
          <w:tcPr>
            <w:tcW w:w="1047" w:type="dxa"/>
          </w:tcPr>
          <w:p w14:paraId="1677A1AB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0681EB5A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4A" w:rsidRPr="009473BD" w14:paraId="6C51A681" w14:textId="77777777" w:rsidTr="0040657F">
        <w:tc>
          <w:tcPr>
            <w:tcW w:w="3369" w:type="dxa"/>
          </w:tcPr>
          <w:p w14:paraId="301AF4F9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34AEFB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126.3</w:t>
            </w:r>
          </w:p>
        </w:tc>
        <w:tc>
          <w:tcPr>
            <w:tcW w:w="1363" w:type="dxa"/>
          </w:tcPr>
          <w:p w14:paraId="21298157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114.0</w:t>
            </w:r>
          </w:p>
        </w:tc>
        <w:tc>
          <w:tcPr>
            <w:tcW w:w="1047" w:type="dxa"/>
          </w:tcPr>
          <w:p w14:paraId="5053BC3F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3769AE54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C254A" w:rsidRPr="009473BD" w14:paraId="5AF38B5F" w14:textId="77777777" w:rsidTr="0040657F">
        <w:tc>
          <w:tcPr>
            <w:tcW w:w="3369" w:type="dxa"/>
            <w:tcBorders>
              <w:bottom w:val="dotted" w:sz="4" w:space="0" w:color="auto"/>
            </w:tcBorders>
          </w:tcPr>
          <w:p w14:paraId="136D827A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6B332D1A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126.9</w:t>
            </w:r>
          </w:p>
        </w:tc>
        <w:tc>
          <w:tcPr>
            <w:tcW w:w="1363" w:type="dxa"/>
            <w:tcBorders>
              <w:bottom w:val="dotted" w:sz="4" w:space="0" w:color="auto"/>
            </w:tcBorders>
          </w:tcPr>
          <w:p w14:paraId="255633C9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112.6</w:t>
            </w:r>
          </w:p>
        </w:tc>
        <w:tc>
          <w:tcPr>
            <w:tcW w:w="1047" w:type="dxa"/>
            <w:tcBorders>
              <w:bottom w:val="dotted" w:sz="4" w:space="0" w:color="auto"/>
            </w:tcBorders>
          </w:tcPr>
          <w:p w14:paraId="770D6AE0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58CA10CE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4A" w:rsidRPr="009473BD" w14:paraId="1973F6DA" w14:textId="77777777" w:rsidTr="0040657F"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14:paraId="4C36A1DD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eyespot manipulation (unaltered, mass added, eyespot removed)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6EC79C5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127.3 *</w:t>
            </w:r>
          </w:p>
        </w:tc>
        <w:tc>
          <w:tcPr>
            <w:tcW w:w="1363" w:type="dxa"/>
            <w:tcBorders>
              <w:top w:val="dotted" w:sz="4" w:space="0" w:color="auto"/>
              <w:bottom w:val="dotted" w:sz="4" w:space="0" w:color="auto"/>
            </w:tcBorders>
          </w:tcPr>
          <w:p w14:paraId="19085648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111.0</w:t>
            </w:r>
          </w:p>
        </w:tc>
        <w:tc>
          <w:tcPr>
            <w:tcW w:w="1047" w:type="dxa"/>
            <w:tcBorders>
              <w:top w:val="dotted" w:sz="4" w:space="0" w:color="auto"/>
              <w:bottom w:val="dotted" w:sz="4" w:space="0" w:color="auto"/>
            </w:tcBorders>
          </w:tcPr>
          <w:p w14:paraId="6FE2C838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A27F1CB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4A" w:rsidRPr="009473BD" w14:paraId="6665C3A6" w14:textId="77777777" w:rsidTr="0040657F">
        <w:tc>
          <w:tcPr>
            <w:tcW w:w="3369" w:type="dxa"/>
            <w:tcBorders>
              <w:top w:val="dotted" w:sz="4" w:space="0" w:color="auto"/>
            </w:tcBorders>
          </w:tcPr>
          <w:p w14:paraId="10D1D793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single male rectrix (tail) feathers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5D47D5BA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30.6 *</w:t>
            </w:r>
          </w:p>
        </w:tc>
        <w:tc>
          <w:tcPr>
            <w:tcW w:w="1363" w:type="dxa"/>
            <w:tcBorders>
              <w:top w:val="dotted" w:sz="4" w:space="0" w:color="auto"/>
            </w:tcBorders>
          </w:tcPr>
          <w:p w14:paraId="27DF2AAC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047" w:type="dxa"/>
            <w:tcBorders>
              <w:top w:val="dotted" w:sz="4" w:space="0" w:color="auto"/>
            </w:tcBorders>
          </w:tcPr>
          <w:p w14:paraId="3774C3C1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15869098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4A" w:rsidRPr="009473BD" w14:paraId="554FE51C" w14:textId="77777777" w:rsidTr="0040657F">
        <w:tc>
          <w:tcPr>
            <w:tcW w:w="3369" w:type="dxa"/>
          </w:tcPr>
          <w:p w14:paraId="690FAC7E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593AE9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42.1 *</w:t>
            </w:r>
          </w:p>
        </w:tc>
        <w:tc>
          <w:tcPr>
            <w:tcW w:w="1363" w:type="dxa"/>
          </w:tcPr>
          <w:p w14:paraId="0F35CE05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047" w:type="dxa"/>
          </w:tcPr>
          <w:p w14:paraId="1E2D5356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4BE2C296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C254A" w:rsidRPr="009473BD" w14:paraId="725CBDB4" w14:textId="77777777" w:rsidTr="0040657F">
        <w:tc>
          <w:tcPr>
            <w:tcW w:w="3369" w:type="dxa"/>
          </w:tcPr>
          <w:p w14:paraId="75153D3C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DB0D60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363" w:type="dxa"/>
          </w:tcPr>
          <w:p w14:paraId="509CE8FA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47" w:type="dxa"/>
          </w:tcPr>
          <w:p w14:paraId="2EA29524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404325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C254A" w:rsidRPr="009473BD" w14:paraId="0DBB55C9" w14:textId="77777777" w:rsidTr="0040657F">
        <w:tc>
          <w:tcPr>
            <w:tcW w:w="3369" w:type="dxa"/>
          </w:tcPr>
          <w:p w14:paraId="6AE6855E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976568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47.4 *</w:t>
            </w:r>
          </w:p>
        </w:tc>
        <w:tc>
          <w:tcPr>
            <w:tcW w:w="1363" w:type="dxa"/>
          </w:tcPr>
          <w:p w14:paraId="5319FCCE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43.0</w:t>
            </w:r>
          </w:p>
        </w:tc>
        <w:tc>
          <w:tcPr>
            <w:tcW w:w="1047" w:type="dxa"/>
          </w:tcPr>
          <w:p w14:paraId="27044341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94D4F9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C254A" w:rsidRPr="009473BD" w14:paraId="15EBDF12" w14:textId="77777777" w:rsidTr="0040657F">
        <w:tc>
          <w:tcPr>
            <w:tcW w:w="3369" w:type="dxa"/>
          </w:tcPr>
          <w:p w14:paraId="66D6C720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A1FEED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48.9 *</w:t>
            </w:r>
          </w:p>
        </w:tc>
        <w:tc>
          <w:tcPr>
            <w:tcW w:w="1363" w:type="dxa"/>
          </w:tcPr>
          <w:p w14:paraId="59BD9DF1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1047" w:type="dxa"/>
          </w:tcPr>
          <w:p w14:paraId="5A610A34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57D15D0F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4A" w:rsidRPr="009473BD" w14:paraId="41F74498" w14:textId="77777777" w:rsidTr="0040657F">
        <w:tc>
          <w:tcPr>
            <w:tcW w:w="3369" w:type="dxa"/>
          </w:tcPr>
          <w:p w14:paraId="14D9681E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7C11AD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51.2 *</w:t>
            </w:r>
          </w:p>
        </w:tc>
        <w:tc>
          <w:tcPr>
            <w:tcW w:w="1363" w:type="dxa"/>
          </w:tcPr>
          <w:p w14:paraId="79BEFE53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48.0</w:t>
            </w:r>
          </w:p>
        </w:tc>
        <w:tc>
          <w:tcPr>
            <w:tcW w:w="1047" w:type="dxa"/>
          </w:tcPr>
          <w:p w14:paraId="2F2FA652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520C6E7B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C254A" w:rsidRPr="009473BD" w14:paraId="34F3CFD8" w14:textId="77777777" w:rsidTr="0040657F">
        <w:tc>
          <w:tcPr>
            <w:tcW w:w="3369" w:type="dxa"/>
          </w:tcPr>
          <w:p w14:paraId="460F41E0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5F133A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52.9</w:t>
            </w:r>
          </w:p>
        </w:tc>
        <w:tc>
          <w:tcPr>
            <w:tcW w:w="1363" w:type="dxa"/>
          </w:tcPr>
          <w:p w14:paraId="247184A5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50.6</w:t>
            </w:r>
          </w:p>
        </w:tc>
        <w:tc>
          <w:tcPr>
            <w:tcW w:w="1047" w:type="dxa"/>
          </w:tcPr>
          <w:p w14:paraId="31FA68FC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6E9A6A7A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4A" w:rsidRPr="009473BD" w14:paraId="1F5A8030" w14:textId="77777777" w:rsidTr="0040657F">
        <w:tc>
          <w:tcPr>
            <w:tcW w:w="3369" w:type="dxa"/>
            <w:tcBorders>
              <w:bottom w:val="dotted" w:sz="4" w:space="0" w:color="auto"/>
            </w:tcBorders>
          </w:tcPr>
          <w:p w14:paraId="08795F53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334A9C10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52.0 *</w:t>
            </w:r>
          </w:p>
        </w:tc>
        <w:tc>
          <w:tcPr>
            <w:tcW w:w="1363" w:type="dxa"/>
            <w:tcBorders>
              <w:bottom w:val="dotted" w:sz="4" w:space="0" w:color="auto"/>
            </w:tcBorders>
          </w:tcPr>
          <w:p w14:paraId="5051F265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1047" w:type="dxa"/>
            <w:tcBorders>
              <w:bottom w:val="dotted" w:sz="4" w:space="0" w:color="auto"/>
            </w:tcBorders>
          </w:tcPr>
          <w:p w14:paraId="72CCEBB3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3A7B1828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4A" w:rsidRPr="009473BD" w14:paraId="301D805D" w14:textId="77777777" w:rsidTr="0040657F">
        <w:tc>
          <w:tcPr>
            <w:tcW w:w="3369" w:type="dxa"/>
            <w:tcBorders>
              <w:top w:val="dotted" w:sz="4" w:space="0" w:color="auto"/>
            </w:tcBorders>
          </w:tcPr>
          <w:p w14:paraId="6DF47A1E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single female tail covert feathers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56FDB214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31.7 *</w:t>
            </w:r>
          </w:p>
        </w:tc>
        <w:tc>
          <w:tcPr>
            <w:tcW w:w="1363" w:type="dxa"/>
            <w:tcBorders>
              <w:top w:val="dotted" w:sz="4" w:space="0" w:color="auto"/>
            </w:tcBorders>
          </w:tcPr>
          <w:p w14:paraId="5DA599BB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047" w:type="dxa"/>
            <w:tcBorders>
              <w:top w:val="dotted" w:sz="4" w:space="0" w:color="auto"/>
            </w:tcBorders>
          </w:tcPr>
          <w:p w14:paraId="35078D6D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7DC9570D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4A" w:rsidRPr="009473BD" w14:paraId="7A2A0869" w14:textId="77777777" w:rsidTr="0040657F">
        <w:tc>
          <w:tcPr>
            <w:tcW w:w="3369" w:type="dxa"/>
          </w:tcPr>
          <w:p w14:paraId="76D24653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E0D67C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363" w:type="dxa"/>
          </w:tcPr>
          <w:p w14:paraId="7B914875" w14:textId="77777777" w:rsidR="00DC254A" w:rsidRPr="009473BD" w:rsidDel="00EE1ADC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047" w:type="dxa"/>
          </w:tcPr>
          <w:p w14:paraId="0F95A29F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8C79D0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4A" w:rsidRPr="009473BD" w14:paraId="6078F1DF" w14:textId="77777777" w:rsidTr="0040657F">
        <w:tc>
          <w:tcPr>
            <w:tcW w:w="3369" w:type="dxa"/>
            <w:tcBorders>
              <w:bottom w:val="dotted" w:sz="4" w:space="0" w:color="auto"/>
            </w:tcBorders>
          </w:tcPr>
          <w:p w14:paraId="39919B0E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21F64C1E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363" w:type="dxa"/>
            <w:tcBorders>
              <w:bottom w:val="dotted" w:sz="4" w:space="0" w:color="auto"/>
            </w:tcBorders>
          </w:tcPr>
          <w:p w14:paraId="00D2E12F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047" w:type="dxa"/>
            <w:tcBorders>
              <w:bottom w:val="dotted" w:sz="4" w:space="0" w:color="auto"/>
            </w:tcBorders>
          </w:tcPr>
          <w:p w14:paraId="35158A16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165F48CF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4A" w:rsidRPr="009473BD" w14:paraId="37D860E8" w14:textId="77777777" w:rsidTr="0040657F"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14:paraId="1AE3D0D7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tail feather array *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0CF9B94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46.0, 48.2, 49.1, 50.2, 52.1</w:t>
            </w:r>
          </w:p>
        </w:tc>
        <w:tc>
          <w:tcPr>
            <w:tcW w:w="1363" w:type="dxa"/>
            <w:tcBorders>
              <w:top w:val="dotted" w:sz="4" w:space="0" w:color="auto"/>
              <w:bottom w:val="dotted" w:sz="4" w:space="0" w:color="auto"/>
            </w:tcBorders>
          </w:tcPr>
          <w:p w14:paraId="27903D95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46.0, 48.2, 49.1, 50.2, 52.1</w:t>
            </w:r>
          </w:p>
        </w:tc>
        <w:tc>
          <w:tcPr>
            <w:tcW w:w="1047" w:type="dxa"/>
            <w:tcBorders>
              <w:top w:val="dotted" w:sz="4" w:space="0" w:color="auto"/>
              <w:bottom w:val="dotted" w:sz="4" w:space="0" w:color="auto"/>
            </w:tcBorders>
          </w:tcPr>
          <w:p w14:paraId="6397352C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ADFD418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4A" w:rsidRPr="009473BD" w14:paraId="5899DC01" w14:textId="77777777" w:rsidTr="0040657F"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14:paraId="030A6300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female tail covert array *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084ABC0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23.5, 22.0, 23.5, 20.7, 24.0</w:t>
            </w:r>
          </w:p>
        </w:tc>
        <w:tc>
          <w:tcPr>
            <w:tcW w:w="1363" w:type="dxa"/>
            <w:tcBorders>
              <w:top w:val="dotted" w:sz="4" w:space="0" w:color="auto"/>
              <w:bottom w:val="dotted" w:sz="4" w:space="0" w:color="auto"/>
            </w:tcBorders>
          </w:tcPr>
          <w:p w14:paraId="3CBDB9CC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23.5, 22.0, 23.5, 20.7, 24.0</w:t>
            </w:r>
          </w:p>
        </w:tc>
        <w:tc>
          <w:tcPr>
            <w:tcW w:w="1047" w:type="dxa"/>
            <w:tcBorders>
              <w:top w:val="dotted" w:sz="4" w:space="0" w:color="auto"/>
              <w:bottom w:val="dotted" w:sz="4" w:space="0" w:color="auto"/>
            </w:tcBorders>
          </w:tcPr>
          <w:p w14:paraId="558D97CE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405ABBA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4A" w:rsidRPr="009473BD" w14:paraId="7F34BA43" w14:textId="77777777" w:rsidTr="0040657F">
        <w:tc>
          <w:tcPr>
            <w:tcW w:w="3369" w:type="dxa"/>
            <w:tcBorders>
              <w:top w:val="dotted" w:sz="4" w:space="0" w:color="auto"/>
            </w:tcBorders>
          </w:tcPr>
          <w:p w14:paraId="2B1A8763" w14:textId="6DC8D676" w:rsidR="00DC254A" w:rsidRPr="009473BD" w:rsidRDefault="00DC254A" w:rsidP="007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train</w:t>
            </w:r>
            <w:proofErr w:type="gramEnd"/>
            <w:r w:rsidRPr="009473BD">
              <w:rPr>
                <w:rFonts w:ascii="Times New Roman" w:hAnsi="Times New Roman" w:cs="Times New Roman"/>
                <w:sz w:val="24"/>
                <w:szCs w:val="24"/>
              </w:rPr>
              <w:t xml:space="preserve"> feather array *</w:t>
            </w:r>
            <w:r w:rsidR="007C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(feather in columns listed front to rear)</w:t>
            </w:r>
            <w:r w:rsidR="007C3A0B">
              <w:rPr>
                <w:rFonts w:ascii="Times New Roman" w:hAnsi="Times New Roman" w:cs="Times New Roman"/>
                <w:sz w:val="24"/>
                <w:szCs w:val="24"/>
              </w:rPr>
              <w:t xml:space="preserve"> Note: </w:t>
            </w: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 xml:space="preserve">80% of these feathers were obtained from a single healthy adult male killed by </w:t>
            </w:r>
            <w:r w:rsidRPr="0094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another animal in a zoo.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3240F5B9" w14:textId="4CD871B7" w:rsidR="00DC254A" w:rsidRPr="009473BD" w:rsidRDefault="00DC254A" w:rsidP="007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left column eyespots: 22.4, 34.3, 50.1, </w:t>
            </w:r>
            <w:r w:rsidR="00200BA3" w:rsidRPr="0094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63.5, 88.1, 102.6, 125.3, 131.0</w:t>
            </w:r>
          </w:p>
        </w:tc>
        <w:tc>
          <w:tcPr>
            <w:tcW w:w="1363" w:type="dxa"/>
            <w:tcBorders>
              <w:top w:val="dotted" w:sz="4" w:space="0" w:color="auto"/>
            </w:tcBorders>
          </w:tcPr>
          <w:p w14:paraId="011F81EB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15.2, 27.6, 42.4, 53.5, 76.5, 89.8, 112.5, 118.5</w:t>
            </w:r>
          </w:p>
        </w:tc>
        <w:tc>
          <w:tcPr>
            <w:tcW w:w="1047" w:type="dxa"/>
            <w:tcBorders>
              <w:top w:val="dotted" w:sz="4" w:space="0" w:color="auto"/>
            </w:tcBorders>
          </w:tcPr>
          <w:p w14:paraId="30C7C154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7A508CC1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C254A" w:rsidRPr="009473BD" w14:paraId="1DF2BB06" w14:textId="77777777" w:rsidTr="0040657F">
        <w:tc>
          <w:tcPr>
            <w:tcW w:w="3369" w:type="dxa"/>
          </w:tcPr>
          <w:p w14:paraId="24DAA563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0782FB" w14:textId="3EA3567B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 column eyespots: 27.7, 48.0, 78.0, 95.3, 112.3, 125.4, 138.5</w:t>
            </w:r>
          </w:p>
        </w:tc>
        <w:tc>
          <w:tcPr>
            <w:tcW w:w="1363" w:type="dxa"/>
          </w:tcPr>
          <w:p w14:paraId="0238C3FC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20.7, 42.2, 65.0, 82.4, 109.0, 110.8, 127.2</w:t>
            </w:r>
          </w:p>
        </w:tc>
        <w:tc>
          <w:tcPr>
            <w:tcW w:w="1047" w:type="dxa"/>
          </w:tcPr>
          <w:p w14:paraId="56C34422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199EED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4A" w:rsidRPr="009473BD" w14:paraId="2CC5D84E" w14:textId="77777777" w:rsidTr="0040657F">
        <w:tc>
          <w:tcPr>
            <w:tcW w:w="3369" w:type="dxa"/>
          </w:tcPr>
          <w:p w14:paraId="03FD8F41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6D5B53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right column eyespots: 22.4, 37.0, 68.2, 90.0, 102.8, 115.6, 121.0, 137.4</w:t>
            </w:r>
          </w:p>
        </w:tc>
        <w:tc>
          <w:tcPr>
            <w:tcW w:w="1363" w:type="dxa"/>
          </w:tcPr>
          <w:p w14:paraId="4B554728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14.6, 28.9, 58.2, 76.6, 90.4, 101.5, 110.6, 125.3</w:t>
            </w:r>
          </w:p>
        </w:tc>
        <w:tc>
          <w:tcPr>
            <w:tcW w:w="1047" w:type="dxa"/>
          </w:tcPr>
          <w:p w14:paraId="2197B8BA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968053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4A" w:rsidRPr="009473BD" w14:paraId="5AF9E971" w14:textId="77777777" w:rsidTr="0040657F">
        <w:tc>
          <w:tcPr>
            <w:tcW w:w="3369" w:type="dxa"/>
            <w:tcBorders>
              <w:bottom w:val="single" w:sz="4" w:space="0" w:color="auto"/>
            </w:tcBorders>
          </w:tcPr>
          <w:p w14:paraId="3D07EE3F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44BAC6B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fishtail</w:t>
            </w:r>
            <w:proofErr w:type="gramEnd"/>
            <w:r w:rsidRPr="0094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feathers (at rear): 122.5. 133.0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1622744B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D">
              <w:rPr>
                <w:rFonts w:ascii="Times New Roman" w:hAnsi="Times New Roman" w:cs="Times New Roman"/>
                <w:sz w:val="24"/>
                <w:szCs w:val="24"/>
              </w:rPr>
              <w:t>116, 126.6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42D4189E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C14827" w14:textId="77777777" w:rsidR="00DC254A" w:rsidRPr="009473BD" w:rsidRDefault="00DC254A" w:rsidP="00DC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95DFED" w14:textId="77777777" w:rsidR="003550E0" w:rsidRPr="00DE7A31" w:rsidRDefault="00DC254A" w:rsidP="00DC254A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73BD">
        <w:rPr>
          <w:rFonts w:ascii="Times New Roman" w:hAnsi="Times New Roman" w:cs="Times New Roman"/>
          <w:sz w:val="24"/>
          <w:szCs w:val="24"/>
        </w:rPr>
        <w:t>Sh</w:t>
      </w:r>
      <w:r w:rsidRPr="00DE7A31">
        <w:rPr>
          <w:rFonts w:ascii="Times New Roman" w:hAnsi="Times New Roman" w:cs="Times New Roman"/>
          <w:sz w:val="24"/>
          <w:szCs w:val="24"/>
        </w:rPr>
        <w:t>aking spectr</w:t>
      </w:r>
      <w:r w:rsidR="00F34615" w:rsidRPr="00DE7A31">
        <w:rPr>
          <w:rFonts w:ascii="Times New Roman" w:hAnsi="Times New Roman" w:cs="Times New Roman"/>
          <w:sz w:val="24"/>
          <w:szCs w:val="24"/>
        </w:rPr>
        <w:t>a</w:t>
      </w:r>
      <w:r w:rsidRPr="00DE7A31">
        <w:rPr>
          <w:rFonts w:ascii="Times New Roman" w:hAnsi="Times New Roman" w:cs="Times New Roman"/>
          <w:sz w:val="24"/>
          <w:szCs w:val="24"/>
        </w:rPr>
        <w:t xml:space="preserve"> and related measurements were reproduced three times for samples marked with an asterisk (*).</w:t>
      </w:r>
    </w:p>
    <w:p w14:paraId="325C485D" w14:textId="618B8AFC" w:rsidR="003550E0" w:rsidRPr="00DE7A31" w:rsidRDefault="001A391C" w:rsidP="00DC254A">
      <w:pPr>
        <w:pStyle w:val="FootnoteTex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E7A31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4C427D0B" w14:textId="68CB674C" w:rsidR="003550E0" w:rsidRPr="00DE7A31" w:rsidRDefault="003550E0" w:rsidP="003550E0">
      <w:pPr>
        <w:pStyle w:val="EndNoteBibliography"/>
        <w:spacing w:after="0"/>
        <w:rPr>
          <w:rFonts w:ascii="Times New Roman" w:hAnsi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fldChar w:fldCharType="begin"/>
      </w:r>
      <w:r w:rsidRPr="00DE7A31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DE7A31">
        <w:rPr>
          <w:rFonts w:ascii="Times New Roman" w:hAnsi="Times New Roman" w:cs="Times New Roman"/>
          <w:sz w:val="24"/>
          <w:szCs w:val="24"/>
        </w:rPr>
        <w:fldChar w:fldCharType="separate"/>
      </w:r>
      <w:r w:rsidRPr="00DE7A31">
        <w:rPr>
          <w:rFonts w:ascii="Times New Roman" w:hAnsi="Times New Roman"/>
          <w:sz w:val="24"/>
          <w:szCs w:val="24"/>
        </w:rPr>
        <w:t>1.</w:t>
      </w:r>
      <w:r w:rsidRPr="00DE7A31">
        <w:rPr>
          <w:rFonts w:ascii="Times New Roman" w:hAnsi="Times New Roman"/>
          <w:sz w:val="24"/>
          <w:szCs w:val="24"/>
        </w:rPr>
        <w:tab/>
      </w:r>
      <w:r w:rsidR="00CB240C">
        <w:rPr>
          <w:rFonts w:ascii="Times New Roman" w:hAnsi="Times New Roman"/>
          <w:sz w:val="24"/>
          <w:szCs w:val="24"/>
        </w:rPr>
        <w:t>Park J, Lakes RS. Biomaterials:</w:t>
      </w:r>
      <w:r w:rsidRPr="00DE7A31">
        <w:rPr>
          <w:rFonts w:ascii="Times New Roman" w:hAnsi="Times New Roman"/>
          <w:sz w:val="24"/>
          <w:szCs w:val="24"/>
        </w:rPr>
        <w:t xml:space="preserve"> an introduction. New York, NY, USA: Springer; 2007.</w:t>
      </w:r>
    </w:p>
    <w:p w14:paraId="5282ABFD" w14:textId="5C1A2303" w:rsidR="003550E0" w:rsidRPr="00DE7A31" w:rsidRDefault="003550E0" w:rsidP="003550E0">
      <w:pPr>
        <w:pStyle w:val="EndNoteBibliography"/>
        <w:spacing w:after="0"/>
        <w:rPr>
          <w:rFonts w:ascii="Times New Roman" w:hAnsi="Times New Roman"/>
          <w:sz w:val="24"/>
          <w:szCs w:val="24"/>
        </w:rPr>
      </w:pPr>
      <w:r w:rsidRPr="00DE7A31">
        <w:rPr>
          <w:rFonts w:ascii="Times New Roman" w:hAnsi="Times New Roman"/>
          <w:sz w:val="24"/>
          <w:szCs w:val="24"/>
        </w:rPr>
        <w:t>2.</w:t>
      </w:r>
      <w:r w:rsidRPr="00DE7A31">
        <w:rPr>
          <w:rFonts w:ascii="Times New Roman" w:hAnsi="Times New Roman"/>
          <w:sz w:val="24"/>
          <w:szCs w:val="24"/>
        </w:rPr>
        <w:tab/>
        <w:t>Sm</w:t>
      </w:r>
      <w:r w:rsidR="00CB240C">
        <w:rPr>
          <w:rFonts w:ascii="Times New Roman" w:hAnsi="Times New Roman"/>
          <w:sz w:val="24"/>
          <w:szCs w:val="24"/>
        </w:rPr>
        <w:t>ith WF. Waves and oscillations:</w:t>
      </w:r>
      <w:r w:rsidRPr="00DE7A31">
        <w:rPr>
          <w:rFonts w:ascii="Times New Roman" w:hAnsi="Times New Roman"/>
          <w:sz w:val="24"/>
          <w:szCs w:val="24"/>
        </w:rPr>
        <w:t xml:space="preserve"> a prelude to quantum mechanics. Oxford, UK: Oxford University Press; 2010.</w:t>
      </w:r>
    </w:p>
    <w:p w14:paraId="305FEE27" w14:textId="22338CED" w:rsidR="003550E0" w:rsidRPr="00DE7A31" w:rsidRDefault="003550E0" w:rsidP="003550E0">
      <w:pPr>
        <w:pStyle w:val="EndNoteBibliography"/>
        <w:rPr>
          <w:rFonts w:ascii="Times New Roman" w:hAnsi="Times New Roman"/>
          <w:sz w:val="24"/>
          <w:szCs w:val="24"/>
        </w:rPr>
      </w:pPr>
      <w:r w:rsidRPr="00DE7A31">
        <w:rPr>
          <w:rFonts w:ascii="Times New Roman" w:hAnsi="Times New Roman"/>
          <w:sz w:val="24"/>
          <w:szCs w:val="24"/>
        </w:rPr>
        <w:t>3.</w:t>
      </w:r>
      <w:r w:rsidRPr="00DE7A31">
        <w:rPr>
          <w:rFonts w:ascii="Times New Roman" w:hAnsi="Times New Roman"/>
          <w:sz w:val="24"/>
          <w:szCs w:val="24"/>
        </w:rPr>
        <w:tab/>
        <w:t>Niklas KJ, Hammond ST. A</w:t>
      </w:r>
      <w:r w:rsidR="00CB240C">
        <w:rPr>
          <w:rFonts w:ascii="Times New Roman" w:hAnsi="Times New Roman"/>
          <w:sz w:val="24"/>
          <w:szCs w:val="24"/>
        </w:rPr>
        <w:t>ssessing scaling relationships:</w:t>
      </w:r>
      <w:r w:rsidRPr="00DE7A31">
        <w:rPr>
          <w:rFonts w:ascii="Times New Roman" w:hAnsi="Times New Roman"/>
          <w:sz w:val="24"/>
          <w:szCs w:val="24"/>
        </w:rPr>
        <w:t xml:space="preserve"> uses, abuses and alternatives. International Journal of Plant Sciences. 2014;175(7):754-63. doi: 10.1086/677238. PubMed PMID: WOS:000341514700003.</w:t>
      </w:r>
      <w:bookmarkStart w:id="0" w:name="_GoBack"/>
      <w:bookmarkEnd w:id="0"/>
    </w:p>
    <w:p w14:paraId="5E7186C3" w14:textId="5ABA190D" w:rsidR="00876511" w:rsidRPr="009473BD" w:rsidRDefault="003550E0" w:rsidP="00DC254A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876511" w:rsidRPr="009473BD" w:rsidSect="006F3BB6">
      <w:headerReference w:type="default" r:id="rId11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665E6" w14:textId="77777777" w:rsidR="005F1954" w:rsidRDefault="005F1954" w:rsidP="0014294D">
      <w:pPr>
        <w:spacing w:after="0" w:line="240" w:lineRule="auto"/>
      </w:pPr>
      <w:r>
        <w:separator/>
      </w:r>
    </w:p>
  </w:endnote>
  <w:endnote w:type="continuationSeparator" w:id="0">
    <w:p w14:paraId="39DB7347" w14:textId="77777777" w:rsidR="005F1954" w:rsidRDefault="005F1954" w:rsidP="0014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F6043" w14:textId="77777777" w:rsidR="005F1954" w:rsidRDefault="005F1954" w:rsidP="0014294D">
      <w:pPr>
        <w:spacing w:after="0" w:line="240" w:lineRule="auto"/>
      </w:pPr>
      <w:r>
        <w:separator/>
      </w:r>
    </w:p>
  </w:footnote>
  <w:footnote w:type="continuationSeparator" w:id="0">
    <w:p w14:paraId="4E0BC40C" w14:textId="77777777" w:rsidR="005F1954" w:rsidRDefault="005F1954" w:rsidP="00142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6DE5D" w14:textId="77777777" w:rsidR="0014294D" w:rsidRPr="009C0D0E" w:rsidRDefault="0014294D">
    <w:pPr>
      <w:pStyle w:val="Header"/>
      <w:rPr>
        <w:rFonts w:ascii="Times New Roman" w:hAnsi="Times New Roman" w:cs="Times New Roman"/>
        <w:sz w:val="24"/>
        <w:szCs w:val="24"/>
      </w:rPr>
    </w:pPr>
    <w:r w:rsidRPr="009C0D0E">
      <w:rPr>
        <w:rFonts w:ascii="Times New Roman" w:hAnsi="Times New Roman" w:cs="Times New Roman"/>
        <w:sz w:val="24"/>
        <w:szCs w:val="24"/>
      </w:rPr>
      <w:t>Biomechanics of the peacock’s display</w:t>
    </w:r>
  </w:p>
  <w:p w14:paraId="12ED8894" w14:textId="77777777" w:rsidR="0014294D" w:rsidRDefault="0014294D">
    <w:pPr>
      <w:pStyle w:val="Header"/>
      <w:rPr>
        <w:rFonts w:ascii="Times New Roman" w:hAnsi="Times New Roman" w:cs="Times New Roman"/>
        <w:sz w:val="24"/>
        <w:szCs w:val="24"/>
      </w:rPr>
    </w:pPr>
    <w:r w:rsidRPr="009C0D0E">
      <w:rPr>
        <w:rFonts w:ascii="Times New Roman" w:hAnsi="Times New Roman" w:cs="Times New Roman"/>
        <w:sz w:val="24"/>
        <w:szCs w:val="24"/>
      </w:rPr>
      <w:t>Dakin, R., McCrossan, O., Hare, J.F., Montgomerie, R., and S. Amador Kane.</w:t>
    </w:r>
  </w:p>
  <w:p w14:paraId="0110EC33" w14:textId="77777777" w:rsidR="009C0D0E" w:rsidRPr="009C0D0E" w:rsidRDefault="009C0D0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LoS&lt;/Style&gt;&lt;LeftDelim&gt;{&lt;/LeftDelim&gt;&lt;RightDelim&gt;}&lt;/RightDelim&gt;&lt;FontName&gt;Cambria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14294D"/>
    <w:rsid w:val="00116B12"/>
    <w:rsid w:val="0014294D"/>
    <w:rsid w:val="001A391C"/>
    <w:rsid w:val="00200BA3"/>
    <w:rsid w:val="002C07A1"/>
    <w:rsid w:val="003550E0"/>
    <w:rsid w:val="00371C61"/>
    <w:rsid w:val="00502D7E"/>
    <w:rsid w:val="00551715"/>
    <w:rsid w:val="005C340F"/>
    <w:rsid w:val="005F1954"/>
    <w:rsid w:val="006013CA"/>
    <w:rsid w:val="006F3BB6"/>
    <w:rsid w:val="007C3A0B"/>
    <w:rsid w:val="00836BBE"/>
    <w:rsid w:val="00876511"/>
    <w:rsid w:val="009473BD"/>
    <w:rsid w:val="009C0D0E"/>
    <w:rsid w:val="009E29B2"/>
    <w:rsid w:val="00A43EB9"/>
    <w:rsid w:val="00B173DF"/>
    <w:rsid w:val="00B91E38"/>
    <w:rsid w:val="00CB240C"/>
    <w:rsid w:val="00DB5489"/>
    <w:rsid w:val="00DC254A"/>
    <w:rsid w:val="00DE7A31"/>
    <w:rsid w:val="00E14615"/>
    <w:rsid w:val="00E6342F"/>
    <w:rsid w:val="00EC62B4"/>
    <w:rsid w:val="00F34615"/>
    <w:rsid w:val="00F3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F4DF6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94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">
    <w:name w:val="in"/>
    <w:basedOn w:val="DefaultParagraphFont"/>
    <w:rsid w:val="0014294D"/>
  </w:style>
  <w:style w:type="paragraph" w:styleId="Header">
    <w:name w:val="header"/>
    <w:basedOn w:val="Normal"/>
    <w:link w:val="HeaderChar"/>
    <w:uiPriority w:val="99"/>
    <w:unhideWhenUsed/>
    <w:rsid w:val="001429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94D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29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94D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0E"/>
    <w:rPr>
      <w:rFonts w:ascii="Lucida Grande" w:eastAsiaTheme="minorHAnsi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371C61"/>
  </w:style>
  <w:style w:type="table" w:styleId="TableGrid">
    <w:name w:val="Table Grid"/>
    <w:basedOn w:val="TableNormal"/>
    <w:uiPriority w:val="59"/>
    <w:rsid w:val="00DC2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DC25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254A"/>
    <w:rPr>
      <w:rFonts w:eastAsiaTheme="minorHAnsi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3550E0"/>
    <w:pPr>
      <w:spacing w:after="0"/>
      <w:jc w:val="center"/>
    </w:pPr>
    <w:rPr>
      <w:rFonts w:ascii="Cambria" w:hAnsi="Cambria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550E0"/>
    <w:rPr>
      <w:rFonts w:ascii="Cambria" w:eastAsiaTheme="minorHAnsi" w:hAnsi="Cambria"/>
      <w:noProof/>
      <w:sz w:val="20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3550E0"/>
    <w:pPr>
      <w:spacing w:line="240" w:lineRule="auto"/>
    </w:pPr>
    <w:rPr>
      <w:rFonts w:ascii="Cambria" w:hAnsi="Cambria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3550E0"/>
    <w:rPr>
      <w:rFonts w:ascii="Cambria" w:eastAsiaTheme="minorHAnsi" w:hAnsi="Cambria"/>
      <w:noProof/>
      <w:sz w:val="20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94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">
    <w:name w:val="in"/>
    <w:basedOn w:val="DefaultParagraphFont"/>
    <w:rsid w:val="0014294D"/>
  </w:style>
  <w:style w:type="paragraph" w:styleId="Header">
    <w:name w:val="header"/>
    <w:basedOn w:val="Normal"/>
    <w:link w:val="HeaderChar"/>
    <w:uiPriority w:val="99"/>
    <w:unhideWhenUsed/>
    <w:rsid w:val="001429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94D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29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94D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0E"/>
    <w:rPr>
      <w:rFonts w:ascii="Lucida Grande" w:eastAsiaTheme="minorHAnsi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371C61"/>
  </w:style>
  <w:style w:type="table" w:styleId="TableGrid">
    <w:name w:val="Table Grid"/>
    <w:basedOn w:val="TableNormal"/>
    <w:uiPriority w:val="59"/>
    <w:rsid w:val="00DC2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DC25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254A"/>
    <w:rPr>
      <w:rFonts w:eastAsiaTheme="minorHAnsi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3550E0"/>
    <w:pPr>
      <w:spacing w:after="0"/>
      <w:jc w:val="center"/>
    </w:pPr>
    <w:rPr>
      <w:rFonts w:ascii="Cambria" w:hAnsi="Cambria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550E0"/>
    <w:rPr>
      <w:rFonts w:ascii="Cambria" w:eastAsiaTheme="minorHAnsi" w:hAnsi="Cambria"/>
      <w:noProof/>
      <w:sz w:val="20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3550E0"/>
    <w:pPr>
      <w:spacing w:line="240" w:lineRule="auto"/>
    </w:pPr>
    <w:rPr>
      <w:rFonts w:ascii="Cambria" w:hAnsi="Cambria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3550E0"/>
    <w:rPr>
      <w:rFonts w:ascii="Cambria" w:eastAsiaTheme="minorHAnsi" w:hAnsi="Cambria"/>
      <w:noProof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wmf"/><Relationship Id="rId9" Type="http://schemas.openxmlformats.org/officeDocument/2006/relationships/oleObject" Target="embeddings/oleObject1.bin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1009</Words>
  <Characters>5755</Characters>
  <Application>Microsoft Macintosh Word</Application>
  <DocSecurity>0</DocSecurity>
  <Lines>47</Lines>
  <Paragraphs>13</Paragraphs>
  <ScaleCrop>false</ScaleCrop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Roslyn Dakin</dc:creator>
  <cp:keywords/>
  <dc:description/>
  <cp:lastModifiedBy>Roslyn Dakin</cp:lastModifiedBy>
  <cp:revision>10</cp:revision>
  <dcterms:created xsi:type="dcterms:W3CDTF">2016-03-31T17:55:00Z</dcterms:created>
  <dcterms:modified xsi:type="dcterms:W3CDTF">2016-03-31T22:08:00Z</dcterms:modified>
</cp:coreProperties>
</file>