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6E" w:rsidRPr="002C2A1E" w:rsidRDefault="0019796E" w:rsidP="0019796E">
      <w:pPr>
        <w:pStyle w:val="Heading1"/>
        <w:spacing w:line="480" w:lineRule="auto"/>
        <w:rPr>
          <w:rFonts w:ascii="Arial" w:hAnsi="Arial" w:cs="Arial"/>
          <w:sz w:val="36"/>
          <w:szCs w:val="36"/>
          <w:lang w:val="en-GB"/>
        </w:rPr>
      </w:pPr>
      <w:r w:rsidRPr="002C2A1E">
        <w:rPr>
          <w:rFonts w:ascii="Arial" w:hAnsi="Arial" w:cs="Arial"/>
          <w:sz w:val="36"/>
          <w:szCs w:val="36"/>
          <w:lang w:val="en-GB"/>
        </w:rPr>
        <w:t>Supporting Information</w:t>
      </w:r>
    </w:p>
    <w:p w:rsidR="0019796E" w:rsidRPr="002C2A1E" w:rsidRDefault="0019796E" w:rsidP="0019796E">
      <w:pPr>
        <w:rPr>
          <w:lang w:val="en-GB"/>
        </w:rPr>
      </w:pPr>
    </w:p>
    <w:p w:rsidR="0019796E" w:rsidRPr="002C2A1E" w:rsidRDefault="0019796E" w:rsidP="0019796E">
      <w:pPr>
        <w:rPr>
          <w:rFonts w:ascii="Calibri" w:hAnsi="Calibri"/>
          <w:b/>
          <w:lang w:val="en-GB"/>
        </w:rPr>
      </w:pPr>
      <w:r w:rsidRPr="002C2A1E">
        <w:rPr>
          <w:rFonts w:ascii="Calibri" w:hAnsi="Calibri"/>
          <w:b/>
          <w:lang w:val="en-GB"/>
        </w:rPr>
        <w:t xml:space="preserve">S1 Table </w:t>
      </w:r>
      <w:r w:rsidR="000F2502" w:rsidRPr="000F2502">
        <w:rPr>
          <w:rFonts w:ascii="Calibri" w:hAnsi="Calibri"/>
          <w:b/>
          <w:highlight w:val="yellow"/>
          <w:lang w:val="en-GB"/>
        </w:rPr>
        <w:t>A</w:t>
      </w:r>
      <w:r w:rsidRPr="002C2A1E">
        <w:rPr>
          <w:rFonts w:ascii="Calibri" w:hAnsi="Calibri"/>
          <w:b/>
          <w:lang w:val="en-GB"/>
        </w:rPr>
        <w:t xml:space="preserve">. </w:t>
      </w:r>
      <w:r w:rsidRPr="002C2A1E">
        <w:rPr>
          <w:rFonts w:ascii="Calibri" w:hAnsi="Calibri" w:cs="Calibri"/>
          <w:b/>
          <w:sz w:val="20"/>
          <w:szCs w:val="20"/>
          <w:lang w:val="en-US"/>
        </w:rPr>
        <w:t xml:space="preserve"> Overview of the findings of the baseline paper (Cousijn et al. 2012) and the current paper (Koenders et al., 2016).</w:t>
      </w:r>
      <w:r w:rsidRPr="002C2A1E">
        <w:rPr>
          <w:rFonts w:ascii="Calibri" w:hAnsi="Calibri" w:cs="Calibri"/>
          <w:sz w:val="20"/>
          <w:szCs w:val="20"/>
          <w:lang w:val="en-US"/>
        </w:rPr>
        <w:t xml:space="preserve"> </w:t>
      </w:r>
    </w:p>
    <w:tbl>
      <w:tblPr>
        <w:tblW w:w="10419" w:type="dxa"/>
        <w:tblInd w:w="-1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34"/>
        <w:gridCol w:w="709"/>
        <w:gridCol w:w="1578"/>
        <w:gridCol w:w="884"/>
        <w:gridCol w:w="833"/>
        <w:gridCol w:w="504"/>
        <w:gridCol w:w="504"/>
        <w:gridCol w:w="586"/>
        <w:gridCol w:w="884"/>
        <w:gridCol w:w="832"/>
        <w:gridCol w:w="504"/>
        <w:gridCol w:w="504"/>
        <w:gridCol w:w="503"/>
      </w:tblGrid>
      <w:tr w:rsidR="0019796E" w:rsidRPr="002C2A1E">
        <w:trPr>
          <w:trHeight w:val="590"/>
        </w:trPr>
        <w:tc>
          <w:tcPr>
            <w:tcW w:w="388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Findings baseline paper (Cousijn et al., 2012). CB group N=33, HC group N=42</w:t>
            </w:r>
          </w:p>
        </w:tc>
        <w:tc>
          <w:tcPr>
            <w:tcW w:w="32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Findings current sample (Koenders et al., 2016). </w:t>
            </w: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CB group N=20; HC group N=22</w:t>
            </w:r>
          </w:p>
        </w:tc>
      </w:tr>
      <w:tr w:rsidR="0019796E" w:rsidRPr="002C2A1E">
        <w:trPr>
          <w:trHeight w:val="223"/>
        </w:trPr>
        <w:tc>
          <w:tcPr>
            <w:tcW w:w="388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Cluster size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bscript"/>
                <w:lang w:val="en-US"/>
              </w:rPr>
              <w:t>FWE cor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z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Cluster size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vertAlign w:val="subscript"/>
                <w:lang w:val="en-US"/>
              </w:rPr>
              <w:t>FWE cor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z</w:t>
            </w:r>
          </w:p>
        </w:tc>
      </w:tr>
      <w:tr w:rsidR="0019796E" w:rsidRPr="002C2A1E">
        <w:trPr>
          <w:trHeight w:val="459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BL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group comparison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CB&gt;HC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cerebellum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4252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&lt;.05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-8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-43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-20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-70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-20</w:t>
            </w:r>
          </w:p>
        </w:tc>
      </w:tr>
      <w:tr w:rsidR="0019796E" w:rsidRPr="002C2A1E">
        <w:trPr>
          <w:trHeight w:val="315"/>
        </w:trPr>
        <w:tc>
          <w:tcPr>
            <w:tcW w:w="460" w:type="dxa"/>
            <w:vMerge/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</w:t>
            </w: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gative correlation</w:t>
            </w:r>
          </w:p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CUDIT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&lt;.05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-23</w:t>
            </w:r>
          </w:p>
        </w:tc>
      </w:tr>
      <w:tr w:rsidR="0019796E" w:rsidRPr="002C2A1E">
        <w:trPr>
          <w:trHeight w:val="315"/>
        </w:trPr>
        <w:tc>
          <w:tcPr>
            <w:tcW w:w="460" w:type="dxa"/>
            <w:vMerge/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Gram/ week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Hippocampus 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&lt;.05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96E" w:rsidRPr="002C2A1E">
        <w:trPr>
          <w:trHeight w:val="315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Hippocampus 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&lt;.05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9796E" w:rsidRPr="002C2A1E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</w:t>
            </w: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gative correlation</w:t>
            </w:r>
          </w:p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Gram/ week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Superior Temporal Gyrus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-52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-15</w:t>
            </w:r>
          </w:p>
        </w:tc>
      </w:tr>
      <w:tr w:rsidR="0019796E" w:rsidRPr="002C2A1E">
        <w:trPr>
          <w:trHeight w:val="300"/>
        </w:trPr>
        <w:tc>
          <w:tcPr>
            <w:tcW w:w="460" w:type="dxa"/>
            <w:vMerge/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  <w:r w:rsidRPr="002C2A1E">
              <w:rPr>
                <w:rFonts w:ascii="Calibri" w:hAnsi="Calibri" w:cs="Calibri"/>
                <w:sz w:val="20"/>
                <w:szCs w:val="20"/>
              </w:rPr>
              <w:t>-21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  <w:r w:rsidRPr="002C2A1E">
              <w:rPr>
                <w:rFonts w:ascii="Calibri" w:hAnsi="Calibri" w:cs="Calibri"/>
                <w:sz w:val="20"/>
                <w:szCs w:val="20"/>
              </w:rPr>
              <w:t>-9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  <w:r w:rsidRPr="002C2A1E">
              <w:rPr>
                <w:rFonts w:ascii="Calibri" w:hAnsi="Calibri" w:cs="Calibri"/>
                <w:sz w:val="20"/>
                <w:szCs w:val="20"/>
              </w:rPr>
              <w:t>-21</w:t>
            </w:r>
          </w:p>
        </w:tc>
      </w:tr>
      <w:tr w:rsidR="0019796E" w:rsidRPr="002C2A1E">
        <w:trPr>
          <w:trHeight w:val="300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 w:cs="Calibri"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  <w:r w:rsidRPr="002C2A1E">
              <w:rPr>
                <w:rFonts w:ascii="Calibri" w:hAnsi="Calibri" w:cs="Calibri"/>
                <w:sz w:val="20"/>
                <w:szCs w:val="20"/>
              </w:rPr>
              <w:t>-27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  <w:r w:rsidRPr="002C2A1E">
              <w:rPr>
                <w:rFonts w:ascii="Calibri" w:hAnsi="Calibri" w:cs="Calibri"/>
                <w:sz w:val="20"/>
                <w:szCs w:val="20"/>
              </w:rPr>
              <w:t>-10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 w:cs="Calibri"/>
                <w:sz w:val="20"/>
                <w:szCs w:val="20"/>
              </w:rPr>
            </w:pPr>
            <w:r w:rsidRPr="002C2A1E">
              <w:rPr>
                <w:rFonts w:ascii="Calibri" w:hAnsi="Calibri" w:cs="Calibri"/>
                <w:sz w:val="20"/>
                <w:szCs w:val="20"/>
              </w:rPr>
              <w:t>-20</w:t>
            </w:r>
          </w:p>
        </w:tc>
      </w:tr>
    </w:tbl>
    <w:p w:rsidR="0019796E" w:rsidRPr="002C2A1E" w:rsidRDefault="0019796E" w:rsidP="0019796E">
      <w:pPr>
        <w:rPr>
          <w:rFonts w:ascii="Calibri" w:hAnsi="Calibri" w:cs="Calibri"/>
          <w:sz w:val="20"/>
          <w:szCs w:val="20"/>
          <w:lang w:val="en-US"/>
        </w:rPr>
      </w:pPr>
    </w:p>
    <w:p w:rsidR="0019796E" w:rsidRPr="002C2A1E" w:rsidRDefault="0019796E" w:rsidP="0019796E">
      <w:pPr>
        <w:rPr>
          <w:rFonts w:ascii="Calibri" w:hAnsi="Calibri" w:cs="Calibri"/>
          <w:sz w:val="20"/>
          <w:szCs w:val="20"/>
          <w:lang w:val="en-US"/>
        </w:rPr>
      </w:pPr>
      <w:r w:rsidRPr="002C2A1E">
        <w:rPr>
          <w:rFonts w:ascii="Calibri" w:hAnsi="Calibri" w:cs="Calibri"/>
          <w:sz w:val="20"/>
          <w:szCs w:val="20"/>
          <w:lang w:val="en-US"/>
        </w:rPr>
        <w:t xml:space="preserve">Consistent findings are printed in bold. </w:t>
      </w:r>
    </w:p>
    <w:p w:rsidR="0019796E" w:rsidRPr="002C2A1E" w:rsidRDefault="0019796E" w:rsidP="0019796E">
      <w:pPr>
        <w:pStyle w:val="Heading2"/>
        <w:rPr>
          <w:rFonts w:ascii="Calibri" w:hAnsi="Calibri" w:cs="Arial"/>
          <w:b w:val="0"/>
          <w:i w:val="0"/>
          <w:sz w:val="18"/>
          <w:szCs w:val="18"/>
          <w:lang w:val="en-GB"/>
        </w:rPr>
      </w:pPr>
      <w:r w:rsidRPr="002C2A1E">
        <w:rPr>
          <w:rFonts w:ascii="Calibri" w:hAnsi="Calibri" w:cs="Arial"/>
          <w:b w:val="0"/>
          <w:i w:val="0"/>
          <w:sz w:val="18"/>
          <w:szCs w:val="18"/>
          <w:lang w:val="en-GB"/>
        </w:rPr>
        <w:t>Note: CB=cannabis group; HC= healthy control group; CUDIT=Cannabis Use Disorder Identification Test; n.s.= not significant; x,y,z=MNI coordinates.</w:t>
      </w:r>
    </w:p>
    <w:p w:rsidR="0019796E" w:rsidRPr="002C2A1E" w:rsidRDefault="0019796E" w:rsidP="0019796E">
      <w:pPr>
        <w:rPr>
          <w:rFonts w:ascii="Calibri" w:hAnsi="Calibri"/>
          <w:b/>
          <w:lang w:val="en-GB"/>
        </w:rPr>
      </w:pPr>
    </w:p>
    <w:p w:rsidR="0019796E" w:rsidRPr="002C2A1E" w:rsidRDefault="0019796E" w:rsidP="0019796E">
      <w:pPr>
        <w:rPr>
          <w:rFonts w:ascii="Calibri" w:hAnsi="Calibri" w:cs="Calibri"/>
          <w:b/>
          <w:lang w:val="en-US"/>
        </w:rPr>
      </w:pPr>
      <w:r w:rsidRPr="002C2A1E">
        <w:rPr>
          <w:rFonts w:ascii="Calibri" w:hAnsi="Calibri"/>
          <w:b/>
          <w:lang w:val="en-GB"/>
        </w:rPr>
        <w:br w:type="page"/>
      </w:r>
      <w:r w:rsidRPr="002C2A1E">
        <w:rPr>
          <w:rFonts w:ascii="Calibri" w:hAnsi="Calibri"/>
          <w:b/>
          <w:lang w:val="en-GB"/>
        </w:rPr>
        <w:lastRenderedPageBreak/>
        <w:t xml:space="preserve">S1 Table </w:t>
      </w:r>
      <w:r w:rsidR="000F2502" w:rsidRPr="000F2502">
        <w:rPr>
          <w:rFonts w:ascii="Calibri" w:hAnsi="Calibri"/>
          <w:b/>
          <w:highlight w:val="yellow"/>
          <w:lang w:val="en-GB"/>
        </w:rPr>
        <w:t>B</w:t>
      </w:r>
      <w:r w:rsidRPr="002C2A1E">
        <w:rPr>
          <w:rFonts w:ascii="Calibri" w:hAnsi="Calibri"/>
          <w:b/>
          <w:lang w:val="en-GB"/>
        </w:rPr>
        <w:t xml:space="preserve">. </w:t>
      </w:r>
      <w:r w:rsidRPr="002C2A1E">
        <w:rPr>
          <w:rFonts w:ascii="Calibri" w:hAnsi="Calibri" w:cs="Calibri"/>
          <w:b/>
          <w:lang w:val="en-US"/>
        </w:rPr>
        <w:t>Overview of our results of the complete sample and of the control analyses.</w:t>
      </w:r>
    </w:p>
    <w:p w:rsidR="0019796E" w:rsidRPr="002C2A1E" w:rsidRDefault="0019796E" w:rsidP="0019796E">
      <w:pPr>
        <w:rPr>
          <w:rFonts w:ascii="Calibri" w:hAnsi="Calibri" w:cs="Calibri"/>
          <w:b/>
          <w:lang w:val="en-US"/>
        </w:rPr>
      </w:pPr>
    </w:p>
    <w:p w:rsidR="0019796E" w:rsidRPr="002C2A1E" w:rsidRDefault="0019796E" w:rsidP="0019796E">
      <w:pPr>
        <w:rPr>
          <w:rFonts w:ascii="Calibri" w:hAnsi="Calibri" w:cs="Calibri"/>
          <w:b/>
          <w:lang w:val="en-US"/>
        </w:rPr>
      </w:pP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24"/>
        <w:gridCol w:w="1201"/>
        <w:gridCol w:w="1417"/>
        <w:gridCol w:w="1559"/>
        <w:gridCol w:w="1276"/>
        <w:gridCol w:w="1236"/>
      </w:tblGrid>
      <w:tr w:rsidR="0019796E" w:rsidRPr="002C2A1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40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Follow up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group comparison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Negative correlation with CUDIT</w:t>
            </w:r>
          </w:p>
        </w:tc>
        <w:tc>
          <w:tcPr>
            <w:tcW w:w="4071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Negative correlation with weekly amount of use (gram)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CB&gt;HC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796E" w:rsidRPr="002C2A1E">
        <w:trPr>
          <w:trHeight w:val="34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cerebellum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Superior Temporal Gyrus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hippocampus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Analysis in the complete sample (CB group, N=20, HC group, N=22). Covariates age and gender.</w:t>
            </w: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 xml:space="preserve">p </w:t>
            </w: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vertAlign w:val="subscript"/>
                <w:lang w:val="en-US"/>
              </w:rPr>
              <w:t>FWE cor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.035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.034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.044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.044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x, y , z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26,-70,-20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22,-4,-23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-52,11,-15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-28,-9,-21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-27,-10,-20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Analysis in the complete sample. Covariates age, gender and AUDIT score as covariate</w:t>
            </w: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 </w:t>
            </w: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vertAlign w:val="subscript"/>
              </w:rPr>
              <w:t>FWE cor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.074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x, y , z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26,-70,-20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-52,11,-14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-28,-9,-21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-28,-10,-21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Analysis in the complete sample. Covariates age, gender and frequency of alcohol use as covariate</w:t>
            </w: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 </w:t>
            </w: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vertAlign w:val="subscript"/>
              </w:rPr>
              <w:t>FWE cor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.072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x, y , z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26,-58,-20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22,-4,-23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-52,11,-15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-28,-9,-21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-28,-10,-21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Analysis in the complete sample. Covariates age, gender and FTQ score as covariate</w:t>
            </w: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172 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 </w:t>
            </w: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vertAlign w:val="subscript"/>
              </w:rPr>
              <w:t>FWE cor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.026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x, y , z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-52,11,-14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-28,-9,-21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-27,-10,-21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Analysis in the complete sample. Covariates age, gender and frequency of nicotine use (cigarettes/day) as covariate</w:t>
            </w: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 </w:t>
            </w: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vertAlign w:val="subscript"/>
              </w:rPr>
              <w:t>FWE cor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.114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x, y , z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-52,11,-15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-28,-9,-21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-28,-9,-21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Analysis without subjects with polysubstance use or a comorbid psychiatric disorder (CB group, N=14, HC group, N=20)</w:t>
            </w: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 </w:t>
            </w: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  <w:vertAlign w:val="subscript"/>
              </w:rPr>
              <w:t>FWE cor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.988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.039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.142</w:t>
            </w:r>
          </w:p>
        </w:tc>
      </w:tr>
      <w:tr w:rsidR="0019796E" w:rsidRPr="002C2A1E">
        <w:trPr>
          <w:trHeight w:val="340"/>
        </w:trPr>
        <w:tc>
          <w:tcPr>
            <w:tcW w:w="2835" w:type="dxa"/>
            <w:vMerge/>
            <w:tcBorders>
              <w:left w:val="nil"/>
              <w:bottom w:val="nil"/>
            </w:tcBorders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Cs/>
                <w:color w:val="000000"/>
                <w:sz w:val="20"/>
                <w:szCs w:val="20"/>
              </w:rPr>
              <w:t>x, y , z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6E" w:rsidRPr="002C2A1E" w:rsidRDefault="0019796E" w:rsidP="00B7068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-52,11,-14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b/>
                <w:color w:val="000000"/>
                <w:sz w:val="20"/>
                <w:szCs w:val="20"/>
              </w:rPr>
              <w:t>-28,-9,-18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796E" w:rsidRPr="002C2A1E" w:rsidRDefault="0019796E" w:rsidP="00B7068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C2A1E">
              <w:rPr>
                <w:rFonts w:ascii="Calibri" w:hAnsi="Calibri"/>
                <w:color w:val="000000"/>
                <w:sz w:val="20"/>
                <w:szCs w:val="20"/>
              </w:rPr>
              <w:t>-32,-7,-18</w:t>
            </w:r>
          </w:p>
        </w:tc>
      </w:tr>
    </w:tbl>
    <w:p w:rsidR="0019796E" w:rsidRPr="002C2A1E" w:rsidRDefault="0019796E" w:rsidP="0019796E">
      <w:pPr>
        <w:rPr>
          <w:rFonts w:ascii="Calibri" w:hAnsi="Calibri" w:cs="Calibri"/>
          <w:sz w:val="20"/>
          <w:szCs w:val="20"/>
          <w:lang w:val="en-US"/>
        </w:rPr>
      </w:pPr>
    </w:p>
    <w:p w:rsidR="0019796E" w:rsidRPr="002C2A1E" w:rsidRDefault="0019796E" w:rsidP="0019796E">
      <w:pPr>
        <w:rPr>
          <w:rFonts w:ascii="Calibri" w:hAnsi="Calibri" w:cs="Calibri"/>
          <w:sz w:val="20"/>
          <w:szCs w:val="20"/>
          <w:lang w:val="en-US"/>
        </w:rPr>
      </w:pPr>
      <w:bookmarkStart w:id="0" w:name="_GoBack"/>
      <w:r w:rsidRPr="002C2A1E">
        <w:rPr>
          <w:rFonts w:ascii="Calibri" w:hAnsi="Calibri" w:cs="Calibri"/>
          <w:sz w:val="20"/>
          <w:szCs w:val="20"/>
          <w:lang w:val="en-US"/>
        </w:rPr>
        <w:t xml:space="preserve">Consistent findings are printed in bold. </w:t>
      </w:r>
    </w:p>
    <w:p w:rsidR="0019796E" w:rsidRPr="006D7E2F" w:rsidRDefault="0019796E" w:rsidP="0019796E">
      <w:pPr>
        <w:pStyle w:val="Heading2"/>
        <w:rPr>
          <w:rFonts w:ascii="Calibri" w:hAnsi="Calibri" w:cs="Arial"/>
          <w:b w:val="0"/>
          <w:i w:val="0"/>
          <w:sz w:val="18"/>
          <w:szCs w:val="18"/>
          <w:lang w:val="en-GB"/>
        </w:rPr>
      </w:pPr>
      <w:r w:rsidRPr="002C2A1E">
        <w:rPr>
          <w:rFonts w:ascii="Calibri" w:hAnsi="Calibri" w:cs="Arial"/>
          <w:b w:val="0"/>
          <w:i w:val="0"/>
          <w:sz w:val="18"/>
          <w:szCs w:val="18"/>
          <w:lang w:val="en-GB"/>
        </w:rPr>
        <w:t xml:space="preserve">Note: CB=cannabis group; HC= healthy control group; CUDIT=Cannabis Use Disorder Identification Test; n.s.= not significant; x,y,z=MNI coordinates; </w:t>
      </w:r>
      <w:r w:rsidRPr="002C2A1E">
        <w:rPr>
          <w:rFonts w:ascii="Calibri" w:hAnsi="Calibri" w:cs="Arial"/>
          <w:b w:val="0"/>
          <w:i w:val="0"/>
          <w:sz w:val="18"/>
          <w:szCs w:val="18"/>
          <w:vertAlign w:val="superscript"/>
          <w:lang w:val="en-GB"/>
        </w:rPr>
        <w:t>a</w:t>
      </w:r>
      <w:r w:rsidRPr="002C2A1E">
        <w:rPr>
          <w:rFonts w:ascii="Calibri" w:hAnsi="Calibri" w:cs="Arial"/>
          <w:b w:val="0"/>
          <w:i w:val="0"/>
          <w:sz w:val="18"/>
          <w:szCs w:val="18"/>
          <w:lang w:val="en-GB"/>
        </w:rPr>
        <w:t xml:space="preserve"> CB group N=20, HC group N=22; </w:t>
      </w:r>
      <w:r w:rsidRPr="002C2A1E">
        <w:rPr>
          <w:rFonts w:ascii="Calibri" w:hAnsi="Calibri" w:cs="Arial"/>
          <w:b w:val="0"/>
          <w:i w:val="0"/>
          <w:sz w:val="18"/>
          <w:szCs w:val="18"/>
          <w:vertAlign w:val="superscript"/>
          <w:lang w:val="en-GB"/>
        </w:rPr>
        <w:t xml:space="preserve">b </w:t>
      </w:r>
      <w:r w:rsidRPr="002C2A1E">
        <w:rPr>
          <w:rFonts w:ascii="Calibri" w:hAnsi="Calibri" w:cs="Arial"/>
          <w:b w:val="0"/>
          <w:i w:val="0"/>
          <w:sz w:val="18"/>
          <w:szCs w:val="18"/>
          <w:lang w:val="en-GB"/>
        </w:rPr>
        <w:t>CB group N=14; HC group N=20.</w:t>
      </w:r>
    </w:p>
    <w:p w:rsidR="0019796E" w:rsidRPr="002E48C8" w:rsidRDefault="0019796E" w:rsidP="0019796E">
      <w:pPr>
        <w:rPr>
          <w:rFonts w:ascii="Calibri" w:hAnsi="Calibri"/>
          <w:b/>
          <w:lang w:val="en-GB"/>
        </w:rPr>
      </w:pPr>
    </w:p>
    <w:bookmarkEnd w:id="0"/>
    <w:p w:rsidR="00682DC3" w:rsidRPr="002C2A1E" w:rsidRDefault="00272CFC">
      <w:pPr>
        <w:rPr>
          <w:lang w:val="en-US"/>
        </w:rPr>
      </w:pPr>
    </w:p>
    <w:sectPr w:rsidR="00682DC3" w:rsidRPr="002C2A1E" w:rsidSect="00B70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FC" w:rsidRDefault="00272CFC">
      <w:r>
        <w:separator/>
      </w:r>
    </w:p>
  </w:endnote>
  <w:endnote w:type="continuationSeparator" w:id="0">
    <w:p w:rsidR="00272CFC" w:rsidRDefault="0027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19796E" w:rsidP="00B70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682" w:rsidRDefault="00272CFC" w:rsidP="00B70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Pr="007A087F" w:rsidRDefault="0019796E" w:rsidP="00B70682">
    <w:pPr>
      <w:pStyle w:val="Footer"/>
      <w:framePr w:wrap="around" w:vAnchor="text" w:hAnchor="margin" w:xAlign="right" w:y="1"/>
      <w:rPr>
        <w:rStyle w:val="PageNumber"/>
      </w:rPr>
    </w:pPr>
    <w:r w:rsidRPr="007A087F">
      <w:rPr>
        <w:rStyle w:val="PageNumber"/>
        <w:rFonts w:ascii="Calibri" w:hAnsi="Calibri"/>
        <w:sz w:val="20"/>
        <w:szCs w:val="20"/>
      </w:rPr>
      <w:fldChar w:fldCharType="begin"/>
    </w:r>
    <w:r w:rsidRPr="007A087F">
      <w:rPr>
        <w:rStyle w:val="PageNumber"/>
        <w:rFonts w:ascii="Calibri" w:hAnsi="Calibri"/>
        <w:sz w:val="20"/>
        <w:szCs w:val="20"/>
      </w:rPr>
      <w:instrText xml:space="preserve">PAGE  </w:instrText>
    </w:r>
    <w:r w:rsidRPr="007A087F">
      <w:rPr>
        <w:rStyle w:val="PageNumber"/>
        <w:rFonts w:ascii="Calibri" w:hAnsi="Calibri"/>
        <w:sz w:val="20"/>
        <w:szCs w:val="20"/>
      </w:rPr>
      <w:fldChar w:fldCharType="separate"/>
    </w:r>
    <w:r w:rsidR="00BC734D">
      <w:rPr>
        <w:rStyle w:val="PageNumber"/>
        <w:rFonts w:ascii="Calibri" w:hAnsi="Calibri"/>
        <w:noProof/>
        <w:sz w:val="20"/>
        <w:szCs w:val="20"/>
      </w:rPr>
      <w:t>1</w:t>
    </w:r>
    <w:r w:rsidRPr="007A087F">
      <w:rPr>
        <w:rStyle w:val="PageNumber"/>
        <w:rFonts w:ascii="Calibri" w:hAnsi="Calibri"/>
        <w:sz w:val="20"/>
        <w:szCs w:val="20"/>
      </w:rPr>
      <w:fldChar w:fldCharType="end"/>
    </w:r>
  </w:p>
  <w:p w:rsidR="00B70682" w:rsidRPr="00DD0304" w:rsidRDefault="0019796E" w:rsidP="00B70682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en-US"/>
      </w:rPr>
    </w:pPr>
    <w:r w:rsidRPr="00DD0304">
      <w:rPr>
        <w:rFonts w:ascii="Calibri" w:hAnsi="Calibri" w:cs="Calibri"/>
        <w:sz w:val="16"/>
        <w:szCs w:val="16"/>
        <w:lang w:val="en-US"/>
      </w:rPr>
      <w:t xml:space="preserve">Grey matter changes associated with </w:t>
    </w:r>
    <w:r>
      <w:rPr>
        <w:rFonts w:ascii="Calibri" w:hAnsi="Calibri" w:cs="Calibri"/>
        <w:sz w:val="16"/>
        <w:szCs w:val="16"/>
        <w:lang w:val="en-US"/>
      </w:rPr>
      <w:t>heavy</w:t>
    </w:r>
    <w:r w:rsidRPr="00DD0304">
      <w:rPr>
        <w:rFonts w:ascii="Calibri" w:hAnsi="Calibri" w:cs="Calibri"/>
        <w:sz w:val="16"/>
        <w:szCs w:val="16"/>
        <w:lang w:val="en-US"/>
      </w:rPr>
      <w:t xml:space="preserve"> cannabis use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272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FC" w:rsidRDefault="00272CFC">
      <w:r>
        <w:separator/>
      </w:r>
    </w:p>
  </w:footnote>
  <w:footnote w:type="continuationSeparator" w:id="0">
    <w:p w:rsidR="00272CFC" w:rsidRDefault="0027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272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272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82" w:rsidRDefault="00272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E6F9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A0A42"/>
    <w:multiLevelType w:val="hybridMultilevel"/>
    <w:tmpl w:val="F31631FC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710"/>
    <w:multiLevelType w:val="hybridMultilevel"/>
    <w:tmpl w:val="C632DF1C"/>
    <w:lvl w:ilvl="0" w:tplc="96FA5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05DD"/>
    <w:multiLevelType w:val="hybridMultilevel"/>
    <w:tmpl w:val="B5AABA0E"/>
    <w:lvl w:ilvl="0" w:tplc="32FC7DE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3087F"/>
    <w:multiLevelType w:val="hybridMultilevel"/>
    <w:tmpl w:val="701C4716"/>
    <w:lvl w:ilvl="0" w:tplc="3E76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0F3"/>
    <w:multiLevelType w:val="hybridMultilevel"/>
    <w:tmpl w:val="E3F6D7B0"/>
    <w:lvl w:ilvl="0" w:tplc="08F88A1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0E27"/>
    <w:multiLevelType w:val="hybridMultilevel"/>
    <w:tmpl w:val="1C4AACBE"/>
    <w:lvl w:ilvl="0" w:tplc="8AB84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148AD"/>
    <w:multiLevelType w:val="hybridMultilevel"/>
    <w:tmpl w:val="B4CC6FE8"/>
    <w:lvl w:ilvl="0" w:tplc="D9CE2C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50E6A"/>
    <w:multiLevelType w:val="hybridMultilevel"/>
    <w:tmpl w:val="0EAE9DBA"/>
    <w:lvl w:ilvl="0" w:tplc="4B0A41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71FC3"/>
    <w:multiLevelType w:val="hybridMultilevel"/>
    <w:tmpl w:val="49C8FB5C"/>
    <w:lvl w:ilvl="0" w:tplc="96FA5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3BA4"/>
    <w:multiLevelType w:val="hybridMultilevel"/>
    <w:tmpl w:val="2F2C06B8"/>
    <w:lvl w:ilvl="0" w:tplc="D9CE2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2FF4"/>
    <w:multiLevelType w:val="hybridMultilevel"/>
    <w:tmpl w:val="2814FE2E"/>
    <w:lvl w:ilvl="0" w:tplc="96FA5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55D5"/>
    <w:multiLevelType w:val="hybridMultilevel"/>
    <w:tmpl w:val="E82A1AAA"/>
    <w:lvl w:ilvl="0" w:tplc="ACA4A2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6A38"/>
    <w:multiLevelType w:val="hybridMultilevel"/>
    <w:tmpl w:val="67ACC812"/>
    <w:lvl w:ilvl="0" w:tplc="390CFE2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363A03"/>
    <w:multiLevelType w:val="hybridMultilevel"/>
    <w:tmpl w:val="32E27236"/>
    <w:lvl w:ilvl="0" w:tplc="A5FC5E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57F58"/>
    <w:multiLevelType w:val="hybridMultilevel"/>
    <w:tmpl w:val="67662BB2"/>
    <w:lvl w:ilvl="0" w:tplc="0413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5783780"/>
    <w:multiLevelType w:val="hybridMultilevel"/>
    <w:tmpl w:val="EBC43B1A"/>
    <w:lvl w:ilvl="0" w:tplc="8AB84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40316"/>
    <w:multiLevelType w:val="hybridMultilevel"/>
    <w:tmpl w:val="FF2E2E46"/>
    <w:lvl w:ilvl="0" w:tplc="96FA5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2D3B"/>
    <w:multiLevelType w:val="hybridMultilevel"/>
    <w:tmpl w:val="EBF0DF9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751"/>
    <w:multiLevelType w:val="hybridMultilevel"/>
    <w:tmpl w:val="2CF2C5B6"/>
    <w:lvl w:ilvl="0" w:tplc="D9CE2C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D5086"/>
    <w:multiLevelType w:val="hybridMultilevel"/>
    <w:tmpl w:val="FAE2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81F2C"/>
    <w:multiLevelType w:val="hybridMultilevel"/>
    <w:tmpl w:val="2E06069E"/>
    <w:lvl w:ilvl="0" w:tplc="96FA5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74ADD"/>
    <w:multiLevelType w:val="hybridMultilevel"/>
    <w:tmpl w:val="19A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276D3F"/>
    <w:multiLevelType w:val="hybridMultilevel"/>
    <w:tmpl w:val="C90EA83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7"/>
  </w:num>
  <w:num w:numId="5">
    <w:abstractNumId w:val="10"/>
  </w:num>
  <w:num w:numId="6">
    <w:abstractNumId w:val="11"/>
  </w:num>
  <w:num w:numId="7">
    <w:abstractNumId w:val="21"/>
  </w:num>
  <w:num w:numId="8">
    <w:abstractNumId w:val="2"/>
  </w:num>
  <w:num w:numId="9">
    <w:abstractNumId w:val="17"/>
  </w:num>
  <w:num w:numId="10">
    <w:abstractNumId w:val="9"/>
  </w:num>
  <w:num w:numId="11">
    <w:abstractNumId w:val="1"/>
  </w:num>
  <w:num w:numId="12">
    <w:abstractNumId w:val="20"/>
  </w:num>
  <w:num w:numId="13">
    <w:abstractNumId w:val="22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2"/>
  </w:num>
  <w:num w:numId="21">
    <w:abstractNumId w:val="16"/>
  </w:num>
  <w:num w:numId="22">
    <w:abstractNumId w:val="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6E"/>
    <w:rsid w:val="000F2502"/>
    <w:rsid w:val="0019796E"/>
    <w:rsid w:val="00272CFC"/>
    <w:rsid w:val="002C2A1E"/>
    <w:rsid w:val="00BC734D"/>
    <w:rsid w:val="00F53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EB029-1DAB-45A4-A513-805D6EA6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6E"/>
    <w:rPr>
      <w:rFonts w:ascii="Times New Roman" w:eastAsia="Times New Roman" w:hAnsi="Times New Roman" w:cs="Times New Roman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7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97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-journal">
    <w:name w:val="ref-journal"/>
    <w:uiPriority w:val="99"/>
    <w:rsid w:val="0019796E"/>
    <w:rPr>
      <w:rFonts w:cs="Times New Roman"/>
    </w:rPr>
  </w:style>
  <w:style w:type="character" w:styleId="CommentReference">
    <w:name w:val="annotation reference"/>
    <w:uiPriority w:val="99"/>
    <w:rsid w:val="0019796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979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96E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796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796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19796E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796E"/>
    <w:rPr>
      <w:rFonts w:ascii="Lucida Grande" w:eastAsia="Times New Roman" w:hAnsi="Lucida Grande" w:cs="Times New Roman"/>
      <w:sz w:val="18"/>
      <w:szCs w:val="20"/>
    </w:rPr>
  </w:style>
  <w:style w:type="character" w:styleId="Hyperlink">
    <w:name w:val="Hyperlink"/>
    <w:uiPriority w:val="99"/>
    <w:rsid w:val="0019796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979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9796E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9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6E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rsid w:val="001979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79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6E"/>
    <w:rPr>
      <w:rFonts w:ascii="Times New Roman" w:eastAsia="Times New Roman" w:hAnsi="Times New Roman" w:cs="Times New Roman"/>
    </w:rPr>
  </w:style>
  <w:style w:type="paragraph" w:customStyle="1" w:styleId="svarticlesection">
    <w:name w:val="svarticle section"/>
    <w:basedOn w:val="Normal"/>
    <w:uiPriority w:val="99"/>
    <w:rsid w:val="0019796E"/>
    <w:pPr>
      <w:spacing w:before="100" w:beforeAutospacing="1" w:after="100" w:afterAutospacing="1"/>
    </w:pPr>
  </w:style>
  <w:style w:type="character" w:customStyle="1" w:styleId="interref">
    <w:name w:val="interref"/>
    <w:uiPriority w:val="99"/>
    <w:rsid w:val="0019796E"/>
    <w:rPr>
      <w:rFonts w:cs="Times New Roman"/>
    </w:rPr>
  </w:style>
  <w:style w:type="character" w:styleId="FollowedHyperlink">
    <w:name w:val="FollowedHyperlink"/>
    <w:uiPriority w:val="99"/>
    <w:rsid w:val="0019796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19796E"/>
    <w:rPr>
      <w:rFonts w:cs="Times New Roman"/>
    </w:rPr>
  </w:style>
  <w:style w:type="paragraph" w:customStyle="1" w:styleId="Lichtelijst-accent31">
    <w:name w:val="Lichte lijst - accent 31"/>
    <w:hidden/>
    <w:uiPriority w:val="99"/>
    <w:rsid w:val="0019796E"/>
    <w:rPr>
      <w:rFonts w:ascii="Times New Roman" w:eastAsia="Times New Roman" w:hAnsi="Times New Roman" w:cs="Times New Roman"/>
      <w:lang w:val="nl-NL" w:eastAsia="nl-NL"/>
    </w:rPr>
  </w:style>
  <w:style w:type="paragraph" w:customStyle="1" w:styleId="p">
    <w:name w:val="p"/>
    <w:basedOn w:val="Normal"/>
    <w:uiPriority w:val="99"/>
    <w:rsid w:val="0019796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19796E"/>
    <w:pPr>
      <w:spacing w:before="100" w:beforeAutospacing="1" w:after="100" w:afterAutospacing="1"/>
    </w:pPr>
  </w:style>
  <w:style w:type="paragraph" w:customStyle="1" w:styleId="Gemiddeldelijst2-accent21">
    <w:name w:val="Gemiddelde lijst 2 - accent 21"/>
    <w:hidden/>
    <w:uiPriority w:val="99"/>
    <w:rsid w:val="0019796E"/>
    <w:rPr>
      <w:rFonts w:ascii="Times New Roman" w:eastAsia="Times New Roman" w:hAnsi="Times New Roman" w:cs="Times New Roman"/>
      <w:lang w:val="nl-NL" w:eastAsia="nl-NL"/>
    </w:rPr>
  </w:style>
  <w:style w:type="character" w:customStyle="1" w:styleId="il">
    <w:name w:val="il"/>
    <w:uiPriority w:val="99"/>
    <w:rsid w:val="0019796E"/>
  </w:style>
  <w:style w:type="paragraph" w:styleId="HTMLPreformatted">
    <w:name w:val="HTML Preformatted"/>
    <w:basedOn w:val="Normal"/>
    <w:link w:val="HTMLPreformattedChar"/>
    <w:uiPriority w:val="99"/>
    <w:rsid w:val="00197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796E"/>
    <w:rPr>
      <w:rFonts w:ascii="Courier New" w:eastAsia="Times New Roman" w:hAnsi="Courier New" w:cs="Times New Roman"/>
      <w:sz w:val="20"/>
      <w:szCs w:val="20"/>
    </w:rPr>
  </w:style>
  <w:style w:type="paragraph" w:customStyle="1" w:styleId="MediumList1-Accent41">
    <w:name w:val="Medium List 1 - Accent 41"/>
    <w:hidden/>
    <w:uiPriority w:val="99"/>
    <w:semiHidden/>
    <w:rsid w:val="0019796E"/>
    <w:rPr>
      <w:rFonts w:ascii="Times New Roman" w:eastAsia="Times New Roman" w:hAnsi="Times New Roman" w:cs="Times New Roman"/>
      <w:lang w:val="nl-NL" w:eastAsia="nl-NL"/>
    </w:rPr>
  </w:style>
  <w:style w:type="character" w:customStyle="1" w:styleId="current-selection">
    <w:name w:val="current-selection"/>
    <w:uiPriority w:val="99"/>
    <w:rsid w:val="0019796E"/>
    <w:rPr>
      <w:rFonts w:cs="Times New Roman"/>
    </w:rPr>
  </w:style>
  <w:style w:type="character" w:customStyle="1" w:styleId="a">
    <w:name w:val="_"/>
    <w:uiPriority w:val="99"/>
    <w:rsid w:val="0019796E"/>
    <w:rPr>
      <w:rFonts w:cs="Times New Roman"/>
    </w:rPr>
  </w:style>
  <w:style w:type="character" w:styleId="Emphasis">
    <w:name w:val="Emphasis"/>
    <w:uiPriority w:val="20"/>
    <w:qFormat/>
    <w:rsid w:val="0019796E"/>
    <w:rPr>
      <w:i/>
      <w:iCs/>
    </w:rPr>
  </w:style>
  <w:style w:type="character" w:styleId="LineNumber">
    <w:name w:val="line number"/>
    <w:uiPriority w:val="99"/>
    <w:semiHidden/>
    <w:unhideWhenUsed/>
    <w:rsid w:val="0019796E"/>
  </w:style>
  <w:style w:type="paragraph" w:styleId="EndnoteText">
    <w:name w:val="endnote text"/>
    <w:basedOn w:val="Normal"/>
    <w:link w:val="EndnoteTextChar"/>
    <w:uiPriority w:val="99"/>
    <w:semiHidden/>
    <w:unhideWhenUsed/>
    <w:rsid w:val="0019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96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ndnoteReference">
    <w:name w:val="endnote reference"/>
    <w:uiPriority w:val="99"/>
    <w:semiHidden/>
    <w:unhideWhenUsed/>
    <w:rsid w:val="00197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Koenders</dc:creator>
  <cp:keywords/>
  <cp:lastModifiedBy>Laura</cp:lastModifiedBy>
  <cp:revision>2</cp:revision>
  <dcterms:created xsi:type="dcterms:W3CDTF">2016-03-17T16:24:00Z</dcterms:created>
  <dcterms:modified xsi:type="dcterms:W3CDTF">2016-03-17T16:24:00Z</dcterms:modified>
</cp:coreProperties>
</file>