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1D" w:rsidRPr="00EE171D" w:rsidRDefault="00EE171D" w:rsidP="00EE171D">
      <w:pPr>
        <w:rPr>
          <w:rFonts w:ascii="Times New Roman" w:hAnsi="Times New Roman" w:cs="Times New Roman"/>
          <w:b/>
          <w:sz w:val="24"/>
          <w:szCs w:val="24"/>
        </w:rPr>
      </w:pPr>
      <w:r w:rsidRPr="00EE171D">
        <w:rPr>
          <w:rFonts w:ascii="Times New Roman" w:hAnsi="Times New Roman" w:cs="Times New Roman"/>
          <w:b/>
          <w:sz w:val="24"/>
          <w:szCs w:val="24"/>
        </w:rPr>
        <w:t>List of Excluded studies</w:t>
      </w:r>
    </w:p>
    <w:p w:rsidR="005D683E" w:rsidRPr="004958CE" w:rsidRDefault="00EE171D" w:rsidP="004958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Bisht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M, Singh S,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Dhasmana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DC. Effect of educational intervention on adverse drug reporting by physicians: A cross-sectional study. ISRN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2014; Article ID: 259476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r w:rsidR="00B40F6C" w:rsidRPr="004958CE">
        <w:rPr>
          <w:rFonts w:ascii="Times New Roman" w:hAnsi="Times New Roman" w:cs="Times New Roman"/>
          <w:i/>
          <w:sz w:val="24"/>
          <w:szCs w:val="24"/>
        </w:rPr>
        <w:t xml:space="preserve">not </w:t>
      </w:r>
      <w:proofErr w:type="spellStart"/>
      <w:r w:rsidR="00B40F6C" w:rsidRPr="004958CE">
        <w:rPr>
          <w:rFonts w:ascii="Times New Roman" w:hAnsi="Times New Roman" w:cs="Times New Roman"/>
          <w:i/>
          <w:sz w:val="24"/>
          <w:szCs w:val="24"/>
        </w:rPr>
        <w:t>eligible</w:t>
      </w:r>
      <w:proofErr w:type="gramStart"/>
      <w:r w:rsidR="00B40F6C" w:rsidRPr="004958CE">
        <w:rPr>
          <w:rFonts w:ascii="Times New Roman" w:hAnsi="Times New Roman" w:cs="Times New Roman"/>
          <w:i/>
          <w:sz w:val="24"/>
          <w:szCs w:val="24"/>
        </w:rPr>
        <w:t>:</w:t>
      </w:r>
      <w:r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proofErr w:type="gramEnd"/>
      <w:r w:rsidRPr="004958CE">
        <w:rPr>
          <w:rFonts w:ascii="Times New Roman" w:hAnsi="Times New Roman" w:cs="Times New Roman"/>
          <w:i/>
          <w:sz w:val="24"/>
          <w:szCs w:val="24"/>
        </w:rPr>
        <w:t xml:space="preserve"> a cross-sectional study)</w:t>
      </w:r>
    </w:p>
    <w:p w:rsidR="00EE171D" w:rsidRPr="004958CE" w:rsidRDefault="00EE171D" w:rsidP="004958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2. </w:t>
      </w:r>
      <w:r w:rsidRPr="004958C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Radhakrishnan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Sudha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Danturulu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MV. An educational intervention to assess knowledge attitude practice of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among Health care professionals in an Indian tertiary care teaching hospital,” </w:t>
      </w:r>
      <w:proofErr w:type="spellStart"/>
      <w:r w:rsidRPr="004958CE">
        <w:rPr>
          <w:rFonts w:ascii="Times New Roman" w:hAnsi="Times New Roman" w:cs="Times New Roman"/>
          <w:iCs/>
          <w:sz w:val="24"/>
          <w:szCs w:val="24"/>
        </w:rPr>
        <w:t>Int</w:t>
      </w:r>
      <w:proofErr w:type="spellEnd"/>
      <w:r w:rsidRPr="004958CE">
        <w:rPr>
          <w:rFonts w:ascii="Times New Roman" w:hAnsi="Times New Roman" w:cs="Times New Roman"/>
          <w:iCs/>
          <w:sz w:val="24"/>
          <w:szCs w:val="24"/>
        </w:rPr>
        <w:t xml:space="preserve"> J </w:t>
      </w:r>
      <w:proofErr w:type="spellStart"/>
      <w:r w:rsidRPr="004958CE">
        <w:rPr>
          <w:rFonts w:ascii="Times New Roman" w:hAnsi="Times New Roman" w:cs="Times New Roman"/>
          <w:iCs/>
          <w:sz w:val="24"/>
          <w:szCs w:val="24"/>
        </w:rPr>
        <w:t>PharmTech</w:t>
      </w:r>
      <w:proofErr w:type="spellEnd"/>
      <w:r w:rsidRPr="004958CE">
        <w:rPr>
          <w:rFonts w:ascii="Times New Roman" w:hAnsi="Times New Roman" w:cs="Times New Roman"/>
          <w:iCs/>
          <w:sz w:val="24"/>
          <w:szCs w:val="24"/>
        </w:rPr>
        <w:t xml:space="preserve"> Res</w:t>
      </w:r>
      <w:r w:rsidRPr="004958CE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;3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(2):678–692.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40F6C"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="00B40F6C" w:rsidRPr="004958CE">
        <w:rPr>
          <w:rFonts w:ascii="Times New Roman" w:hAnsi="Times New Roman" w:cs="Times New Roman"/>
          <w:i/>
          <w:sz w:val="24"/>
          <w:szCs w:val="24"/>
        </w:rPr>
        <w:t xml:space="preserve"> eligible, </w:t>
      </w:r>
      <w:r w:rsidRPr="004958CE">
        <w:rPr>
          <w:rFonts w:ascii="Times New Roman" w:hAnsi="Times New Roman" w:cs="Times New Roman"/>
          <w:i/>
          <w:sz w:val="24"/>
          <w:szCs w:val="24"/>
        </w:rPr>
        <w:t>not a cross-sectional study)</w:t>
      </w:r>
    </w:p>
    <w:p w:rsidR="00EE171D" w:rsidRPr="004958CE" w:rsidRDefault="00EE171D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Tandon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VR, Mahajan V,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Khajuria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Gillani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Z. Underreporting of adverse drug reactions: A challenge for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in India. Indian J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;47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(1):65-71</w:t>
      </w:r>
      <w:r w:rsidRPr="004958CE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Pr="00495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B8E" w:rsidRPr="004958CE">
        <w:rPr>
          <w:rFonts w:ascii="Times New Roman" w:hAnsi="Times New Roman" w:cs="Times New Roman"/>
          <w:i/>
          <w:sz w:val="24"/>
          <w:szCs w:val="24"/>
        </w:rPr>
        <w:t>enough information)</w:t>
      </w:r>
    </w:p>
    <w:p w:rsidR="00B40F6C" w:rsidRPr="004958CE" w:rsidRDefault="00107B8E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Rajakannan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Mallayasamy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Guddattu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V, Kamath A,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Vilakkthala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R, Rao PG, et al. Cost of adverse drug reactions in a south Indian tertiary care hospital. J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;52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(4):559-565.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40F6C"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="00B40F6C" w:rsidRPr="004958CE">
        <w:rPr>
          <w:rFonts w:ascii="Times New Roman" w:hAnsi="Times New Roman" w:cs="Times New Roman"/>
          <w:i/>
          <w:sz w:val="24"/>
          <w:szCs w:val="24"/>
        </w:rPr>
        <w:t xml:space="preserve"> eligible: out of study objective scope)</w:t>
      </w:r>
      <w:r w:rsidR="00B40F6C" w:rsidRPr="0049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8E" w:rsidRPr="004958CE" w:rsidRDefault="00107B8E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5. </w:t>
      </w:r>
      <w:r w:rsidRPr="004958CE">
        <w:rPr>
          <w:rFonts w:ascii="Times New Roman" w:hAnsi="Times New Roman" w:cs="Times New Roman"/>
          <w:sz w:val="24"/>
          <w:szCs w:val="24"/>
        </w:rPr>
        <w:t xml:space="preserve">Khan LM.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Compartive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epidemiology of hospital-acquired adverse drug reactions in adult and children and their impact on cost and hospital stay-a systematic review.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;69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(12):1985-1996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r w:rsidR="00B40F6C" w:rsidRPr="004958CE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B40F6C" w:rsidRPr="004958CE">
        <w:rPr>
          <w:rFonts w:ascii="Times New Roman" w:hAnsi="Times New Roman" w:cs="Times New Roman"/>
          <w:i/>
          <w:sz w:val="24"/>
          <w:szCs w:val="24"/>
        </w:rPr>
        <w:t>eligible; out of study objective scope</w:t>
      </w:r>
      <w:r w:rsidRPr="004958CE">
        <w:rPr>
          <w:rFonts w:ascii="Times New Roman" w:hAnsi="Times New Roman" w:cs="Times New Roman"/>
          <w:i/>
          <w:sz w:val="24"/>
          <w:szCs w:val="24"/>
        </w:rPr>
        <w:t>)</w:t>
      </w:r>
    </w:p>
    <w:p w:rsidR="00107B8E" w:rsidRPr="004958CE" w:rsidRDefault="00107B8E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AK,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Nivedhitha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S, Ramakrishna L, </w:t>
      </w:r>
      <w:proofErr w:type="spellStart"/>
      <w:r w:rsidRPr="004958CE">
        <w:rPr>
          <w:rFonts w:ascii="Times New Roman" w:hAnsi="Times New Roman" w:cs="Times New Roman"/>
          <w:iCs/>
          <w:sz w:val="24"/>
          <w:szCs w:val="24"/>
        </w:rPr>
        <w:t>Tirumalaikolundusubrimnian</w:t>
      </w:r>
      <w:proofErr w:type="spellEnd"/>
      <w:r w:rsidRPr="004958CE">
        <w:rPr>
          <w:rFonts w:ascii="Times New Roman" w:hAnsi="Times New Roman" w:cs="Times New Roman"/>
          <w:iCs/>
          <w:sz w:val="24"/>
          <w:szCs w:val="24"/>
        </w:rPr>
        <w:t xml:space="preserve"> P,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CE">
        <w:rPr>
          <w:rFonts w:ascii="Times New Roman" w:hAnsi="Times New Roman" w:cs="Times New Roman"/>
          <w:iCs/>
          <w:sz w:val="24"/>
          <w:szCs w:val="24"/>
        </w:rPr>
        <w:t>Manicvasagam</w:t>
      </w:r>
      <w:proofErr w:type="spellEnd"/>
      <w:r w:rsidRPr="004958CE">
        <w:rPr>
          <w:rFonts w:ascii="Times New Roman" w:hAnsi="Times New Roman" w:cs="Times New Roman"/>
          <w:iCs/>
          <w:sz w:val="24"/>
          <w:szCs w:val="24"/>
        </w:rPr>
        <w:t xml:space="preserve"> S. </w:t>
      </w:r>
      <w:r w:rsidRPr="004958CE">
        <w:rPr>
          <w:rFonts w:ascii="Times New Roman" w:hAnsi="Times New Roman" w:cs="Times New Roman"/>
          <w:sz w:val="24"/>
          <w:szCs w:val="24"/>
        </w:rPr>
        <w:t xml:space="preserve">Perception of adverse drug reaction among doctors, nurses and pharmacists of a tertiary care rural teaching hospital. Internet J </w:t>
      </w:r>
      <w:proofErr w:type="spellStart"/>
      <w:proofErr w:type="gramStart"/>
      <w:r w:rsidRPr="004958C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 2013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;12(1):1566.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40F6C"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="00B40F6C" w:rsidRPr="004958CE">
        <w:rPr>
          <w:rFonts w:ascii="Times New Roman" w:hAnsi="Times New Roman" w:cs="Times New Roman"/>
          <w:i/>
          <w:sz w:val="24"/>
          <w:szCs w:val="24"/>
        </w:rPr>
        <w:t xml:space="preserve"> eligible; not following structured questionnaire</w:t>
      </w:r>
      <w:r w:rsidRPr="004958CE">
        <w:rPr>
          <w:rFonts w:ascii="Times New Roman" w:hAnsi="Times New Roman" w:cs="Times New Roman"/>
          <w:i/>
          <w:sz w:val="24"/>
          <w:szCs w:val="24"/>
        </w:rPr>
        <w:t>)</w:t>
      </w:r>
    </w:p>
    <w:p w:rsidR="00107B8E" w:rsidRPr="004958CE" w:rsidRDefault="00107B8E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Sanghavi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DR,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Dhande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PP,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VA. Perception of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among doctors in a tertiary care hospitals: influence of an interventional lecture.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J Risk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Saf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Med 2012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;25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(4):197-204.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="00B40F6C" w:rsidRPr="004958CE">
        <w:rPr>
          <w:rFonts w:ascii="Times New Roman" w:hAnsi="Times New Roman" w:cs="Times New Roman"/>
          <w:i/>
          <w:sz w:val="24"/>
          <w:szCs w:val="24"/>
        </w:rPr>
        <w:t xml:space="preserve"> eligible: not</w:t>
      </w:r>
      <w:r w:rsidRPr="004958CE">
        <w:rPr>
          <w:rFonts w:ascii="Times New Roman" w:hAnsi="Times New Roman" w:cs="Times New Roman"/>
          <w:i/>
          <w:sz w:val="24"/>
          <w:szCs w:val="24"/>
        </w:rPr>
        <w:t xml:space="preserve"> a cross-sectional study)</w:t>
      </w:r>
    </w:p>
    <w:p w:rsidR="00107B8E" w:rsidRPr="004958CE" w:rsidRDefault="00107B8E" w:rsidP="004958CE">
      <w:pPr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8. </w:t>
      </w:r>
      <w:r w:rsidRPr="004958CE">
        <w:rPr>
          <w:rStyle w:val="A0"/>
          <w:rFonts w:ascii="Times New Roman" w:hAnsi="Times New Roman" w:cs="Times New Roman"/>
          <w:sz w:val="24"/>
          <w:szCs w:val="24"/>
        </w:rPr>
        <w:t xml:space="preserve">Rishi RK, Patel RK, Bhandari A. Under reporting of ADRs by medical practitioners in India - results of pilot study. </w:t>
      </w:r>
      <w:proofErr w:type="spellStart"/>
      <w:r w:rsidRPr="004958CE">
        <w:rPr>
          <w:rStyle w:val="A0"/>
          <w:rFonts w:ascii="Times New Roman" w:hAnsi="Times New Roman" w:cs="Times New Roman"/>
          <w:sz w:val="24"/>
          <w:szCs w:val="24"/>
        </w:rPr>
        <w:t>Adv</w:t>
      </w:r>
      <w:proofErr w:type="spellEnd"/>
      <w:r w:rsidRPr="004958C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CE">
        <w:rPr>
          <w:rStyle w:val="A0"/>
          <w:rFonts w:ascii="Times New Roman" w:hAnsi="Times New Roman" w:cs="Times New Roman"/>
          <w:sz w:val="24"/>
          <w:szCs w:val="24"/>
        </w:rPr>
        <w:t>Pharmacoepidem</w:t>
      </w:r>
      <w:proofErr w:type="spellEnd"/>
      <w:r w:rsidRPr="004958CE">
        <w:rPr>
          <w:rStyle w:val="A0"/>
          <w:rFonts w:ascii="Times New Roman" w:hAnsi="Times New Roman" w:cs="Times New Roman"/>
          <w:sz w:val="24"/>
          <w:szCs w:val="24"/>
        </w:rPr>
        <w:t xml:space="preserve"> Drug </w:t>
      </w:r>
      <w:proofErr w:type="spellStart"/>
      <w:r w:rsidRPr="004958CE">
        <w:rPr>
          <w:rStyle w:val="A0"/>
          <w:rFonts w:ascii="Times New Roman" w:hAnsi="Times New Roman" w:cs="Times New Roman"/>
          <w:sz w:val="24"/>
          <w:szCs w:val="24"/>
        </w:rPr>
        <w:t>Saf</w:t>
      </w:r>
      <w:proofErr w:type="spellEnd"/>
      <w:r w:rsidRPr="004958CE">
        <w:rPr>
          <w:rStyle w:val="A0"/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4958CE">
        <w:rPr>
          <w:rStyle w:val="A0"/>
          <w:rFonts w:ascii="Times New Roman" w:hAnsi="Times New Roman" w:cs="Times New Roman"/>
          <w:sz w:val="24"/>
          <w:szCs w:val="24"/>
        </w:rPr>
        <w:t>;1</w:t>
      </w:r>
      <w:proofErr w:type="gramEnd"/>
      <w:r w:rsidRPr="004958CE">
        <w:rPr>
          <w:rStyle w:val="A0"/>
          <w:rFonts w:ascii="Times New Roman" w:hAnsi="Times New Roman" w:cs="Times New Roman"/>
          <w:sz w:val="24"/>
          <w:szCs w:val="24"/>
        </w:rPr>
        <w:t>(3):112</w:t>
      </w:r>
      <w:r w:rsidRPr="004958CE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Style w:val="A0"/>
          <w:rFonts w:ascii="Times New Roman" w:hAnsi="Times New Roman" w:cs="Times New Roman"/>
          <w:i/>
          <w:sz w:val="24"/>
          <w:szCs w:val="24"/>
        </w:rPr>
        <w:t>(</w:t>
      </w:r>
      <w:r w:rsidRPr="004958CE">
        <w:rPr>
          <w:rFonts w:ascii="Times New Roman" w:hAnsi="Times New Roman" w:cs="Times New Roman"/>
          <w:i/>
          <w:sz w:val="24"/>
          <w:szCs w:val="24"/>
        </w:rPr>
        <w:t>not eligible; not following structured questionnaire</w:t>
      </w:r>
      <w:r w:rsidRPr="004958CE">
        <w:rPr>
          <w:rStyle w:val="A0"/>
          <w:rFonts w:ascii="Times New Roman" w:hAnsi="Times New Roman" w:cs="Times New Roman"/>
          <w:i/>
          <w:sz w:val="24"/>
          <w:szCs w:val="24"/>
        </w:rPr>
        <w:t>)</w:t>
      </w:r>
    </w:p>
    <w:p w:rsidR="00107B8E" w:rsidRPr="004958CE" w:rsidRDefault="00107B8E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Style w:val="A0"/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Chetty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S, Amrita P,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Shalini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Bairy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KL. Knowledge, attitude and practice of healthcare professionals towards adverse drug reaction reporting in a South Indian teaching hospital. World J Pharmaceutical research 2014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;3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(3):4263-4271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(results were not adequately presented)</w:t>
      </w:r>
    </w:p>
    <w:p w:rsidR="00107B8E" w:rsidRPr="004958CE" w:rsidRDefault="00107B8E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10. </w:t>
      </w:r>
      <w:r w:rsidRPr="004958CE">
        <w:rPr>
          <w:rFonts w:ascii="Times New Roman" w:hAnsi="Times New Roman" w:cs="Times New Roman"/>
          <w:sz w:val="24"/>
          <w:szCs w:val="24"/>
        </w:rPr>
        <w:t xml:space="preserve">Mishra H, Kumar V.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: current scenario in a tertiary care teaching medical college in north India. J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;1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(2):108.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Pr="004958CE">
        <w:rPr>
          <w:rFonts w:ascii="Times New Roman" w:hAnsi="Times New Roman" w:cs="Times New Roman"/>
          <w:i/>
          <w:sz w:val="24"/>
          <w:szCs w:val="24"/>
        </w:rPr>
        <w:t xml:space="preserve"> enough information)</w:t>
      </w:r>
    </w:p>
    <w:p w:rsidR="00107B8E" w:rsidRPr="004958CE" w:rsidRDefault="00107B8E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11. </w:t>
      </w:r>
      <w:r w:rsidRPr="004958CE">
        <w:rPr>
          <w:rFonts w:ascii="Times New Roman" w:hAnsi="Times New Roman" w:cs="Times New Roman"/>
          <w:sz w:val="24"/>
          <w:szCs w:val="24"/>
        </w:rPr>
        <w:t xml:space="preserve">Reddy VL, Pasha SJ,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Rathinavelu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M, Reddy YP. Assessment of knowledge, attitude and perception of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and adverse drug reaction (ADR) reporting among the pharmacy students in south India IOSR J Pharm Bio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2014;9(2):34-43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(not eligible; not following structured questionnaire)</w:t>
      </w:r>
    </w:p>
    <w:p w:rsidR="00107B8E" w:rsidRPr="004958CE" w:rsidRDefault="00107B8E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Jagminder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KB, Kumar R. A survey on the knowledge, attitude and the practice of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among the health care professionals in a teaching hospital in northern India. J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Diagnos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Res 2013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;7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(1):97-99</w:t>
      </w:r>
      <w:r w:rsidRPr="004958CE">
        <w:rPr>
          <w:rFonts w:ascii="Times New Roman" w:hAnsi="Times New Roman" w:cs="Times New Roman"/>
          <w:sz w:val="24"/>
          <w:szCs w:val="24"/>
        </w:rPr>
        <w:t xml:space="preserve"> (</w:t>
      </w:r>
      <w:r w:rsidR="00B40F6C" w:rsidRPr="004958CE">
        <w:rPr>
          <w:rFonts w:ascii="Times New Roman" w:hAnsi="Times New Roman" w:cs="Times New Roman"/>
          <w:i/>
          <w:sz w:val="24"/>
          <w:szCs w:val="24"/>
        </w:rPr>
        <w:t>data o</w:t>
      </w:r>
      <w:r w:rsidR="004958CE" w:rsidRPr="004958CE">
        <w:rPr>
          <w:rFonts w:ascii="Times New Roman" w:hAnsi="Times New Roman" w:cs="Times New Roman"/>
          <w:i/>
          <w:sz w:val="24"/>
          <w:szCs w:val="24"/>
        </w:rPr>
        <w:t xml:space="preserve">verlap with </w:t>
      </w:r>
      <w:proofErr w:type="spellStart"/>
      <w:r w:rsidR="004958CE" w:rsidRPr="004958CE">
        <w:rPr>
          <w:rFonts w:ascii="Times New Roman" w:hAnsi="Times New Roman" w:cs="Times New Roman"/>
          <w:i/>
          <w:sz w:val="24"/>
          <w:szCs w:val="24"/>
        </w:rPr>
        <w:t>Hardeep</w:t>
      </w:r>
      <w:proofErr w:type="spellEnd"/>
      <w:r w:rsidR="004958CE" w:rsidRPr="004958CE">
        <w:rPr>
          <w:rFonts w:ascii="Times New Roman" w:hAnsi="Times New Roman" w:cs="Times New Roman"/>
          <w:i/>
          <w:sz w:val="24"/>
          <w:szCs w:val="24"/>
        </w:rPr>
        <w:t xml:space="preserve"> et al. paper</w:t>
      </w:r>
      <w:r w:rsidR="00B40F6C" w:rsidRPr="004958CE">
        <w:rPr>
          <w:rFonts w:ascii="Times New Roman" w:hAnsi="Times New Roman" w:cs="Times New Roman"/>
          <w:sz w:val="24"/>
          <w:szCs w:val="24"/>
        </w:rPr>
        <w:t>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Bhowmick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Hazra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A, Dutta A,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Rahaman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M. Adverse drug reaction monitoring in psychiatry out-patient department of an Indian teaching hospital. Indian J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;43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(1):36.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Pr="004958CE">
        <w:rPr>
          <w:rFonts w:ascii="Times New Roman" w:hAnsi="Times New Roman" w:cs="Times New Roman"/>
          <w:i/>
          <w:sz w:val="24"/>
          <w:szCs w:val="24"/>
        </w:rPr>
        <w:t xml:space="preserve"> eligible: out of study objective scope</w:t>
      </w:r>
      <w:r w:rsidRPr="004958CE">
        <w:rPr>
          <w:rFonts w:ascii="Times New Roman" w:hAnsi="Times New Roman" w:cs="Times New Roman"/>
          <w:i/>
          <w:sz w:val="24"/>
          <w:szCs w:val="24"/>
        </w:rPr>
        <w:t>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14. </w:t>
      </w:r>
      <w:r w:rsidRPr="004958CE">
        <w:rPr>
          <w:rFonts w:ascii="Times New Roman" w:hAnsi="Times New Roman" w:cs="Times New Roman"/>
          <w:sz w:val="24"/>
          <w:szCs w:val="24"/>
        </w:rPr>
        <w:t xml:space="preserve">Elizabeth ST, Kia RA,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Yagnik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RM,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Nagaraju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K. Knowledge, attitude and skills of nurses of Delhi towards adverse drug reaction reporting. Indian J Pharm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;5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(1):45-51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(not eligible: results were not relevant with the title)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Vora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MB,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Paliwal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NP,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Doshi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VG,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Barvaliya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MJ,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CB. Knowledge of adverse drug reaction and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activity among the undergraduate medical students of Gujarat.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J Pharm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Res 2012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;3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(5):1511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(data errors in the results)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16. </w:t>
      </w:r>
      <w:r w:rsidRPr="004958CE">
        <w:rPr>
          <w:rFonts w:ascii="Times New Roman" w:hAnsi="Times New Roman" w:cs="Times New Roman"/>
          <w:sz w:val="24"/>
          <w:szCs w:val="24"/>
        </w:rPr>
        <w:t xml:space="preserve">Praveen S, Prakash R,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Manjunath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GN,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Gautham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MS, Kumar N. Adverse drug reaction reporting among medical and dental practitioners: a KAP study. Indian J Med Special 2013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;4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(1):10-15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(data errors in the results)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Kalaiselvan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V, Prasad T,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Bisht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A, Singh S, Singh GN. Adverse drug reaction reporting culture in </w:t>
      </w:r>
      <w:proofErr w:type="spellStart"/>
      <w:proofErr w:type="gram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proofErr w:type="gramEnd"/>
      <w:r w:rsidRPr="004958CE">
        <w:rPr>
          <w:rFonts w:ascii="Times New Roman" w:hAnsi="Times New Roman" w:cs="Times New Roman"/>
          <w:sz w:val="24"/>
          <w:szCs w:val="24"/>
        </w:rPr>
        <w:t xml:space="preserve"> of India. Indian J Med Res 2014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;140:563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-4.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958CE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Pr="004958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58CE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4958CE">
        <w:rPr>
          <w:rFonts w:ascii="Times New Roman" w:hAnsi="Times New Roman" w:cs="Times New Roman"/>
          <w:i/>
          <w:sz w:val="24"/>
          <w:szCs w:val="24"/>
        </w:rPr>
        <w:t xml:space="preserve"> original article)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Hema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NG,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Bhuvana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KB,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Sangeetha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KB.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Pharmacovigilance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: The extent of awareness among the final year students, interns and postgraduates in government teaching hospital. J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Diagnos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Res 2012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;6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(7):1248-1253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(results were differently presented)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19. Ahmed A, </w:t>
      </w:r>
      <w:r w:rsidRPr="004958CE">
        <w:rPr>
          <w:rFonts w:ascii="Times New Roman" w:hAnsi="Times New Roman" w:cs="Times New Roman"/>
          <w:sz w:val="24"/>
          <w:szCs w:val="24"/>
        </w:rPr>
        <w:t xml:space="preserve">Patel I,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Sanyal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Balkrishnan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Mohanta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GP. A study on drug monitoring program in India</w:t>
      </w:r>
      <w:r w:rsidRPr="004958CE">
        <w:rPr>
          <w:rFonts w:ascii="Times New Roman" w:hAnsi="Times New Roman" w:cs="Times New Roman"/>
          <w:sz w:val="24"/>
          <w:szCs w:val="24"/>
        </w:rPr>
        <w:t xml:space="preserve">. Indian J Pharm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;76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 xml:space="preserve">(5):379-86 </w:t>
      </w:r>
      <w:r w:rsidRPr="004958CE">
        <w:rPr>
          <w:rFonts w:ascii="Times New Roman" w:hAnsi="Times New Roman" w:cs="Times New Roman"/>
          <w:i/>
          <w:sz w:val="24"/>
          <w:szCs w:val="24"/>
        </w:rPr>
        <w:t>(not eligible: out of study scope)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Adhikary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Bhandare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Adarsh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Satyanarayana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V. A study to assess knowledge, attitude, and practice of adverse drug reaction reporting among physicians in a tertiary care hospital. J Evolution Med Dent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;2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(9):1027-1034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(data er</w:t>
      </w:r>
      <w:bookmarkStart w:id="0" w:name="_GoBack"/>
      <w:bookmarkEnd w:id="0"/>
      <w:r w:rsidRPr="004958CE">
        <w:rPr>
          <w:rFonts w:ascii="Times New Roman" w:hAnsi="Times New Roman" w:cs="Times New Roman"/>
          <w:i/>
          <w:sz w:val="24"/>
          <w:szCs w:val="24"/>
        </w:rPr>
        <w:t>rors in the results)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Remesh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Identifying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 xml:space="preserve"> the reasons for under reporting of ADR: A cross sectional survey. Res J Pharm Bio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;3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(4):1379-1386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(not eligible: out of study scope)</w:t>
      </w:r>
    </w:p>
    <w:p w:rsidR="00B40F6C" w:rsidRPr="004958CE" w:rsidRDefault="00B40F6C" w:rsidP="004958CE">
      <w:pPr>
        <w:jc w:val="both"/>
        <w:rPr>
          <w:rFonts w:ascii="Times New Roman" w:hAnsi="Times New Roman" w:cs="Times New Roman"/>
          <w:sz w:val="24"/>
          <w:szCs w:val="24"/>
        </w:rPr>
      </w:pPr>
      <w:r w:rsidRPr="004958C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Nirojini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PS,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Murrapu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SP,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Sanaka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4958CE">
        <w:rPr>
          <w:rFonts w:ascii="Times New Roman" w:hAnsi="Times New Roman" w:cs="Times New Roman"/>
          <w:sz w:val="24"/>
          <w:szCs w:val="24"/>
        </w:rPr>
        <w:t>Nadendla</w:t>
      </w:r>
      <w:proofErr w:type="spellEnd"/>
      <w:r w:rsidRPr="004958CE">
        <w:rPr>
          <w:rFonts w:ascii="Times New Roman" w:hAnsi="Times New Roman" w:cs="Times New Roman"/>
          <w:sz w:val="24"/>
          <w:szCs w:val="24"/>
        </w:rPr>
        <w:t xml:space="preserve"> RR. A survey on assessing the knowledge, attitude and behavior of pharmacy teachers to adverse drug reaction related aspects. Indo American J Pharm Res 2015</w:t>
      </w:r>
      <w:proofErr w:type="gramStart"/>
      <w:r w:rsidRPr="004958CE">
        <w:rPr>
          <w:rFonts w:ascii="Times New Roman" w:hAnsi="Times New Roman" w:cs="Times New Roman"/>
          <w:sz w:val="24"/>
          <w:szCs w:val="24"/>
        </w:rPr>
        <w:t>;5:8</w:t>
      </w:r>
      <w:proofErr w:type="gramEnd"/>
      <w:r w:rsidRPr="004958CE">
        <w:rPr>
          <w:rFonts w:ascii="Times New Roman" w:hAnsi="Times New Roman" w:cs="Times New Roman"/>
          <w:sz w:val="24"/>
          <w:szCs w:val="24"/>
        </w:rPr>
        <w:t>-14</w:t>
      </w:r>
      <w:r w:rsidRPr="004958CE">
        <w:rPr>
          <w:rFonts w:ascii="Times New Roman" w:hAnsi="Times New Roman" w:cs="Times New Roman"/>
          <w:sz w:val="24"/>
          <w:szCs w:val="24"/>
        </w:rPr>
        <w:t xml:space="preserve"> </w:t>
      </w:r>
      <w:r w:rsidRPr="004958CE">
        <w:rPr>
          <w:rFonts w:ascii="Times New Roman" w:hAnsi="Times New Roman" w:cs="Times New Roman"/>
          <w:i/>
          <w:sz w:val="24"/>
          <w:szCs w:val="24"/>
        </w:rPr>
        <w:t>(not eligible: not used</w:t>
      </w:r>
      <w:r w:rsidR="004958CE" w:rsidRPr="004958CE">
        <w:rPr>
          <w:rFonts w:ascii="Times New Roman" w:hAnsi="Times New Roman" w:cs="Times New Roman"/>
          <w:i/>
          <w:sz w:val="24"/>
          <w:szCs w:val="24"/>
        </w:rPr>
        <w:t xml:space="preserve"> structured questionnaire)</w:t>
      </w:r>
    </w:p>
    <w:sectPr w:rsidR="00B40F6C" w:rsidRPr="0049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1D"/>
    <w:rsid w:val="00107B8E"/>
    <w:rsid w:val="004958CE"/>
    <w:rsid w:val="005D683E"/>
    <w:rsid w:val="00B40F6C"/>
    <w:rsid w:val="00E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5F30F-4B1B-4B80-800E-3A3885BC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107B8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srikanth</dc:creator>
  <cp:keywords/>
  <dc:description/>
  <cp:lastModifiedBy>akshay srikanth</cp:lastModifiedBy>
  <cp:revision>1</cp:revision>
  <dcterms:created xsi:type="dcterms:W3CDTF">2016-02-06T20:07:00Z</dcterms:created>
  <dcterms:modified xsi:type="dcterms:W3CDTF">2016-02-06T20:51:00Z</dcterms:modified>
</cp:coreProperties>
</file>