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709"/>
        <w:gridCol w:w="992"/>
        <w:gridCol w:w="851"/>
        <w:gridCol w:w="708"/>
        <w:gridCol w:w="709"/>
        <w:gridCol w:w="709"/>
        <w:gridCol w:w="709"/>
        <w:gridCol w:w="708"/>
      </w:tblGrid>
      <w:tr w:rsidR="00ED41FA" w:rsidRPr="00292DCB" w:rsidTr="004B2846">
        <w:trPr>
          <w:trHeight w:val="240"/>
        </w:trPr>
        <w:tc>
          <w:tcPr>
            <w:tcW w:w="89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bookmarkStart w:id="0" w:name="_GoBack" w:colFirst="1" w:colLast="1"/>
          <w:p w:rsidR="00ED41FA" w:rsidRPr="00292DCB" w:rsidRDefault="00A71294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8E43E" wp14:editId="4F28FC2F">
                      <wp:simplePos x="0" y="0"/>
                      <wp:positionH relativeFrom="column">
                        <wp:posOffset>-762000</wp:posOffset>
                      </wp:positionH>
                      <wp:positionV relativeFrom="paragraph">
                        <wp:posOffset>-2865120</wp:posOffset>
                      </wp:positionV>
                      <wp:extent cx="2052165" cy="276999"/>
                      <wp:effectExtent l="0" t="0" r="0" b="0"/>
                      <wp:wrapNone/>
                      <wp:docPr id="7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2165" cy="2769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71294" w:rsidRDefault="00A71294" w:rsidP="00A7129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elvetica" w:eastAsia="+mn-ea" w:hAnsi="Helvetica" w:cs="Helvetica"/>
                                      <w:b/>
                                      <w:bCs/>
                                      <w:color w:val="000000"/>
                                      <w:kern w:val="24"/>
                                    </w:rPr>
                                    <w:t>Supplemental Figure 1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6" o:spid="_x0000_s1026" type="#_x0000_t202" style="position:absolute;margin-left:-60pt;margin-top:-225.6pt;width:161.6pt;height:21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" filled="f" stroked="f">
                      <v:textbox style="mso-fit-shape-to-text:t">
                        <w:txbxContent>
                          <w:p w:rsidR="00A71294" w:rsidRDefault="00A71294" w:rsidP="00A7129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eastAsia="+mn-ea" w:hAnsi="Helvetica" w:cs="Helvetica"/>
                                <w:b/>
                                <w:bCs/>
                                <w:color w:val="000000"/>
                                <w:kern w:val="24"/>
                              </w:rPr>
                              <w:t>Supplemental Figure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DCB" w:rsidRPr="00292DCB">
              <w:rPr>
                <w:rFonts w:eastAsia="Times New Roman"/>
                <w:color w:val="000000"/>
                <w:sz w:val="16"/>
                <w:szCs w:val="16"/>
              </w:rPr>
              <w:t>S2 Table</w:t>
            </w:r>
            <w:r w:rsidR="00166412" w:rsidRPr="00292DCB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="00ED41FA"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Percent identities of Cas genes, virulence factors, and integrative conjugative elements (ICEs) associated genes from 11 </w:t>
            </w:r>
            <w:r w:rsidR="00ED41FA" w:rsidRPr="00292DCB">
              <w:rPr>
                <w:rFonts w:eastAsia="Times New Roman"/>
                <w:i/>
                <w:color w:val="000000"/>
                <w:sz w:val="16"/>
                <w:szCs w:val="16"/>
              </w:rPr>
              <w:t>M</w:t>
            </w:r>
            <w:r w:rsidR="00ED41FA" w:rsidRPr="00292DC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annheimia haemolytica</w:t>
            </w:r>
            <w:r w:rsidR="00ED41FA"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isolates 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% pairwise identity (% identical sites)</w:t>
            </w:r>
          </w:p>
        </w:tc>
      </w:tr>
      <w:tr w:rsidR="00ED41FA" w:rsidRPr="00292DCB" w:rsidTr="004B2846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 Target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Reference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ID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AA length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% pairwise identity (% identical sites)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sequence length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S1/S6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S1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S6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S2</w:t>
            </w:r>
          </w:p>
        </w:tc>
      </w:tr>
      <w:tr w:rsidR="00ED41FA" w:rsidRPr="00292DCB" w:rsidTr="004B2846">
        <w:trPr>
          <w:trHeight w:val="240"/>
        </w:trPr>
        <w:tc>
          <w:tcPr>
            <w:tcW w:w="89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CRISPR-Cas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Cas1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 w:firstLine="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98.8 (97.0)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97.8 (94.9)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100(99.9)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(99.9)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Cas2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Cas2b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Cas2 vs Cas2b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77.9 (24.2)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85.3 (49.5)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Cas3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99.5 (98.2)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2289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99.2 (97.1)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98.3 (97.4)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Cas4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95.6 (89.7)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95.0 (88.6)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Cas5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99.8 (99.1)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99.5 (97.6)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98.4 (97.6)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Cas7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99.6 (99.0)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99.4 (97.9)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99.2 (98.8)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Cas8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99.7 (98.5)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1785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98.6 (95.7)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99.8 (99.3)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99.6 (99.3)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98.9 (98.4)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LPS Pathway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D41FA" w:rsidRPr="00292DCB" w:rsidTr="004B2846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3-deoxy-D-manno-octulosonic-acid transferase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WaaA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MHA_0068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1281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</w:tr>
      <w:tr w:rsidR="00ED41FA" w:rsidRPr="00292DCB" w:rsidTr="004B2846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possible glycosyltransferase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WcaA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>-like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99.3 (99.8)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99.8 (99.8)</w:t>
            </w:r>
          </w:p>
        </w:tc>
      </w:tr>
      <w:tr w:rsidR="00ED41FA" w:rsidRPr="00292DCB" w:rsidTr="004B2846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possible glycosyltransferase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WcaA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>-like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99.7 (99.1)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99.8 (99.3)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99.6 (99.4)</w:t>
            </w:r>
          </w:p>
        </w:tc>
      </w:tr>
      <w:tr w:rsidR="00ED41FA" w:rsidRPr="00292DCB" w:rsidTr="004B2846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Pasteurellaceae conserved hypothetical protein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MHA_0102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1188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100.0 (99.8)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(99.8)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possible glycosyltransferase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MHA_0103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99.7 (99.6)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  <w:lang w:val="fr-CA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  <w:lang w:val="fr-CA"/>
              </w:rPr>
              <w:lastRenderedPageBreak/>
              <w:t>possible O-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  <w:lang w:val="fr-CA"/>
              </w:rPr>
              <w:t>antigen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  <w:lang w:val="fr-CA"/>
              </w:rPr>
              <w:t xml:space="preserve"> export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  <w:lang w:val="fr-CA"/>
              </w:rPr>
              <w:t>protein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MHA_0105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99.5 (98.3)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1207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(99.8)</w:t>
            </w:r>
          </w:p>
        </w:tc>
      </w:tr>
      <w:tr w:rsidR="00ED41FA" w:rsidRPr="00292DCB" w:rsidTr="004B2846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UDP-N-acetylglucosamine 2-epimerase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WecB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MHA_0106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99.7 (99.0)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1185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99.7 (99.6)</w:t>
            </w:r>
          </w:p>
        </w:tc>
      </w:tr>
      <w:tr w:rsidR="00ED41FA" w:rsidRPr="00292DCB" w:rsidTr="004B2846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heptosyltransferase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II (inner core)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WaaF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MHA_0191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99.7 (99.9)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phosphomannomutase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ManB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MHA_0517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99.7 (99.1)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1653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99.5 (97.9)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98.8 (98.2)</w:t>
            </w:r>
          </w:p>
        </w:tc>
      </w:tr>
      <w:tr w:rsidR="00ED41FA" w:rsidRPr="00292DCB" w:rsidTr="004B2846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UDP-N-acetylglucosamine 2-epimerase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WecB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MHA_0521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99.1 (98.4)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1116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98.2 (96.7)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98.2 (96.7)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98.3 (96.7)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nd</w:t>
            </w:r>
            <w:proofErr w:type="spellEnd"/>
          </w:p>
        </w:tc>
      </w:tr>
      <w:tr w:rsidR="00ED41FA" w:rsidRPr="00292DCB" w:rsidTr="004B2846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ECA biosynthesis protein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WecC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MHA_0522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97.4 (95.5)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1207 (1272)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96.4 (93.8)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96.4 (93.8)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98.3 (96.5)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nd</w:t>
            </w:r>
            <w:proofErr w:type="spellEnd"/>
          </w:p>
        </w:tc>
      </w:tr>
      <w:tr w:rsidR="00ED41FA" w:rsidRPr="00292DCB" w:rsidTr="004B2846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UDP-N-acetyl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muramyl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pentapeptide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phosphotransferase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WecA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MHA_0726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</w:tr>
      <w:tr w:rsidR="00ED41FA" w:rsidRPr="00292DCB" w:rsidTr="004B2846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lipopolysaccharide chain length determinant protein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WzzB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MHA_0727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</w:tr>
      <w:tr w:rsidR="00ED41FA" w:rsidRPr="00292DCB" w:rsidTr="004B2846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UDP-N-acetyl-D-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mannosaminuronic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acid dehydrogenase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WecC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MHA_0728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1245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99.8 (99.8)</w:t>
            </w:r>
          </w:p>
        </w:tc>
      </w:tr>
      <w:tr w:rsidR="00ED41FA" w:rsidRPr="00292DCB" w:rsidTr="004B2846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probable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fucosamine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acetyl transferase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MHA_0729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99.2 (95.7)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97.1 (95.7)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ECA biosynthesis protein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WecE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MHA_0730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1422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(99.8)</w:t>
            </w:r>
          </w:p>
        </w:tc>
      </w:tr>
      <w:tr w:rsidR="00ED41FA" w:rsidRPr="00292DCB" w:rsidTr="004B2846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lipopolysaccharide N-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acetylglucosaminyltransferase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MHA_0825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1197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</w:tr>
      <w:tr w:rsidR="00ED41FA" w:rsidRPr="00292DCB" w:rsidTr="004B2846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ADP-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glyceromanno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heptose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6-epimerase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HldD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MHA_1050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(99.9)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UDP-glucose 4-epimerase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GalE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MHA_1349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99.8 (99.4)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(99.8)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lipid A acyltransferase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MHA_1392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(99.9)</w:t>
            </w:r>
          </w:p>
        </w:tc>
      </w:tr>
      <w:tr w:rsidR="00ED41FA" w:rsidRPr="00292DCB" w:rsidTr="004B2846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glycosyltransferase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LpsA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MHA_1558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99.8 (99.6)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(99.7)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(99.7)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(99.7)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lipid A acyltransferase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MHA_1562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</w:tr>
      <w:tr w:rsidR="00ED41FA" w:rsidRPr="00292DCB" w:rsidTr="004B2846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heptosyltransferase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II (inner core)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WaaF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MHA_1600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99.8 (99.1)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99.8 (99.7)</w:t>
            </w:r>
          </w:p>
        </w:tc>
      </w:tr>
      <w:tr w:rsidR="00ED41FA" w:rsidRPr="00292DCB" w:rsidTr="004B2846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O-antigen ligase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WaaL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MHA_1845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1257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nd</w:t>
            </w:r>
            <w:proofErr w:type="spellEnd"/>
          </w:p>
        </w:tc>
      </w:tr>
      <w:tr w:rsidR="00ED41FA" w:rsidRPr="00292DCB" w:rsidTr="004B2846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dTDP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-glucose 4,6-dehydratase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RmlB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MHA_1846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nd</w:t>
            </w:r>
            <w:proofErr w:type="spellEnd"/>
          </w:p>
        </w:tc>
      </w:tr>
      <w:tr w:rsidR="00ED41FA" w:rsidRPr="00292DCB" w:rsidTr="004B2846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conserved hypothetical protein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MHA_1847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nd</w:t>
            </w:r>
            <w:proofErr w:type="spellEnd"/>
          </w:p>
        </w:tc>
      </w:tr>
      <w:tr w:rsidR="00ED41FA" w:rsidRPr="00292DCB" w:rsidTr="004B2846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possible LPS sugar transferase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MHA_1848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1272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nd</w:t>
            </w:r>
            <w:proofErr w:type="spellEnd"/>
          </w:p>
        </w:tc>
      </w:tr>
      <w:tr w:rsidR="00ED41FA" w:rsidRPr="00292DCB" w:rsidTr="004B2846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LPS chain length determining protein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Wzz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MHA_1853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phosphomannomutase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ManB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MHA_2240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1335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99.8 (99.7)</w:t>
            </w:r>
          </w:p>
        </w:tc>
      </w:tr>
      <w:tr w:rsidR="00ED41FA" w:rsidRPr="00292DCB" w:rsidTr="004B2846">
        <w:trPr>
          <w:trHeight w:val="7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D,D-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heptose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1-phosphate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adenosyltransferase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/7-phosphate kinase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HldE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MHA_2564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99.7 (99.4)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1428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</w:tr>
      <w:tr w:rsidR="00ED41FA" w:rsidRPr="00292DCB" w:rsidTr="004B2846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heptosyltransferase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II (inner core)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WaaF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MHA_2704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99.4 (98.3)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99.8 (99.3)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99.6 (99.3)</w:t>
            </w:r>
          </w:p>
        </w:tc>
      </w:tr>
      <w:tr w:rsidR="00ED41FA" w:rsidRPr="00292DCB" w:rsidTr="004B2846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heptosyltransferase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II (inner core)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WaaC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MHA_2705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(99.8)</w:t>
            </w:r>
          </w:p>
        </w:tc>
      </w:tr>
      <w:tr w:rsidR="00ED41FA" w:rsidRPr="00292DCB" w:rsidTr="004B2846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3-deoxy-8-phosphooctulonate synthase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MHA_1912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99.7 (98.9)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98.6 (95.8)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97.2 (95.8)</w:t>
            </w:r>
          </w:p>
        </w:tc>
      </w:tr>
      <w:tr w:rsidR="00ED41FA" w:rsidRPr="00292DCB" w:rsidTr="004B2846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3-deoxy-D-manno-octulosonate 8-phosphate phosphatase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MHA_2646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99.8 (99.4)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(99.8)</w:t>
            </w:r>
          </w:p>
        </w:tc>
      </w:tr>
      <w:tr w:rsidR="00ED41FA" w:rsidRPr="00292DCB" w:rsidTr="004B2846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3-deoxy-D-manno-octulosonate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cytidylyltransferase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MHA_0212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</w:tr>
      <w:tr w:rsidR="00ED41FA" w:rsidRPr="00292DCB" w:rsidTr="004B2846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3-deoxy-D-manno-octulosonic-acid transferase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MHA_0068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1281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</w:tr>
      <w:tr w:rsidR="00ED41FA" w:rsidRPr="00292DCB" w:rsidTr="004B2846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acyl-[acyl-carrier-protein]--UDP-N-acetylglucosamine O-acyltransferase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MHA_0687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(99.9)</w:t>
            </w:r>
          </w:p>
        </w:tc>
      </w:tr>
      <w:tr w:rsidR="00ED41FA" w:rsidRPr="00292DCB" w:rsidTr="004B2846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ADP-L-glycero-D-manno-heptose-6-epimerase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MHA_1050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(99.9)</w:t>
            </w:r>
          </w:p>
        </w:tc>
      </w:tr>
      <w:tr w:rsidR="00ED41FA" w:rsidRPr="00292DCB" w:rsidTr="004B2846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D,D-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heptose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1,7-bisphosphate phosphatase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MHA_0543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99.3 (98.4)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99.4 (98.4)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99.5 (99.3)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lipid-A-disaccharide kinase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MHA_1351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99.8 (99.4)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99.7 (99.0)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99.4 (99.1)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lipid-A-disaccharide synthase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MHA_0736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99.8 (99.5)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1179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(99.9)</w:t>
            </w:r>
          </w:p>
        </w:tc>
      </w:tr>
      <w:tr w:rsidR="00ED41FA" w:rsidRPr="00292DCB" w:rsidTr="004B2846">
        <w:trPr>
          <w:trHeight w:val="7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Lipopolysaccharide kinase - 3-deoxy-D-manno-octulosonic acid kinase (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Kdo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WaaP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MHA_0049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99.1 (97.9)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98.9 (97.5)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</w:tr>
      <w:tr w:rsidR="00ED41FA" w:rsidRPr="00292DCB" w:rsidTr="004B2846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phosphoheptose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isomerase 583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MHA_1457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(99.7)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(99.8)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(99.8)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phosphoheptose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isomerase 585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MHA_2736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99.8 (99.5)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</w:tr>
      <w:tr w:rsidR="00ED41FA" w:rsidRPr="00292DCB" w:rsidTr="004B2846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rfaE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- D-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alpha,beta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>-D-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heptose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7-phosphate 1-kinase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MHA_2564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99.7 (99.4)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1428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UDP-2,3-diacylglucosamine hydrolase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MHA_1959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</w:tr>
      <w:tr w:rsidR="00ED41FA" w:rsidRPr="00292DCB" w:rsidTr="004B2846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UDP-3-O-[3-hydroxymyristoyl] glucosamine N-acyltransferase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MHA_0689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99.6 (98.6)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99.1 (98.6)</w:t>
            </w:r>
          </w:p>
        </w:tc>
      </w:tr>
      <w:tr w:rsidR="00ED41FA" w:rsidRPr="00292DCB" w:rsidTr="004B2846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UDP-3-O-[3-hydroxymyristoyl] N-acetylglucosamine deacetylase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MHA_2062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Virulence factors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neuraminidase (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sialidase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MHA_1532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99.8 (98.7)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2377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</w:tr>
      <w:tr w:rsidR="00ED41FA" w:rsidRPr="00292DCB" w:rsidTr="004B2846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gcp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gene - O-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sialoglycoprotein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endopeptidase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MHA_1559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</w:tr>
      <w:tr w:rsidR="00ED41FA" w:rsidRPr="00292DCB" w:rsidTr="004B2846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filamentous hemagglutinin (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FhaB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MHA_0866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99.6 (99.2)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9465-9645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99.5 (99.0)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ED41FA" w:rsidRPr="00292DCB" w:rsidTr="004B2846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hemolysin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activation/secretion protein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FhaC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MHA_0867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98.8 (96.3)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1797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98.7 (96.3)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99.8 (99.4)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99.7 (99.4)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99.2 (98.8)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Ssa1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MHA_2492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93.3 (81.7)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2253-2829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94.0 (83.1)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99.7 (99.4)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96.0 (94.6)</w:t>
            </w:r>
          </w:p>
        </w:tc>
      </w:tr>
      <w:tr w:rsidR="00ED41FA" w:rsidRPr="00292DCB" w:rsidTr="004B2846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PlpE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MHA_1514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84.6 (60.6)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1068-1071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88.7 (71.1)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ED41FA" w:rsidRPr="00292DCB" w:rsidTr="004B2846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autotransporter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adhesins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MHA_2701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5658-6072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nd</w:t>
            </w:r>
            <w:proofErr w:type="spellEnd"/>
          </w:p>
        </w:tc>
      </w:tr>
      <w:tr w:rsidR="00ED41FA" w:rsidRPr="00292DCB" w:rsidTr="004B2846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autotransporter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adhesins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MHA_1367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1383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4152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nd</w:t>
            </w:r>
            <w:proofErr w:type="spellEnd"/>
          </w:p>
        </w:tc>
      </w:tr>
      <w:tr w:rsidR="00ED41FA" w:rsidRPr="00292DCB" w:rsidTr="004B2846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autotransporters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MHA_0563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4197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</w:tr>
      <w:tr w:rsidR="00ED41FA" w:rsidRPr="00292DCB" w:rsidTr="004B2846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autotransporters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MHA_2800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1503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4512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(99.8)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HmbR1 - hemoglobin receptor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MHA_1639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1767-1845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HmbR2 - hemoglobin receptor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MHA_2261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2160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HxuA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hemophore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MHA_1004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98.1 (94.3)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2817-2823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97.9 (94.0)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98.2 (97.3)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TbpA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- transferrin-binding protein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MHA_0196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95.8 (83.8)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2787-2811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95.1 (78.5)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86.5 (79.8)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TbpB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- transferrin-binding protein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MHA_0197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82.9 (52.4)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1752-1767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85.0 (57.1)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99.7 (99.1)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99.8 (99.5)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99.8 (99.5)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75.8 (63.9)</w:t>
            </w:r>
          </w:p>
        </w:tc>
      </w:tr>
      <w:tr w:rsidR="00ED41FA" w:rsidRPr="00292DCB" w:rsidTr="004B2846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FhuE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like - ferric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hydroximate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siderophore receptor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MHA_2388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99.6 (99.2)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1704-2133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99.7 (99.3)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ED41FA" w:rsidRPr="00292DCB" w:rsidTr="004B2846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ferric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hydroximate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siderophore receptor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MHA_1541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99.1 (96.7)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1917-2076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99.8 (99.3)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99.7 (99.6)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Fur - ferric uptake regulator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MHA_2790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99.8 (99.8)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GS60 - outer membrane lipoprotein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MHA_2734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1772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</w:tr>
      <w:tr w:rsidR="00ED41FA" w:rsidRPr="00292DCB" w:rsidTr="004B2846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OmpA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MHA_1054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97.7 (93.9)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1119-1137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98.4 (95.9)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98.0 (97.0)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LuxS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MHA_2788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99.2 (97.6)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98.1 (94.1)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96.1 (94.1)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LktC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MHA_0253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93.3 (79.3)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456-555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97.8 (92.4)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98.5 (97.8)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LktA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MHA_0254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94.9 (86.3)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2862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93.7 (82.9)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95.3 (93.0)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LktB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MHA_0255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99.8 (99.2)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2127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98.5 (95.7)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98.7 (98.0)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LktD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MHA_0256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1437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(99.9)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ICE associated genes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TraC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98.4 (96.7)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2838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95.1 (89.7)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96.0 (89.7)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93.5 (89.7)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TraD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98.6 (97.3)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2202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95.5 (91.0)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96.1 (91.0)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94.0 (91.0)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TraG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490-506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82.6 (38.7)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1473-1519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93.4 (84.2)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95.4 (84.2)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91.4 (84.1)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99.9 (99.9)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TraU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97.4 (93.3)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96.0 (89.6)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94.8 (89.6)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TrbI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94.6 (89.3)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1455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92.9 (85.8)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93.9 (85.8)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90.6 (85.8)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tyrosine recombinase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99.1 (96.1)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98.1 (92.9)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98.4 (93.5)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96.7 (93.5)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tyrosine recombinase 900bp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Relaxase/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TraI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516-661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96.0 (89.9)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1551-1986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96.1 (89.5)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97.4 (89.5)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95.0 (89.6)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multicopper oxidase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1548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DNA topoisomerase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96.1 (92.2)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2052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92.4 (84.7)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93.5 (84.7)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89.8 (84.7)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ParB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548-549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95.8 (91.6)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1647-1650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94.0 (88.1)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94.9 (88.1)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92.0 (88.1)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D41FA" w:rsidRPr="00292DCB" w:rsidTr="004B2846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pilL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209-210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94.3 (88.6)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630-633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94.5 (89.0)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95.3 (89.0)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92.6 (89.0)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1FA" w:rsidRPr="00292DCB" w:rsidRDefault="00ED41FA" w:rsidP="004B2846">
            <w:pPr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92DCB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D41FA" w:rsidRPr="00292DCB" w:rsidTr="004B2846">
        <w:trPr>
          <w:trHeight w:val="240"/>
        </w:trPr>
        <w:tc>
          <w:tcPr>
            <w:tcW w:w="89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1FA" w:rsidRPr="00292DCB" w:rsidRDefault="00ED41FA" w:rsidP="004B2846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92DC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a</w:t>
            </w:r>
            <w:r w:rsidRPr="00292DCB">
              <w:rPr>
                <w:rFonts w:eastAsia="Times New Roman"/>
                <w:color w:val="000000"/>
                <w:sz w:val="16"/>
                <w:szCs w:val="16"/>
              </w:rPr>
              <w:t>reference</w:t>
            </w:r>
            <w:proofErr w:type="spellEnd"/>
            <w:proofErr w:type="gram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 xml:space="preserve"> locus ID given from M. haemolytica </w:t>
            </w:r>
            <w:proofErr w:type="spellStart"/>
            <w:r w:rsidRPr="00292DCB">
              <w:rPr>
                <w:rFonts w:eastAsia="Times New Roman"/>
                <w:color w:val="000000"/>
                <w:sz w:val="16"/>
                <w:szCs w:val="16"/>
              </w:rPr>
              <w:t>sv</w:t>
            </w:r>
            <w:proofErr w:type="spellEnd"/>
            <w:r w:rsidRPr="00292DCB">
              <w:rPr>
                <w:rFonts w:eastAsia="Times New Roman"/>
                <w:color w:val="000000"/>
                <w:sz w:val="16"/>
                <w:szCs w:val="16"/>
              </w:rPr>
              <w:t>. 1 PHL213; accession NZ_AASA00000000.1. n/a, not provided</w:t>
            </w:r>
          </w:p>
        </w:tc>
      </w:tr>
      <w:bookmarkEnd w:id="0"/>
    </w:tbl>
    <w:p w:rsidR="00ED41FA" w:rsidRDefault="00ED41FA"/>
    <w:p w:rsidR="004B2846" w:rsidRDefault="004B2846"/>
    <w:p w:rsidR="004B2846" w:rsidRDefault="004B2846"/>
    <w:p w:rsidR="004B2846" w:rsidRDefault="004B2846"/>
    <w:sectPr w:rsidR="004B28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1D77"/>
    <w:multiLevelType w:val="multilevel"/>
    <w:tmpl w:val="E40A1894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"/>
      <w:pStyle w:val="Heading2"/>
      <w:lvlText w:val="%2.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%1.%2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decimal"/>
      <w:pStyle w:val="Heading4"/>
      <w:lvlText w:val="%4.%1.%2.%3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decimal"/>
      <w:pStyle w:val="Heading5"/>
      <w:lvlText w:val="%5.%1.%2.%3.%4."/>
      <w:lvlJc w:val="left"/>
      <w:pPr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pStyle w:val="Heading6"/>
      <w:lvlText w:val="%6.%1.%2.%3.%4.%5."/>
      <w:lvlJc w:val="left"/>
      <w:pPr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decimal"/>
      <w:pStyle w:val="Heading7"/>
      <w:lvlText w:val="%7.%1.%2.%3.%4.%5.%6."/>
      <w:lvlJc w:val="left"/>
      <w:pPr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decimal"/>
      <w:pStyle w:val="Heading8"/>
      <w:lvlText w:val="%8.%1.%2.%3.%4.%5.%6.%7."/>
      <w:lvlJc w:val="left"/>
      <w:pPr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pStyle w:val="Heading9"/>
      <w:lvlText w:val="%9.%1.%2.%3.%4.%5.%6.%7.%8."/>
      <w:lvlJc w:val="left"/>
      <w:pPr>
        <w:ind w:left="3240" w:hanging="360"/>
      </w:pPr>
      <w:rPr>
        <w:rFonts w:asciiTheme="minorHAnsi" w:hAnsiTheme="minorHAnsi" w:hint="default"/>
        <w:sz w:val="22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FA"/>
    <w:rsid w:val="00166412"/>
    <w:rsid w:val="00292DCB"/>
    <w:rsid w:val="003B5339"/>
    <w:rsid w:val="003C1011"/>
    <w:rsid w:val="003F0865"/>
    <w:rsid w:val="004B2846"/>
    <w:rsid w:val="00A71294"/>
    <w:rsid w:val="00EB3E5B"/>
    <w:rsid w:val="00E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FA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865"/>
    <w:pPr>
      <w:keepNext/>
      <w:keepLines/>
      <w:numPr>
        <w:numId w:val="9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865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86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86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86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86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86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86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86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0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8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8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8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8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8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8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8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C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F086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F086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F086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Emphasis">
    <w:name w:val="Emphasis"/>
    <w:basedOn w:val="DefaultParagraphFont"/>
    <w:qFormat/>
    <w:rsid w:val="003F0865"/>
    <w:rPr>
      <w:i/>
      <w:iCs/>
    </w:rPr>
  </w:style>
  <w:style w:type="paragraph" w:styleId="NoSpacing">
    <w:name w:val="No Spacing"/>
    <w:uiPriority w:val="1"/>
    <w:qFormat/>
    <w:rsid w:val="003F08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086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F0865"/>
    <w:pPr>
      <w:numPr>
        <w:numId w:val="0"/>
      </w:numPr>
      <w:outlineLvl w:val="9"/>
    </w:pPr>
    <w:rPr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A71294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94"/>
    <w:rPr>
      <w:rFonts w:ascii="Tahoma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FA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865"/>
    <w:pPr>
      <w:keepNext/>
      <w:keepLines/>
      <w:numPr>
        <w:numId w:val="9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865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86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86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86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86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86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86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86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0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8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8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8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8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8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8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8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C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F086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F086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F086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Emphasis">
    <w:name w:val="Emphasis"/>
    <w:basedOn w:val="DefaultParagraphFont"/>
    <w:qFormat/>
    <w:rsid w:val="003F0865"/>
    <w:rPr>
      <w:i/>
      <w:iCs/>
    </w:rPr>
  </w:style>
  <w:style w:type="paragraph" w:styleId="NoSpacing">
    <w:name w:val="No Spacing"/>
    <w:uiPriority w:val="1"/>
    <w:qFormat/>
    <w:rsid w:val="003F08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086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F0865"/>
    <w:pPr>
      <w:numPr>
        <w:numId w:val="0"/>
      </w:numPr>
      <w:outlineLvl w:val="9"/>
    </w:pPr>
    <w:rPr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A71294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94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Klima, Cassidy</dc:creator>
  <cp:lastModifiedBy>Klima, Cassidy</cp:lastModifiedBy>
  <cp:revision>2</cp:revision>
  <cp:lastPrinted>2015-09-23T18:03:00Z</cp:lastPrinted>
  <dcterms:created xsi:type="dcterms:W3CDTF">2015-10-14T05:34:00Z</dcterms:created>
  <dcterms:modified xsi:type="dcterms:W3CDTF">2015-10-14T05:34:00Z</dcterms:modified>
</cp:coreProperties>
</file>