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38" w:rsidRDefault="00E25238" w:rsidP="00E25238">
      <w:pPr>
        <w:widowControl w:val="0"/>
        <w:contextualSpacing/>
        <w:rPr>
          <w:rFonts w:ascii="Times New Roman" w:hAnsi="Times New Roman"/>
        </w:rPr>
      </w:pPr>
      <w:r w:rsidRPr="00285B71">
        <w:rPr>
          <w:rFonts w:ascii="Times New Roman" w:hAnsi="Times New Roman"/>
          <w:noProof/>
          <w:lang w:eastAsia="en-US"/>
        </w:rPr>
        <w:drawing>
          <wp:inline distT="0" distB="0" distL="0" distR="0" wp14:anchorId="7B6B8C1C" wp14:editId="67EAF87E">
            <wp:extent cx="5486400" cy="3429000"/>
            <wp:effectExtent l="0" t="0" r="0" b="0"/>
            <wp:docPr id="1" name="Picture 0" descr="nms_plo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_plot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38" w:rsidRPr="00285B71" w:rsidRDefault="00E25238" w:rsidP="00E25238">
      <w:pPr>
        <w:widowControl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S3 Figure</w:t>
      </w:r>
      <w:r w:rsidRPr="00285B71">
        <w:rPr>
          <w:rFonts w:ascii="Times New Roman" w:hAnsi="Times New Roman"/>
        </w:rPr>
        <w:t xml:space="preserve">. Non-metric multidimensional scaling (NMDS) ordination of phytochemical data obtained from seven populations of alfalfa (see Fig. 1 in main text for population locations). Data consisted of </w:t>
      </w:r>
      <w:r w:rsidR="008838A0">
        <w:rPr>
          <w:rFonts w:ascii="Times New Roman" w:hAnsi="Times New Roman"/>
        </w:rPr>
        <w:t>peak intensity</w:t>
      </w:r>
      <w:bookmarkStart w:id="0" w:name="_GoBack"/>
      <w:bookmarkEnd w:id="0"/>
      <w:r w:rsidRPr="00285B71">
        <w:rPr>
          <w:rFonts w:ascii="Times New Roman" w:hAnsi="Times New Roman"/>
        </w:rPr>
        <w:t xml:space="preserve"> information for 49 compounds as characterized through HPLC analysis. The average value of a population on each NMDS dimension was calculated and plotted, lines emanating from this centroid extend to each datum (individual plant). Ordination demonstrated a high degree of phytochemical similarity between populations.</w:t>
      </w:r>
    </w:p>
    <w:p w:rsidR="00AA25F4" w:rsidRDefault="00AA25F4"/>
    <w:sectPr w:rsidR="00AA25F4" w:rsidSect="00044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38"/>
    <w:rsid w:val="000442C9"/>
    <w:rsid w:val="008838A0"/>
    <w:rsid w:val="00AA25F4"/>
    <w:rsid w:val="00E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3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8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3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8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Macintosh Word</Application>
  <DocSecurity>0</DocSecurity>
  <Lines>3</Lines>
  <Paragraphs>1</Paragraphs>
  <ScaleCrop>false</ScaleCrop>
  <Company>get money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harrison</dc:creator>
  <cp:keywords/>
  <dc:description/>
  <cp:lastModifiedBy>joshua harrison</cp:lastModifiedBy>
  <cp:revision>2</cp:revision>
  <dcterms:created xsi:type="dcterms:W3CDTF">2016-01-02T22:04:00Z</dcterms:created>
  <dcterms:modified xsi:type="dcterms:W3CDTF">2016-01-02T22:04:00Z</dcterms:modified>
</cp:coreProperties>
</file>