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6A" w:rsidRPr="00C36C21" w:rsidRDefault="00D4456A" w:rsidP="00D4456A">
      <w:pPr>
        <w:pStyle w:val="Legenda"/>
        <w:keepNext/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4"/>
          <w:szCs w:val="20"/>
          <w:lang w:val="en-US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>S4 Table</w:t>
      </w:r>
      <w:r w:rsidRPr="00C36C21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>. GO molecular functions based on BFL vs. NFL</w:t>
      </w:r>
      <w:r w:rsidRPr="00C36C21">
        <w:rPr>
          <w:rFonts w:ascii="Times New Roman" w:hAnsi="Times New Roman"/>
          <w:b/>
          <w:i w:val="0"/>
          <w:color w:val="auto"/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0"/>
          <w:lang w:val="en-US"/>
        </w:rPr>
        <w:t>specific genes different</w:t>
      </w:r>
      <w:r w:rsidRPr="00C36C21">
        <w:rPr>
          <w:rFonts w:ascii="Times New Roman" w:hAnsi="Times New Roman"/>
          <w:b/>
          <w:i w:val="0"/>
          <w:color w:val="auto"/>
          <w:sz w:val="24"/>
          <w:szCs w:val="20"/>
          <w:lang w:val="en-US"/>
        </w:rPr>
        <w:t>ly regulated in Caco-2 cell line.</w:t>
      </w:r>
    </w:p>
    <w:tbl>
      <w:tblPr>
        <w:tblW w:w="8952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274"/>
        <w:gridCol w:w="1701"/>
        <w:gridCol w:w="1843"/>
        <w:gridCol w:w="1134"/>
      </w:tblGrid>
      <w:tr w:rsidR="00D4456A" w:rsidRPr="00224E70" w:rsidTr="0080639F">
        <w:trPr>
          <w:trHeight w:val="315"/>
        </w:trPr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456A" w:rsidRPr="00C36C21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  <w:t>Molecular Function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  <w:t>The number of involved genes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  <w:t>The numbers of regulated genes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456A" w:rsidRPr="00C36C21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p</w:t>
            </w:r>
            <w:r w:rsidRPr="00224E70">
              <w:rPr>
                <w:rFonts w:ascii="Times New Roman" w:hAnsi="Times New Roman"/>
                <w:b/>
                <w:bCs/>
                <w:color w:val="000000"/>
                <w:sz w:val="20"/>
                <w:lang w:eastAsia="pl-PL"/>
              </w:rPr>
              <w:t>-value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C36C21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C36C21">
              <w:rPr>
                <w:rFonts w:ascii="Times New Roman" w:hAnsi="Times New Roman"/>
                <w:color w:val="000000"/>
                <w:sz w:val="20"/>
                <w:lang w:eastAsia="pl-PL"/>
              </w:rPr>
              <w:t>Catalytic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C36C21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C36C21">
              <w:rPr>
                <w:rFonts w:ascii="Times New Roman" w:hAnsi="Times New Roman"/>
                <w:color w:val="000000"/>
                <w:sz w:val="20"/>
                <w:lang w:eastAsia="pl-PL"/>
              </w:rPr>
              <w:t>5529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C36C21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C36C21">
              <w:rPr>
                <w:rFonts w:ascii="Times New Roman" w:hAnsi="Times New Roman"/>
                <w:color w:val="000000"/>
                <w:sz w:val="20"/>
                <w:lang w:eastAsia="pl-PL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C36C21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C36C21">
              <w:rPr>
                <w:rFonts w:ascii="Times New Roman" w:hAnsi="Times New Roman"/>
                <w:color w:val="000000"/>
                <w:sz w:val="20"/>
                <w:lang w:eastAsia="pl-PL"/>
              </w:rPr>
              <w:t>9.26E-11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C36C21">
              <w:rPr>
                <w:rFonts w:ascii="Times New Roman" w:hAnsi="Times New Roman"/>
                <w:color w:val="000000"/>
                <w:sz w:val="20"/>
                <w:lang w:eastAsia="pl-PL"/>
              </w:rPr>
              <w:t>B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2.84E-02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Nucleic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Acid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3315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2.26E-02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Hydrolase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2332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1.25E-04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Protein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2855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2.20E-02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Sequence-Specific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Binding Transcription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2.18E-02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Nucleic Acid Binding Transcription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2.43E-02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1.86E-02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Structural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Molecule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1.00E-03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Transporter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3.44E-02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Receptor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1.84E-01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Structural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Constituent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Of Cytoskeleton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8.53E-04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Transporter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8.09E-02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Enzyme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Regulator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2.25E-01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Oxidoreductase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1.03E-05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Receptor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2.89E-01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Hydrolase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Acting On Ester Bonds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4.65E-02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2.26E-01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5.17E-01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Ligase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6.40E-02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Small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Gtpase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Regulator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3.04E-02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Transporter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4.96E-02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1.30E-01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Protein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1.87E-01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Pyrophosphatase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1.90E-02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Cytoskeletal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Protein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3.30E-02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Serine-Type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1.08E-01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Phosphatase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1.17E-01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Calcium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Ion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3.79E-01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Ubiquitin-Protein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Ligase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1.61E-01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Motor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1.23E-03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Phosphoprotein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Phosphatase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9.59E-03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Chromatin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1.93E-02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Ion Channel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5.09E-01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Transferring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Acyl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Groups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1.94E-02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3.63E-02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Transferring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Glycosyl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Groups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1.12E-01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Guanyl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-Nucleotide Exchange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2.12E-02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Nuclease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6.91E-02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Calmodulin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5.73E-01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Methyltransferase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lastRenderedPageBreak/>
              <w:t>Transcription Factor Binding Transcription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2.50E-01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Protein Binding Transcription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2.50E-01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Transcription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Cofactor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2.50E-01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Lyase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3.46E-01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Gtpase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5.07E-01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Structural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Constituent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Of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Ribosome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4.32E-01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Acetyltransferase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3.38E-02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Isomerase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3.32E-01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Enzyme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Inhibitor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2.70E-02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5.31E-02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Regulator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1.67E-01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Growth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Factor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4.75E-01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Microtubule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Motor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6.83E-02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Calcium-Dependent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Phospholipid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2.77E-01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Translation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Regulator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3.34E-01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Translation Factor Activity, Nucleic Acid Binding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3.71E-01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Non-Membrane Spanning Protein Tyrosine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2.04E-01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Metallopeptidase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2.35E-01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Inhibitor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2.60E-01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Amino Acid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Transporter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Voltage-Gated Ion Channel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4.89E-01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Cysteine-Type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5.40E-01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Channel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5.55E-01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G-Protein Coupled Receptor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1.30E-02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Ligand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-Activated Sequence-Specific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Binding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Polymerase Ii Transcription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3.44E-02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Racemase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And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Epimerase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7.19E-02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Sequence-Specific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Binding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Polymerase Ii Transcription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1.20E-01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Extracellular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Matrix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Structural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Constituent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3.00E-01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Enzyme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Activator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4.13E-01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Helicase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4.13E-01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Microtubule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Helicase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4.52E-01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Translation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Initiation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Factor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6.05E-01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Atpase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Coupled To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Movement Of Substances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9.11E-02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-Directed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Polymerase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1.68E-01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Endoribonuclease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2.38E-01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Hydro-Lyase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3.03E-01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Nucleotide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3.25E-01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Phospholipase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4.58E-01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Ligand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-Gated Ion Channel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4.73E-01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Activator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5.01E-01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Lipase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5.67E-01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Poly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(A)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5.77E-01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Phosphorylase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2.26E-02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Structural Constituent Of Myelin Sheath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8.81E-02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Guanylate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Cyclase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1.41E-01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lastRenderedPageBreak/>
              <w:t>Double-Stranded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1.76E-01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Hormone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Anion Channel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2.52E-01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Voltage-Gated Sodium Channel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2.79E-01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Voltage-Gated Calcium Channel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Phosphoric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Diester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Hydrolase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3.19E-01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Lipid Transporter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3.31E-01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Replication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Origin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3.73E-01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Hydrogen Ion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Transporter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3.86E-01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Deaminase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3.99E-01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Receptor Protein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4.26E-01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Adenylate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Cyclase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5.75E-01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Cytokine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Receptor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5.86E-01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Cytokine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4.66E-03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Translation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Release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Factor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4.80E-02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Receptor Protein Tyrosine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2.07E-01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Inhibitor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2.14E-01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Dna-Methyltransferase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2.25E-01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Rna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Methyltransferase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2.43E-01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Nucleotidyltransferase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2.57E-01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Single-Stranded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Helicase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Aspartic-Type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Endopeptidase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Tumor Necrosis Factor-Activated Receptor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Transaminase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3.70E-01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Lipid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3.70E-01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Carboxy-Lyase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3.70E-01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Peroxidase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3.87E-01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Carbohydrate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Transporter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4.28E-01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Antioxidant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4.39E-01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Exoribonuclease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4.71E-01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Nucleotide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Phosphatase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5.03E-01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Nucleotide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5.48E-01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Acetylcholine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Receptor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6.01E-01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Gaba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Receptor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6.01E-01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Translation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Elongation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Factor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6.27E-01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Polymerase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Processivity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Factor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4.84E-02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Primase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4.84E-02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Serine-Type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Endopeptidase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Inhibitor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8.29E-02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Voltage-Gated Potassium Channel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2.02E-01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Chemokine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2.91E-01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Galactosidase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3.28E-01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Hydrolase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Hydrolyzing N-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Glycosyl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Compounds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3.96E-01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Carbohydrate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Phosphatase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4.75E-01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Carbohydrate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4.97E-01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Protein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Disulfide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Isomerase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5.48E-01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lastRenderedPageBreak/>
              <w:t>Centromeric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Dna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Binding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5.70E-01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-Directed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Dna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Polymerase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5.78E-01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Endodeoxyribonuclease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6.11E-01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Deacetylase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6.13E-01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Proton-Transporting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Atp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Synthase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Rotational Mechanism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6.30E-01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Hydrolase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Activity, Hydrolyzing O-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Glycosyl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Compounds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6.30E-01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Neuropeptide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Hormone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6.48E-01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Glutamate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Receptor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6.84E-01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Transmembrane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Receptor Protein Serine/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Threonine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Kinase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7.02E-01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Cysteine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-Type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>Endopeptidase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Inhibitor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7.20E-01</w:t>
            </w:r>
          </w:p>
        </w:tc>
      </w:tr>
      <w:tr w:rsidR="00D4456A" w:rsidRPr="00224E70" w:rsidTr="0080639F">
        <w:trPr>
          <w:trHeight w:val="285"/>
        </w:trPr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Gap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Junction</w:t>
            </w:r>
            <w:proofErr w:type="spellEnd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Channel </w:t>
            </w:r>
            <w:proofErr w:type="spellStart"/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56A" w:rsidRPr="00224E70" w:rsidRDefault="00D4456A" w:rsidP="00806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pl-PL" w:eastAsia="pl-PL"/>
              </w:rPr>
            </w:pPr>
            <w:r w:rsidRPr="00224E70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7.20E-01</w:t>
            </w:r>
          </w:p>
        </w:tc>
      </w:tr>
    </w:tbl>
    <w:p w:rsidR="00033E90" w:rsidRPr="00D4456A" w:rsidRDefault="00D4456A" w:rsidP="00D4456A">
      <w:pPr>
        <w:spacing w:line="480" w:lineRule="auto"/>
        <w:rPr>
          <w:rFonts w:ascii="Times New Roman" w:hAnsi="Times New Roman"/>
          <w:color w:val="000000"/>
          <w:sz w:val="20"/>
          <w:lang w:val="en-GB"/>
        </w:rPr>
      </w:pPr>
      <w:r w:rsidRPr="008A3E1F">
        <w:rPr>
          <w:rFonts w:ascii="Times New Roman" w:hAnsi="Times New Roman"/>
          <w:sz w:val="20"/>
          <w:lang w:val="en-GB"/>
        </w:rPr>
        <w:t>Statistical significance of tr</w:t>
      </w:r>
      <w:r>
        <w:rPr>
          <w:rFonts w:ascii="Times New Roman" w:hAnsi="Times New Roman"/>
          <w:sz w:val="20"/>
          <w:lang w:val="en-GB"/>
        </w:rPr>
        <w:t xml:space="preserve">eatment: </w:t>
      </w:r>
      <w:r w:rsidRPr="008A3E1F">
        <w:rPr>
          <w:rFonts w:ascii="Times New Roman" w:hAnsi="Times New Roman"/>
          <w:sz w:val="20"/>
          <w:lang w:val="en-GB"/>
        </w:rPr>
        <w:t xml:space="preserve"> p &lt; 0.05</w:t>
      </w:r>
    </w:p>
    <w:sectPr w:rsidR="00033E90" w:rsidRPr="00D4456A" w:rsidSect="00537B1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D2D"/>
    <w:multiLevelType w:val="multilevel"/>
    <w:tmpl w:val="0788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3A0"/>
    <w:rsid w:val="00033E90"/>
    <w:rsid w:val="006B23A0"/>
    <w:rsid w:val="00C310FF"/>
    <w:rsid w:val="00D4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Cs w:val="20"/>
      <w:lang w:val="en-US" w:eastAsia="en-GB"/>
    </w:rPr>
  </w:style>
  <w:style w:type="paragraph" w:styleId="Nagwek3">
    <w:name w:val="heading 3"/>
    <w:basedOn w:val="Normalny"/>
    <w:link w:val="Nagwek3Znak"/>
    <w:uiPriority w:val="9"/>
    <w:qFormat/>
    <w:rsid w:val="006B23A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23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ps">
    <w:name w:val="hps"/>
    <w:basedOn w:val="Domylnaczcionkaakapitu"/>
    <w:rsid w:val="00033E90"/>
  </w:style>
  <w:style w:type="character" w:customStyle="1" w:styleId="st1">
    <w:name w:val="st1"/>
    <w:basedOn w:val="Domylnaczcionkaakapitu"/>
    <w:rsid w:val="00033E90"/>
  </w:style>
  <w:style w:type="paragraph" w:styleId="Tekstdymka">
    <w:name w:val="Balloon Text"/>
    <w:basedOn w:val="Normalny"/>
    <w:link w:val="TekstdymkaZnak"/>
    <w:uiPriority w:val="99"/>
    <w:semiHidden/>
    <w:unhideWhenUsed/>
    <w:rsid w:val="0003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9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egenda">
    <w:name w:val="caption"/>
    <w:basedOn w:val="Normalny"/>
    <w:next w:val="Normalny"/>
    <w:uiPriority w:val="35"/>
    <w:unhideWhenUsed/>
    <w:qFormat/>
    <w:rsid w:val="00033E9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i/>
      <w:iCs/>
      <w:color w:val="44546A"/>
      <w:sz w:val="18"/>
      <w:szCs w:val="18"/>
      <w:lang w:val="pl-PL"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033E90"/>
  </w:style>
  <w:style w:type="character" w:styleId="Odwoaniedokomentarza">
    <w:name w:val="annotation reference"/>
    <w:basedOn w:val="Domylnaczcionkaakapitu"/>
    <w:uiPriority w:val="99"/>
    <w:semiHidden/>
    <w:unhideWhenUsed/>
    <w:rsid w:val="00033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90"/>
    <w:rPr>
      <w:rFonts w:ascii="CG Times (W1)" w:eastAsia="Times New Roman" w:hAnsi="CG Times (W1)" w:cs="Times New Roman"/>
      <w:sz w:val="20"/>
      <w:szCs w:val="20"/>
      <w:lang w:val="en-US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90"/>
    <w:rPr>
      <w:b/>
      <w:bCs/>
    </w:rPr>
  </w:style>
  <w:style w:type="character" w:customStyle="1" w:styleId="apple-converted-space">
    <w:name w:val="apple-converted-space"/>
    <w:basedOn w:val="Domylnaczcionkaakapitu"/>
    <w:rsid w:val="00033E90"/>
  </w:style>
  <w:style w:type="character" w:styleId="Hipercze">
    <w:name w:val="Hyperlink"/>
    <w:basedOn w:val="Domylnaczcionkaakapitu"/>
    <w:uiPriority w:val="99"/>
    <w:semiHidden/>
    <w:unhideWhenUsed/>
    <w:rsid w:val="00033E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3E90"/>
    <w:rPr>
      <w:color w:val="800080"/>
      <w:u w:val="single"/>
    </w:rPr>
  </w:style>
  <w:style w:type="paragraph" w:customStyle="1" w:styleId="xl65">
    <w:name w:val="xl65"/>
    <w:basedOn w:val="Normalny"/>
    <w:rsid w:val="00033E90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66">
    <w:name w:val="xl66"/>
    <w:basedOn w:val="Normalny"/>
    <w:rsid w:val="00033E9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67">
    <w:name w:val="xl67"/>
    <w:basedOn w:val="Normalny"/>
    <w:rsid w:val="00033E90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68">
    <w:name w:val="xl68"/>
    <w:basedOn w:val="Normalny"/>
    <w:rsid w:val="00033E9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69">
    <w:name w:val="xl69"/>
    <w:basedOn w:val="Normalny"/>
    <w:rsid w:val="00033E90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70">
    <w:name w:val="xl70"/>
    <w:basedOn w:val="Normalny"/>
    <w:rsid w:val="00033E9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71">
    <w:name w:val="xl71"/>
    <w:basedOn w:val="Normalny"/>
    <w:rsid w:val="00033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0"/>
      <w:lang w:val="pl-PL" w:eastAsia="pl-PL"/>
    </w:rPr>
  </w:style>
  <w:style w:type="paragraph" w:customStyle="1" w:styleId="xl72">
    <w:name w:val="xl72"/>
    <w:basedOn w:val="Normalny"/>
    <w:rsid w:val="00033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0"/>
      <w:lang w:val="pl-PL" w:eastAsia="pl-PL"/>
    </w:rPr>
  </w:style>
  <w:style w:type="paragraph" w:customStyle="1" w:styleId="xl73">
    <w:name w:val="xl73"/>
    <w:basedOn w:val="Normalny"/>
    <w:rsid w:val="00033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0"/>
      <w:lang w:val="pl-PL" w:eastAsia="pl-PL"/>
    </w:rPr>
  </w:style>
  <w:style w:type="paragraph" w:customStyle="1" w:styleId="font5">
    <w:name w:val="font5"/>
    <w:basedOn w:val="Normalny"/>
    <w:rsid w:val="00033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74">
    <w:name w:val="xl74"/>
    <w:basedOn w:val="Normalny"/>
    <w:rsid w:val="00033E90"/>
    <w:pPr>
      <w:pBdr>
        <w:top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75">
    <w:name w:val="xl75"/>
    <w:basedOn w:val="Normalny"/>
    <w:rsid w:val="00033E90"/>
    <w:pPr>
      <w:pBdr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0"/>
      <w:lang w:val="pl-PL" w:eastAsia="pl-PL"/>
    </w:rPr>
  </w:style>
  <w:style w:type="paragraph" w:customStyle="1" w:styleId="xl76">
    <w:name w:val="xl76"/>
    <w:basedOn w:val="Normalny"/>
    <w:rsid w:val="00033E90"/>
    <w:pPr>
      <w:pBdr>
        <w:top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b/>
      <w:bCs/>
      <w:i/>
      <w:iCs/>
      <w:color w:val="000000"/>
      <w:sz w:val="20"/>
      <w:lang w:val="pl-PL" w:eastAsia="pl-PL"/>
    </w:rPr>
  </w:style>
  <w:style w:type="paragraph" w:customStyle="1" w:styleId="xl77">
    <w:name w:val="xl77"/>
    <w:basedOn w:val="Normalny"/>
    <w:rsid w:val="00033E90"/>
    <w:pPr>
      <w:pBdr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b/>
      <w:bCs/>
      <w:i/>
      <w:iCs/>
      <w:color w:val="000000"/>
      <w:sz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2016-01-07T10:22:00Z</dcterms:created>
  <dcterms:modified xsi:type="dcterms:W3CDTF">2016-01-07T10:22:00Z</dcterms:modified>
</cp:coreProperties>
</file>