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CE75A" w14:textId="346AB22D" w:rsidR="0082718C" w:rsidRPr="00F804BC" w:rsidRDefault="00A43E7D" w:rsidP="00CC57C7">
      <w:pPr>
        <w:ind w:firstLine="0"/>
        <w:jc w:val="center"/>
        <w:rPr>
          <w:b/>
          <w:sz w:val="36"/>
        </w:rPr>
      </w:pPr>
      <w:r w:rsidRPr="00F804BC">
        <w:rPr>
          <w:b/>
          <w:sz w:val="36"/>
        </w:rPr>
        <w:t>S1</w:t>
      </w:r>
      <w:r w:rsidR="00F804BC" w:rsidRPr="00F804BC">
        <w:rPr>
          <w:b/>
          <w:sz w:val="36"/>
        </w:rPr>
        <w:t xml:space="preserve"> Table</w:t>
      </w:r>
    </w:p>
    <w:p w14:paraId="698BBBC2" w14:textId="0B9208D7" w:rsidR="00CC57C7" w:rsidRPr="00F804BC" w:rsidRDefault="00A43E7D" w:rsidP="00A43E7D">
      <w:pPr>
        <w:ind w:firstLine="0"/>
        <w:rPr>
          <w:b/>
          <w:sz w:val="32"/>
        </w:rPr>
      </w:pPr>
      <w:r w:rsidRPr="00F804BC">
        <w:rPr>
          <w:b/>
          <w:sz w:val="32"/>
        </w:rPr>
        <w:t>Characteristics of ongoing studies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85"/>
        <w:gridCol w:w="7654"/>
      </w:tblGrid>
      <w:tr w:rsidR="00A43E7D" w:rsidRPr="004156F8" w14:paraId="14A566F1" w14:textId="77777777" w:rsidTr="00A43E7D">
        <w:tc>
          <w:tcPr>
            <w:tcW w:w="9639" w:type="dxa"/>
            <w:gridSpan w:val="2"/>
            <w:tcBorders>
              <w:top w:val="single" w:sz="24" w:space="0" w:color="auto"/>
              <w:left w:val="nil"/>
              <w:bottom w:val="nil"/>
              <w:right w:val="single" w:sz="4" w:space="0" w:color="A6A6A6" w:themeColor="background1" w:themeShade="A6"/>
            </w:tcBorders>
          </w:tcPr>
          <w:p w14:paraId="77B923F5" w14:textId="47A9FE35" w:rsidR="00A43E7D" w:rsidRPr="00A43E7D" w:rsidRDefault="00A43E7D" w:rsidP="00A43E7D">
            <w:pPr>
              <w:spacing w:line="240" w:lineRule="auto"/>
              <w:ind w:firstLine="0"/>
              <w:rPr>
                <w:b/>
              </w:rPr>
            </w:pPr>
            <w:r w:rsidRPr="004156F8">
              <w:rPr>
                <w:b/>
              </w:rPr>
              <w:t>Montgomery et al., 2011.</w:t>
            </w:r>
          </w:p>
        </w:tc>
      </w:tr>
      <w:tr w:rsidR="00A43E7D" w:rsidRPr="004156F8" w14:paraId="38121430" w14:textId="77777777" w:rsidTr="00A43E7D"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6A6A6" w:themeColor="background1" w:themeShade="A6"/>
            </w:tcBorders>
          </w:tcPr>
          <w:p w14:paraId="128FF762" w14:textId="63E4CC94" w:rsidR="00A43E7D" w:rsidRPr="00A43E7D" w:rsidRDefault="00A43E7D" w:rsidP="00A43E7D">
            <w:pPr>
              <w:spacing w:line="240" w:lineRule="auto"/>
              <w:ind w:firstLine="0"/>
            </w:pPr>
            <w:r>
              <w:t xml:space="preserve">Trial registration: </w:t>
            </w:r>
            <w:r w:rsidRPr="00A43E7D">
              <w:t>PACTR201503001044408</w:t>
            </w:r>
          </w:p>
        </w:tc>
      </w:tr>
      <w:tr w:rsidR="00CC57C7" w:rsidRPr="004156F8" w14:paraId="74869384" w14:textId="77777777" w:rsidTr="00A43E7D"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6A6A6" w:themeColor="background1" w:themeShade="A6"/>
            </w:tcBorders>
          </w:tcPr>
          <w:p w14:paraId="414E2B02" w14:textId="77777777" w:rsidR="00CC57C7" w:rsidRPr="004156F8" w:rsidRDefault="00CC57C7" w:rsidP="0082718C">
            <w:pPr>
              <w:spacing w:line="240" w:lineRule="auto"/>
              <w:ind w:firstLine="0"/>
            </w:pPr>
            <w:r w:rsidRPr="004156F8">
              <w:t>Trial name or title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6A6A6" w:themeColor="background1" w:themeShade="A6"/>
              <w:right w:val="nil"/>
            </w:tcBorders>
          </w:tcPr>
          <w:p w14:paraId="6ED4CB42" w14:textId="77777777" w:rsidR="00CC57C7" w:rsidRPr="004156F8" w:rsidRDefault="00CC57C7" w:rsidP="0082718C">
            <w:pPr>
              <w:spacing w:line="240" w:lineRule="auto"/>
              <w:ind w:firstLine="0"/>
              <w:rPr>
                <w:i/>
              </w:rPr>
            </w:pPr>
            <w:r w:rsidRPr="004156F8">
              <w:rPr>
                <w:sz w:val="22"/>
                <w:szCs w:val="22"/>
              </w:rPr>
              <w:t>Menstruation and the Cycle of Poverty</w:t>
            </w:r>
          </w:p>
        </w:tc>
      </w:tr>
      <w:tr w:rsidR="00CC57C7" w:rsidRPr="004156F8" w14:paraId="611A5877" w14:textId="77777777" w:rsidTr="00A43E7D">
        <w:tc>
          <w:tcPr>
            <w:tcW w:w="1985" w:type="dxa"/>
            <w:tcBorders>
              <w:left w:val="nil"/>
              <w:right w:val="single" w:sz="4" w:space="0" w:color="A6A6A6" w:themeColor="background1" w:themeShade="A6"/>
            </w:tcBorders>
          </w:tcPr>
          <w:p w14:paraId="69D6288F" w14:textId="77777777" w:rsidR="00CC57C7" w:rsidRPr="004156F8" w:rsidRDefault="00CC57C7" w:rsidP="0082718C">
            <w:pPr>
              <w:spacing w:line="240" w:lineRule="auto"/>
              <w:ind w:firstLine="0"/>
            </w:pPr>
            <w:r w:rsidRPr="004156F8">
              <w:t>Methods</w:t>
            </w:r>
          </w:p>
        </w:tc>
        <w:tc>
          <w:tcPr>
            <w:tcW w:w="7654" w:type="dxa"/>
            <w:tcBorders>
              <w:left w:val="single" w:sz="4" w:space="0" w:color="A6A6A6" w:themeColor="background1" w:themeShade="A6"/>
              <w:right w:val="nil"/>
            </w:tcBorders>
          </w:tcPr>
          <w:p w14:paraId="57DEEEA8" w14:textId="77777777" w:rsidR="00CC57C7" w:rsidRPr="004156F8" w:rsidRDefault="00CC57C7" w:rsidP="0082718C">
            <w:pPr>
              <w:spacing w:line="240" w:lineRule="auto"/>
              <w:ind w:firstLine="0"/>
            </w:pPr>
            <w:r w:rsidRPr="004156F8">
              <w:rPr>
                <w:b/>
              </w:rPr>
              <w:t xml:space="preserve">Design: </w:t>
            </w:r>
            <w:r w:rsidRPr="004156F8">
              <w:t>cluster randomised controlled trial</w:t>
            </w:r>
          </w:p>
          <w:p w14:paraId="1E7694C6" w14:textId="77777777" w:rsidR="00CC57C7" w:rsidRPr="004156F8" w:rsidRDefault="00CC57C7" w:rsidP="0082718C">
            <w:pPr>
              <w:spacing w:line="240" w:lineRule="auto"/>
              <w:ind w:firstLine="0"/>
            </w:pPr>
            <w:r w:rsidRPr="004156F8">
              <w:rPr>
                <w:b/>
              </w:rPr>
              <w:t xml:space="preserve">Study Objective: </w:t>
            </w:r>
            <w:r w:rsidRPr="004156F8">
              <w:t>To evaluate the effectiveness of sanitary pad provision and puberty education on girls’ school attendance and psychosocial outcomes</w:t>
            </w:r>
          </w:p>
          <w:p w14:paraId="46363F6E" w14:textId="77777777" w:rsidR="00CC57C7" w:rsidRPr="004156F8" w:rsidRDefault="00CC57C7" w:rsidP="0082718C">
            <w:pPr>
              <w:spacing w:line="240" w:lineRule="auto"/>
              <w:ind w:firstLine="0"/>
            </w:pPr>
            <w:r w:rsidRPr="004156F8">
              <w:rPr>
                <w:b/>
              </w:rPr>
              <w:t xml:space="preserve">Location: </w:t>
            </w:r>
            <w:r w:rsidRPr="004156F8">
              <w:t>Kamuli District,</w:t>
            </w:r>
            <w:r w:rsidRPr="004156F8">
              <w:rPr>
                <w:b/>
              </w:rPr>
              <w:t xml:space="preserve"> </w:t>
            </w:r>
            <w:r w:rsidRPr="004156F8">
              <w:t>Uganda</w:t>
            </w:r>
          </w:p>
          <w:p w14:paraId="2A2C2E16" w14:textId="77777777" w:rsidR="00CC57C7" w:rsidRPr="004156F8" w:rsidRDefault="00CC57C7" w:rsidP="0082718C">
            <w:pPr>
              <w:spacing w:line="240" w:lineRule="auto"/>
              <w:ind w:firstLine="0"/>
            </w:pPr>
            <w:r w:rsidRPr="004156F8">
              <w:rPr>
                <w:b/>
              </w:rPr>
              <w:t xml:space="preserve">Setting: </w:t>
            </w:r>
            <w:r w:rsidRPr="004156F8">
              <w:t>Non-urban primary and secondary schools</w:t>
            </w:r>
          </w:p>
          <w:p w14:paraId="7BF0D4A2" w14:textId="77777777" w:rsidR="00CC57C7" w:rsidRPr="004156F8" w:rsidRDefault="00CC57C7" w:rsidP="0082718C">
            <w:pPr>
              <w:spacing w:line="240" w:lineRule="auto"/>
              <w:ind w:firstLine="0"/>
              <w:rPr>
                <w:b/>
              </w:rPr>
            </w:pPr>
            <w:r w:rsidRPr="004156F8">
              <w:rPr>
                <w:b/>
              </w:rPr>
              <w:t xml:space="preserve">N: </w:t>
            </w:r>
            <w:r w:rsidRPr="004156F8">
              <w:t>560 schoolgirls</w:t>
            </w:r>
          </w:p>
        </w:tc>
      </w:tr>
      <w:tr w:rsidR="00CC57C7" w:rsidRPr="004156F8" w14:paraId="5CCD6E95" w14:textId="77777777" w:rsidTr="00A43E7D">
        <w:tc>
          <w:tcPr>
            <w:tcW w:w="1985" w:type="dxa"/>
            <w:tcBorders>
              <w:left w:val="nil"/>
              <w:right w:val="single" w:sz="4" w:space="0" w:color="A6A6A6" w:themeColor="background1" w:themeShade="A6"/>
            </w:tcBorders>
          </w:tcPr>
          <w:p w14:paraId="4AC0B2C2" w14:textId="77777777" w:rsidR="00CC57C7" w:rsidRPr="004156F8" w:rsidRDefault="00CC57C7" w:rsidP="0082718C">
            <w:pPr>
              <w:spacing w:line="240" w:lineRule="auto"/>
              <w:ind w:firstLine="0"/>
            </w:pPr>
            <w:r w:rsidRPr="004156F8">
              <w:t>Participants</w:t>
            </w:r>
          </w:p>
        </w:tc>
        <w:tc>
          <w:tcPr>
            <w:tcW w:w="7654" w:type="dxa"/>
            <w:tcBorders>
              <w:left w:val="single" w:sz="4" w:space="0" w:color="A6A6A6" w:themeColor="background1" w:themeShade="A6"/>
              <w:right w:val="nil"/>
            </w:tcBorders>
          </w:tcPr>
          <w:p w14:paraId="5D969B09" w14:textId="77777777" w:rsidR="00CC57C7" w:rsidRPr="004156F8" w:rsidRDefault="00CC57C7" w:rsidP="0082718C">
            <w:pPr>
              <w:spacing w:line="240" w:lineRule="auto"/>
              <w:ind w:firstLine="0"/>
            </w:pPr>
            <w:r w:rsidRPr="004156F8">
              <w:rPr>
                <w:b/>
              </w:rPr>
              <w:t xml:space="preserve">Age: </w:t>
            </w:r>
            <w:r w:rsidRPr="004156F8">
              <w:t>12-15</w:t>
            </w:r>
          </w:p>
          <w:p w14:paraId="75C68AF2" w14:textId="77777777" w:rsidR="00CC57C7" w:rsidRPr="004156F8" w:rsidRDefault="00CC57C7" w:rsidP="0082718C">
            <w:pPr>
              <w:spacing w:line="240" w:lineRule="auto"/>
              <w:ind w:firstLine="0"/>
            </w:pPr>
            <w:r w:rsidRPr="004156F8">
              <w:rPr>
                <w:b/>
              </w:rPr>
              <w:t xml:space="preserve">Exclusions: </w:t>
            </w:r>
            <w:r w:rsidRPr="004156F8">
              <w:t>post-menarche females</w:t>
            </w:r>
          </w:p>
        </w:tc>
      </w:tr>
      <w:tr w:rsidR="00CC57C7" w:rsidRPr="004156F8" w14:paraId="17D9CFE4" w14:textId="77777777" w:rsidTr="00A43E7D">
        <w:tc>
          <w:tcPr>
            <w:tcW w:w="1985" w:type="dxa"/>
            <w:tcBorders>
              <w:left w:val="nil"/>
              <w:right w:val="single" w:sz="4" w:space="0" w:color="A6A6A6" w:themeColor="background1" w:themeShade="A6"/>
            </w:tcBorders>
          </w:tcPr>
          <w:p w14:paraId="50182FF5" w14:textId="77777777" w:rsidR="00CC57C7" w:rsidRPr="004156F8" w:rsidRDefault="00CC57C7" w:rsidP="0082718C">
            <w:pPr>
              <w:spacing w:line="240" w:lineRule="auto"/>
              <w:ind w:firstLine="0"/>
            </w:pPr>
            <w:r w:rsidRPr="004156F8">
              <w:t>Interventions</w:t>
            </w:r>
          </w:p>
        </w:tc>
        <w:tc>
          <w:tcPr>
            <w:tcW w:w="7654" w:type="dxa"/>
            <w:tcBorders>
              <w:left w:val="single" w:sz="4" w:space="0" w:color="A6A6A6" w:themeColor="background1" w:themeShade="A6"/>
              <w:right w:val="nil"/>
            </w:tcBorders>
          </w:tcPr>
          <w:p w14:paraId="4AF49E13" w14:textId="77777777" w:rsidR="00CC57C7" w:rsidRPr="004156F8" w:rsidRDefault="00CC57C7" w:rsidP="0082718C">
            <w:pPr>
              <w:spacing w:line="240" w:lineRule="auto"/>
              <w:ind w:firstLine="0"/>
            </w:pPr>
            <w:r w:rsidRPr="004156F8">
              <w:rPr>
                <w:b/>
              </w:rPr>
              <w:t xml:space="preserve">Comparison: </w:t>
            </w:r>
            <w:r w:rsidRPr="004156F8">
              <w:t>No intervention</w:t>
            </w:r>
          </w:p>
          <w:p w14:paraId="2561111A" w14:textId="77777777" w:rsidR="00CC57C7" w:rsidRPr="004156F8" w:rsidRDefault="00CC57C7" w:rsidP="0082718C">
            <w:pPr>
              <w:spacing w:line="240" w:lineRule="auto"/>
              <w:ind w:firstLine="0"/>
            </w:pPr>
            <w:r w:rsidRPr="004156F8">
              <w:rPr>
                <w:b/>
              </w:rPr>
              <w:t xml:space="preserve">Intervention: </w:t>
            </w:r>
            <w:r w:rsidRPr="004156F8">
              <w:t>Four conditions will be tested among menstruating schoolgirls aged 12-15: pads alone, education alone, education-plus-pads, and a control group.</w:t>
            </w:r>
          </w:p>
        </w:tc>
      </w:tr>
      <w:tr w:rsidR="00CC57C7" w:rsidRPr="004156F8" w14:paraId="464AF0E9" w14:textId="77777777" w:rsidTr="00A43E7D">
        <w:tc>
          <w:tcPr>
            <w:tcW w:w="1985" w:type="dxa"/>
            <w:tcBorders>
              <w:left w:val="nil"/>
              <w:right w:val="single" w:sz="4" w:space="0" w:color="A6A6A6" w:themeColor="background1" w:themeShade="A6"/>
            </w:tcBorders>
          </w:tcPr>
          <w:p w14:paraId="1A090F35" w14:textId="77777777" w:rsidR="00CC57C7" w:rsidRPr="004156F8" w:rsidRDefault="00CC57C7" w:rsidP="0082718C">
            <w:pPr>
              <w:spacing w:line="240" w:lineRule="auto"/>
              <w:ind w:firstLine="0"/>
            </w:pPr>
            <w:r w:rsidRPr="004156F8">
              <w:t>Outcomes</w:t>
            </w:r>
          </w:p>
        </w:tc>
        <w:tc>
          <w:tcPr>
            <w:tcW w:w="7654" w:type="dxa"/>
            <w:tcBorders>
              <w:left w:val="single" w:sz="4" w:space="0" w:color="A6A6A6" w:themeColor="background1" w:themeShade="A6"/>
              <w:right w:val="nil"/>
            </w:tcBorders>
          </w:tcPr>
          <w:p w14:paraId="689932A0" w14:textId="77777777" w:rsidR="00CC57C7" w:rsidRPr="004156F8" w:rsidRDefault="00CC57C7" w:rsidP="0082718C">
            <w:pPr>
              <w:spacing w:line="240" w:lineRule="auto"/>
              <w:ind w:firstLine="0"/>
            </w:pPr>
            <w:r w:rsidRPr="004156F8">
              <w:rPr>
                <w:b/>
              </w:rPr>
              <w:t xml:space="preserve">Form of data collection: </w:t>
            </w:r>
            <w:r w:rsidRPr="004156F8">
              <w:t>Self-report questionnaire, school attendance records</w:t>
            </w:r>
          </w:p>
          <w:p w14:paraId="5838242D" w14:textId="77777777" w:rsidR="00CC57C7" w:rsidRPr="004156F8" w:rsidRDefault="00CC57C7" w:rsidP="0082718C">
            <w:pPr>
              <w:spacing w:line="240" w:lineRule="auto"/>
              <w:ind w:firstLine="0"/>
            </w:pPr>
            <w:r w:rsidRPr="004156F8">
              <w:rPr>
                <w:b/>
              </w:rPr>
              <w:t xml:space="preserve">Outcomes assessed: </w:t>
            </w:r>
            <w:r w:rsidRPr="004156F8">
              <w:rPr>
                <w:i/>
              </w:rPr>
              <w:t>School attendance</w:t>
            </w:r>
            <w:r w:rsidRPr="004156F8">
              <w:t xml:space="preserve"> % days attended</w:t>
            </w:r>
          </w:p>
          <w:p w14:paraId="7CD0BC71" w14:textId="77777777" w:rsidR="00CC57C7" w:rsidRPr="004156F8" w:rsidRDefault="00CC57C7" w:rsidP="0082718C">
            <w:pPr>
              <w:spacing w:line="240" w:lineRule="auto"/>
              <w:ind w:firstLine="0"/>
            </w:pPr>
            <w:r w:rsidRPr="004156F8">
              <w:rPr>
                <w:i/>
              </w:rPr>
              <w:t xml:space="preserve">Psychosocial outcomes: </w:t>
            </w:r>
            <w:r w:rsidRPr="004156F8">
              <w:t>self-reported feelings of shame, lack of self-confidence, insecurity, difficulty concentrating</w:t>
            </w:r>
          </w:p>
          <w:p w14:paraId="6EDA430B" w14:textId="77777777" w:rsidR="00CC57C7" w:rsidRPr="004156F8" w:rsidRDefault="00CC57C7" w:rsidP="0082718C">
            <w:pPr>
              <w:spacing w:line="240" w:lineRule="auto"/>
              <w:ind w:firstLine="0"/>
            </w:pPr>
          </w:p>
        </w:tc>
      </w:tr>
      <w:tr w:rsidR="00CC57C7" w:rsidRPr="004156F8" w14:paraId="31E00E3C" w14:textId="77777777" w:rsidTr="00A43E7D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 w:themeColor="background1" w:themeShade="BF"/>
            </w:tcBorders>
          </w:tcPr>
          <w:p w14:paraId="4408F47C" w14:textId="77777777" w:rsidR="00CC57C7" w:rsidRPr="004156F8" w:rsidRDefault="00CC57C7" w:rsidP="0082718C">
            <w:pPr>
              <w:spacing w:line="240" w:lineRule="auto"/>
              <w:ind w:firstLine="0"/>
            </w:pPr>
            <w:r w:rsidRPr="004156F8">
              <w:t>Starting date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nil"/>
            </w:tcBorders>
          </w:tcPr>
          <w:p w14:paraId="26980AB8" w14:textId="77777777" w:rsidR="00CC57C7" w:rsidRPr="004156F8" w:rsidRDefault="00CC57C7" w:rsidP="0082718C">
            <w:pPr>
              <w:spacing w:line="240" w:lineRule="auto"/>
              <w:ind w:firstLine="0"/>
            </w:pPr>
            <w:r w:rsidRPr="004156F8">
              <w:t>September, 2011</w:t>
            </w:r>
          </w:p>
        </w:tc>
      </w:tr>
      <w:tr w:rsidR="009C39E3" w:rsidRPr="004156F8" w14:paraId="1F7F79D8" w14:textId="77777777" w:rsidTr="00A43E7D">
        <w:tc>
          <w:tcPr>
            <w:tcW w:w="1985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BFBFBF" w:themeColor="background1" w:themeShade="BF"/>
            </w:tcBorders>
          </w:tcPr>
          <w:p w14:paraId="1999052C" w14:textId="477B203C" w:rsidR="009C39E3" w:rsidRPr="004156F8" w:rsidRDefault="009C39E3" w:rsidP="0082718C">
            <w:pPr>
              <w:spacing w:line="240" w:lineRule="auto"/>
              <w:ind w:firstLine="0"/>
            </w:pPr>
            <w:r>
              <w:t>Progress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24" w:space="0" w:color="auto"/>
              <w:right w:val="nil"/>
            </w:tcBorders>
          </w:tcPr>
          <w:p w14:paraId="1E6839D6" w14:textId="604117A0" w:rsidR="009C39E3" w:rsidRPr="004156F8" w:rsidRDefault="009C39E3" w:rsidP="0082718C">
            <w:pPr>
              <w:spacing w:line="240" w:lineRule="auto"/>
              <w:ind w:firstLine="0"/>
            </w:pPr>
            <w:r>
              <w:t>Trial completed, awaiting publication.</w:t>
            </w:r>
          </w:p>
        </w:tc>
      </w:tr>
      <w:tr w:rsidR="00A43E7D" w:rsidRPr="004156F8" w14:paraId="401AB0DB" w14:textId="77777777" w:rsidTr="00A43E7D">
        <w:tc>
          <w:tcPr>
            <w:tcW w:w="9639" w:type="dxa"/>
            <w:gridSpan w:val="2"/>
            <w:tcBorders>
              <w:top w:val="single" w:sz="24" w:space="0" w:color="auto"/>
              <w:left w:val="nil"/>
              <w:bottom w:val="nil"/>
              <w:right w:val="single" w:sz="4" w:space="0" w:color="A6A6A6" w:themeColor="background1" w:themeShade="A6"/>
            </w:tcBorders>
          </w:tcPr>
          <w:p w14:paraId="07F794F8" w14:textId="625F63BC" w:rsidR="00A43E7D" w:rsidRPr="00A43E7D" w:rsidRDefault="00A43E7D" w:rsidP="003C4994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Phillips-Howard</w:t>
            </w:r>
            <w:r w:rsidRPr="004156F8">
              <w:rPr>
                <w:b/>
              </w:rPr>
              <w:t xml:space="preserve"> et al., </w:t>
            </w:r>
            <w:r>
              <w:rPr>
                <w:b/>
              </w:rPr>
              <w:t>2014</w:t>
            </w:r>
            <w:r w:rsidRPr="004156F8">
              <w:rPr>
                <w:b/>
              </w:rPr>
              <w:t>.</w:t>
            </w:r>
          </w:p>
        </w:tc>
      </w:tr>
      <w:tr w:rsidR="00A43E7D" w:rsidRPr="004156F8" w14:paraId="1A109434" w14:textId="77777777" w:rsidTr="00A43E7D"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6A6A6" w:themeColor="background1" w:themeShade="A6"/>
            </w:tcBorders>
          </w:tcPr>
          <w:p w14:paraId="5AFF9554" w14:textId="66B0F12C" w:rsidR="00A43E7D" w:rsidRPr="00A43E7D" w:rsidRDefault="00A43E7D" w:rsidP="003C4994">
            <w:pPr>
              <w:spacing w:line="240" w:lineRule="auto"/>
              <w:ind w:firstLine="0"/>
            </w:pPr>
            <w:r>
              <w:t xml:space="preserve">Trial registration: </w:t>
            </w:r>
            <w:r w:rsidRPr="00CC57C7">
              <w:t>ISRCTN17486946</w:t>
            </w:r>
          </w:p>
        </w:tc>
      </w:tr>
      <w:tr w:rsidR="00A43E7D" w:rsidRPr="004156F8" w14:paraId="4013B4D6" w14:textId="77777777" w:rsidTr="00A43E7D"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6A6A6" w:themeColor="background1" w:themeShade="A6"/>
            </w:tcBorders>
          </w:tcPr>
          <w:p w14:paraId="032C890F" w14:textId="77777777" w:rsidR="00A43E7D" w:rsidRPr="004156F8" w:rsidRDefault="00A43E7D" w:rsidP="00A6686E">
            <w:pPr>
              <w:spacing w:line="240" w:lineRule="auto"/>
              <w:ind w:firstLine="0"/>
            </w:pPr>
            <w:r w:rsidRPr="004156F8">
              <w:t>Trial name or title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6A6A6" w:themeColor="background1" w:themeShade="A6"/>
              <w:right w:val="nil"/>
            </w:tcBorders>
          </w:tcPr>
          <w:p w14:paraId="5E92C81C" w14:textId="77777777" w:rsidR="00A43E7D" w:rsidRPr="004156F8" w:rsidRDefault="00A43E7D" w:rsidP="00A6686E">
            <w:pPr>
              <w:spacing w:line="240" w:lineRule="auto"/>
              <w:ind w:firstLine="0"/>
              <w:rPr>
                <w:i/>
              </w:rPr>
            </w:pPr>
            <w:r>
              <w:rPr>
                <w:sz w:val="22"/>
                <w:szCs w:val="22"/>
              </w:rPr>
              <w:t>Menstrual Solutions Study</w:t>
            </w:r>
          </w:p>
        </w:tc>
      </w:tr>
      <w:tr w:rsidR="00CC57C7" w:rsidRPr="004156F8" w14:paraId="1A0BA55D" w14:textId="77777777" w:rsidTr="00A43E7D">
        <w:tc>
          <w:tcPr>
            <w:tcW w:w="1985" w:type="dxa"/>
            <w:tcBorders>
              <w:left w:val="nil"/>
              <w:right w:val="single" w:sz="4" w:space="0" w:color="A6A6A6" w:themeColor="background1" w:themeShade="A6"/>
            </w:tcBorders>
          </w:tcPr>
          <w:p w14:paraId="389F0C77" w14:textId="77777777" w:rsidR="00CC57C7" w:rsidRPr="004156F8" w:rsidRDefault="00CC57C7" w:rsidP="0082718C">
            <w:pPr>
              <w:spacing w:line="240" w:lineRule="auto"/>
              <w:ind w:firstLine="0"/>
            </w:pPr>
            <w:r w:rsidRPr="004156F8">
              <w:t>Methods</w:t>
            </w:r>
          </w:p>
        </w:tc>
        <w:tc>
          <w:tcPr>
            <w:tcW w:w="7654" w:type="dxa"/>
            <w:tcBorders>
              <w:left w:val="single" w:sz="4" w:space="0" w:color="A6A6A6" w:themeColor="background1" w:themeShade="A6"/>
              <w:right w:val="nil"/>
            </w:tcBorders>
          </w:tcPr>
          <w:p w14:paraId="48ADF27E" w14:textId="77777777" w:rsidR="00CC57C7" w:rsidRPr="004156F8" w:rsidRDefault="00CC57C7" w:rsidP="0082718C">
            <w:pPr>
              <w:spacing w:line="240" w:lineRule="auto"/>
              <w:ind w:firstLine="0"/>
            </w:pPr>
            <w:r w:rsidRPr="004156F8">
              <w:rPr>
                <w:b/>
              </w:rPr>
              <w:t xml:space="preserve">Design: </w:t>
            </w:r>
            <w:r w:rsidRPr="004156F8">
              <w:t>cluster randomised controlled trial</w:t>
            </w:r>
          </w:p>
          <w:p w14:paraId="543CADA1" w14:textId="77777777" w:rsidR="00CC57C7" w:rsidRPr="004156F8" w:rsidRDefault="00CC57C7" w:rsidP="0082718C">
            <w:pPr>
              <w:spacing w:line="240" w:lineRule="auto"/>
              <w:ind w:firstLine="0"/>
            </w:pPr>
            <w:r w:rsidRPr="004156F8">
              <w:rPr>
                <w:b/>
              </w:rPr>
              <w:t xml:space="preserve">Study Objective: </w:t>
            </w:r>
            <w:r w:rsidRPr="004156F8">
              <w:t>To</w:t>
            </w:r>
            <w:r>
              <w:t xml:space="preserve"> determine the acceptability, use and safety of menstrual cups compared with other menstrual products</w:t>
            </w:r>
          </w:p>
          <w:p w14:paraId="36DDDBDF" w14:textId="77777777" w:rsidR="00CC57C7" w:rsidRPr="004156F8" w:rsidRDefault="00CC57C7" w:rsidP="0082718C">
            <w:pPr>
              <w:spacing w:line="240" w:lineRule="auto"/>
              <w:ind w:firstLine="0"/>
            </w:pPr>
            <w:r w:rsidRPr="004156F8">
              <w:rPr>
                <w:b/>
              </w:rPr>
              <w:t xml:space="preserve">Location: </w:t>
            </w:r>
            <w:r>
              <w:t>Western Kenya</w:t>
            </w:r>
          </w:p>
          <w:p w14:paraId="7848C071" w14:textId="77777777" w:rsidR="00CC57C7" w:rsidRPr="00CC57C7" w:rsidRDefault="00CC57C7" w:rsidP="0082718C">
            <w:pPr>
              <w:spacing w:line="240" w:lineRule="auto"/>
              <w:ind w:firstLine="0"/>
            </w:pPr>
            <w:r w:rsidRPr="004156F8">
              <w:rPr>
                <w:b/>
              </w:rPr>
              <w:t xml:space="preserve">Setting: </w:t>
            </w:r>
            <w:r>
              <w:t>Schoolgirls in rural primary schools in western Kenya, living in a demographic health and surveillance system site</w:t>
            </w:r>
          </w:p>
        </w:tc>
      </w:tr>
      <w:tr w:rsidR="00CC57C7" w:rsidRPr="004156F8" w14:paraId="505ECD42" w14:textId="77777777" w:rsidTr="00A43E7D">
        <w:tc>
          <w:tcPr>
            <w:tcW w:w="1985" w:type="dxa"/>
            <w:tcBorders>
              <w:left w:val="nil"/>
              <w:right w:val="single" w:sz="4" w:space="0" w:color="A6A6A6" w:themeColor="background1" w:themeShade="A6"/>
            </w:tcBorders>
          </w:tcPr>
          <w:p w14:paraId="4BD3B36E" w14:textId="77777777" w:rsidR="00CC57C7" w:rsidRPr="004156F8" w:rsidRDefault="00CC57C7" w:rsidP="0082718C">
            <w:pPr>
              <w:spacing w:line="240" w:lineRule="auto"/>
              <w:ind w:firstLine="0"/>
            </w:pPr>
            <w:r w:rsidRPr="004156F8">
              <w:t>Participants</w:t>
            </w:r>
          </w:p>
        </w:tc>
        <w:tc>
          <w:tcPr>
            <w:tcW w:w="7654" w:type="dxa"/>
            <w:tcBorders>
              <w:left w:val="single" w:sz="4" w:space="0" w:color="A6A6A6" w:themeColor="background1" w:themeShade="A6"/>
              <w:right w:val="nil"/>
            </w:tcBorders>
          </w:tcPr>
          <w:p w14:paraId="13976A37" w14:textId="77777777" w:rsidR="00CC57C7" w:rsidRPr="004156F8" w:rsidRDefault="00CC57C7" w:rsidP="0082718C">
            <w:pPr>
              <w:spacing w:line="240" w:lineRule="auto"/>
              <w:ind w:firstLine="0"/>
            </w:pPr>
            <w:r w:rsidRPr="004156F8">
              <w:rPr>
                <w:b/>
              </w:rPr>
              <w:t xml:space="preserve">Age: </w:t>
            </w:r>
            <w:r>
              <w:t>14-16</w:t>
            </w:r>
          </w:p>
          <w:p w14:paraId="32D27EFF" w14:textId="77777777" w:rsidR="00CC57C7" w:rsidRPr="00CC57C7" w:rsidRDefault="00CC57C7" w:rsidP="0082718C">
            <w:pPr>
              <w:spacing w:line="240" w:lineRule="auto"/>
              <w:ind w:firstLine="0"/>
            </w:pPr>
            <w:r w:rsidRPr="004156F8">
              <w:rPr>
                <w:b/>
              </w:rPr>
              <w:t xml:space="preserve">Exclusions: </w:t>
            </w:r>
            <w:r w:rsidRPr="004156F8">
              <w:t>post-menarche females</w:t>
            </w:r>
          </w:p>
        </w:tc>
      </w:tr>
      <w:tr w:rsidR="00CC57C7" w:rsidRPr="004156F8" w14:paraId="330503EA" w14:textId="77777777" w:rsidTr="00A43E7D">
        <w:tc>
          <w:tcPr>
            <w:tcW w:w="1985" w:type="dxa"/>
            <w:tcBorders>
              <w:left w:val="nil"/>
              <w:right w:val="single" w:sz="4" w:space="0" w:color="A6A6A6" w:themeColor="background1" w:themeShade="A6"/>
            </w:tcBorders>
          </w:tcPr>
          <w:p w14:paraId="5FF547E6" w14:textId="77777777" w:rsidR="00CC57C7" w:rsidRPr="004156F8" w:rsidRDefault="00CC57C7" w:rsidP="0082718C">
            <w:pPr>
              <w:spacing w:line="240" w:lineRule="auto"/>
              <w:ind w:firstLine="0"/>
            </w:pPr>
            <w:r w:rsidRPr="004156F8">
              <w:t>Interventions</w:t>
            </w:r>
          </w:p>
        </w:tc>
        <w:tc>
          <w:tcPr>
            <w:tcW w:w="7654" w:type="dxa"/>
            <w:tcBorders>
              <w:left w:val="single" w:sz="4" w:space="0" w:color="A6A6A6" w:themeColor="background1" w:themeShade="A6"/>
              <w:right w:val="nil"/>
            </w:tcBorders>
          </w:tcPr>
          <w:p w14:paraId="5FD4241C" w14:textId="77777777" w:rsidR="00CC57C7" w:rsidRPr="004156F8" w:rsidRDefault="00CC57C7" w:rsidP="0082718C">
            <w:pPr>
              <w:spacing w:line="240" w:lineRule="auto"/>
              <w:ind w:firstLine="0"/>
            </w:pPr>
            <w:r w:rsidRPr="004156F8">
              <w:rPr>
                <w:b/>
              </w:rPr>
              <w:t xml:space="preserve">Comparison: </w:t>
            </w:r>
            <w:r w:rsidRPr="004156F8">
              <w:t>No intervention</w:t>
            </w:r>
          </w:p>
          <w:p w14:paraId="687A330A" w14:textId="77777777" w:rsidR="00CC57C7" w:rsidRPr="004156F8" w:rsidRDefault="00CC57C7" w:rsidP="0082718C">
            <w:pPr>
              <w:spacing w:line="240" w:lineRule="auto"/>
              <w:ind w:firstLine="0"/>
            </w:pPr>
            <w:r w:rsidRPr="004156F8">
              <w:rPr>
                <w:b/>
              </w:rPr>
              <w:t xml:space="preserve">Intervention: </w:t>
            </w:r>
            <w:r>
              <w:t>Two conditions will be tested: menstrual cups and disposable sanitary pads. All participants are given soap for hand-washing.</w:t>
            </w:r>
          </w:p>
        </w:tc>
      </w:tr>
      <w:tr w:rsidR="00CC57C7" w:rsidRPr="004156F8" w14:paraId="206E2E05" w14:textId="77777777" w:rsidTr="00A43E7D">
        <w:tc>
          <w:tcPr>
            <w:tcW w:w="1985" w:type="dxa"/>
            <w:tcBorders>
              <w:left w:val="nil"/>
              <w:right w:val="single" w:sz="4" w:space="0" w:color="A6A6A6" w:themeColor="background1" w:themeShade="A6"/>
            </w:tcBorders>
          </w:tcPr>
          <w:p w14:paraId="6273F675" w14:textId="77777777" w:rsidR="00CC57C7" w:rsidRPr="004156F8" w:rsidRDefault="00CC57C7" w:rsidP="0082718C">
            <w:pPr>
              <w:spacing w:line="240" w:lineRule="auto"/>
              <w:ind w:firstLine="0"/>
            </w:pPr>
            <w:r w:rsidRPr="004156F8">
              <w:t>Outcomes</w:t>
            </w:r>
          </w:p>
        </w:tc>
        <w:tc>
          <w:tcPr>
            <w:tcW w:w="7654" w:type="dxa"/>
            <w:tcBorders>
              <w:left w:val="single" w:sz="4" w:space="0" w:color="A6A6A6" w:themeColor="background1" w:themeShade="A6"/>
              <w:right w:val="nil"/>
            </w:tcBorders>
          </w:tcPr>
          <w:p w14:paraId="15C2C72A" w14:textId="77777777" w:rsidR="00CC57C7" w:rsidRPr="004156F8" w:rsidRDefault="00CC57C7" w:rsidP="0082718C">
            <w:pPr>
              <w:spacing w:line="240" w:lineRule="auto"/>
              <w:ind w:firstLine="0"/>
            </w:pPr>
            <w:r w:rsidRPr="004156F8">
              <w:rPr>
                <w:b/>
              </w:rPr>
              <w:t xml:space="preserve">Form of data collection: </w:t>
            </w:r>
            <w:r w:rsidRPr="004156F8">
              <w:t>Self-rep</w:t>
            </w:r>
            <w:r>
              <w:t>ort questionnaire, interviews</w:t>
            </w:r>
          </w:p>
          <w:p w14:paraId="6C5F55DF" w14:textId="77777777" w:rsidR="00CC57C7" w:rsidRPr="004156F8" w:rsidRDefault="00CC57C7" w:rsidP="0082718C">
            <w:pPr>
              <w:spacing w:line="240" w:lineRule="auto"/>
              <w:ind w:firstLine="0"/>
            </w:pPr>
            <w:r w:rsidRPr="004156F8">
              <w:rPr>
                <w:b/>
              </w:rPr>
              <w:t xml:space="preserve">Outcomes assessed: </w:t>
            </w:r>
            <w:r>
              <w:t xml:space="preserve">Outcomes include: </w:t>
            </w:r>
            <w:r w:rsidRPr="00CC57C7">
              <w:t>cultural acceptance, use, satisfaction, costs and safety of menstrual cups, compared with sanitary pads and ‘usual practice’, and assesses school, sexual and reproductive health, and wellbeing.</w:t>
            </w:r>
          </w:p>
        </w:tc>
      </w:tr>
      <w:tr w:rsidR="00CC57C7" w:rsidRPr="004156F8" w14:paraId="58126EF5" w14:textId="77777777" w:rsidTr="00A43E7D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 w:themeColor="background1" w:themeShade="BF"/>
            </w:tcBorders>
          </w:tcPr>
          <w:p w14:paraId="3DE83FC5" w14:textId="77777777" w:rsidR="00CC57C7" w:rsidRPr="004156F8" w:rsidRDefault="00CC57C7" w:rsidP="0082718C">
            <w:pPr>
              <w:spacing w:line="240" w:lineRule="auto"/>
              <w:ind w:firstLine="0"/>
            </w:pPr>
            <w:r w:rsidRPr="004156F8">
              <w:t>Starting date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nil"/>
            </w:tcBorders>
          </w:tcPr>
          <w:p w14:paraId="11E34D20" w14:textId="77777777" w:rsidR="00CC57C7" w:rsidRPr="004156F8" w:rsidRDefault="00CC57C7" w:rsidP="0082718C">
            <w:pPr>
              <w:spacing w:line="240" w:lineRule="auto"/>
              <w:ind w:firstLine="0"/>
            </w:pPr>
            <w:r>
              <w:t>March, 2012</w:t>
            </w:r>
          </w:p>
        </w:tc>
      </w:tr>
      <w:tr w:rsidR="009C39E3" w:rsidRPr="004156F8" w14:paraId="5CCAFC80" w14:textId="77777777" w:rsidTr="00A43E7D">
        <w:tc>
          <w:tcPr>
            <w:tcW w:w="1985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BFBFBF" w:themeColor="background1" w:themeShade="BF"/>
            </w:tcBorders>
          </w:tcPr>
          <w:p w14:paraId="344B2E33" w14:textId="3A261F7C" w:rsidR="009C39E3" w:rsidRPr="004156F8" w:rsidRDefault="009C39E3" w:rsidP="0082718C">
            <w:pPr>
              <w:spacing w:line="240" w:lineRule="auto"/>
              <w:ind w:firstLine="0"/>
            </w:pPr>
            <w:r>
              <w:t>Progress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24" w:space="0" w:color="auto"/>
              <w:right w:val="nil"/>
            </w:tcBorders>
          </w:tcPr>
          <w:p w14:paraId="43382AB3" w14:textId="1643AAC1" w:rsidR="009C39E3" w:rsidRDefault="009C39E3" w:rsidP="0082718C">
            <w:pPr>
              <w:spacing w:line="240" w:lineRule="auto"/>
              <w:ind w:firstLine="0"/>
            </w:pPr>
            <w:r>
              <w:t>Trial completed, awaiting publication.</w:t>
            </w:r>
          </w:p>
        </w:tc>
      </w:tr>
    </w:tbl>
    <w:p w14:paraId="4D542EE8" w14:textId="2C3CDF48" w:rsidR="00CC57C7" w:rsidRDefault="00CC57C7">
      <w:pPr>
        <w:spacing w:after="160" w:line="259" w:lineRule="auto"/>
        <w:ind w:firstLine="0"/>
      </w:pPr>
      <w:bookmarkStart w:id="0" w:name="_GoBack"/>
      <w:bookmarkEnd w:id="0"/>
    </w:p>
    <w:sectPr w:rsidR="00CC57C7" w:rsidSect="0082718C">
      <w:pgSz w:w="11907" w:h="16840" w:code="9"/>
      <w:pgMar w:top="1440" w:right="992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2F3"/>
    <w:multiLevelType w:val="hybridMultilevel"/>
    <w:tmpl w:val="53368E14"/>
    <w:lvl w:ilvl="0" w:tplc="34F88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A65CD"/>
    <w:multiLevelType w:val="multilevel"/>
    <w:tmpl w:val="64B4C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0F52C9"/>
    <w:multiLevelType w:val="hybridMultilevel"/>
    <w:tmpl w:val="57A4A2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36231"/>
    <w:multiLevelType w:val="hybridMultilevel"/>
    <w:tmpl w:val="6150966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C60C61"/>
    <w:multiLevelType w:val="hybridMultilevel"/>
    <w:tmpl w:val="EE747DEC"/>
    <w:lvl w:ilvl="0" w:tplc="3806C22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A15C66"/>
    <w:multiLevelType w:val="hybridMultilevel"/>
    <w:tmpl w:val="66122246"/>
    <w:lvl w:ilvl="0" w:tplc="9B22CC54">
      <w:start w:val="8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541FA"/>
    <w:multiLevelType w:val="hybridMultilevel"/>
    <w:tmpl w:val="B7D01D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E6C93"/>
    <w:multiLevelType w:val="hybridMultilevel"/>
    <w:tmpl w:val="8B1C2EBC"/>
    <w:lvl w:ilvl="0" w:tplc="4EF454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911443"/>
    <w:multiLevelType w:val="hybridMultilevel"/>
    <w:tmpl w:val="4B66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61A0B"/>
    <w:multiLevelType w:val="hybridMultilevel"/>
    <w:tmpl w:val="70225540"/>
    <w:lvl w:ilvl="0" w:tplc="095ED97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C04780"/>
    <w:multiLevelType w:val="hybridMultilevel"/>
    <w:tmpl w:val="88640E8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335EEF"/>
    <w:multiLevelType w:val="hybridMultilevel"/>
    <w:tmpl w:val="3C6A1C9A"/>
    <w:lvl w:ilvl="0" w:tplc="862E2224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5352D"/>
    <w:multiLevelType w:val="hybridMultilevel"/>
    <w:tmpl w:val="D0ACD0D4"/>
    <w:lvl w:ilvl="0" w:tplc="11E85C48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739B4"/>
    <w:multiLevelType w:val="hybridMultilevel"/>
    <w:tmpl w:val="F288E3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9094E"/>
    <w:multiLevelType w:val="hybridMultilevel"/>
    <w:tmpl w:val="0C0A5A7A"/>
    <w:lvl w:ilvl="0" w:tplc="8DF45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921258"/>
    <w:multiLevelType w:val="hybridMultilevel"/>
    <w:tmpl w:val="FDC4E0E6"/>
    <w:lvl w:ilvl="0" w:tplc="D1DC7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EA7CF6"/>
    <w:multiLevelType w:val="hybridMultilevel"/>
    <w:tmpl w:val="E05A8A6C"/>
    <w:lvl w:ilvl="0" w:tplc="B95C8E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D5B58"/>
    <w:multiLevelType w:val="hybridMultilevel"/>
    <w:tmpl w:val="71287AF0"/>
    <w:lvl w:ilvl="0" w:tplc="C71AE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E63236"/>
    <w:multiLevelType w:val="hybridMultilevel"/>
    <w:tmpl w:val="B7D01D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045931"/>
    <w:multiLevelType w:val="hybridMultilevel"/>
    <w:tmpl w:val="71287AF0"/>
    <w:lvl w:ilvl="0" w:tplc="C71AE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D21FC7"/>
    <w:multiLevelType w:val="multilevel"/>
    <w:tmpl w:val="7946D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1"/>
  </w:num>
  <w:num w:numId="3">
    <w:abstractNumId w:val="8"/>
  </w:num>
  <w:num w:numId="4">
    <w:abstractNumId w:val="9"/>
  </w:num>
  <w:num w:numId="5">
    <w:abstractNumId w:val="12"/>
  </w:num>
  <w:num w:numId="6">
    <w:abstractNumId w:val="7"/>
  </w:num>
  <w:num w:numId="7">
    <w:abstractNumId w:val="4"/>
  </w:num>
  <w:num w:numId="8">
    <w:abstractNumId w:val="15"/>
  </w:num>
  <w:num w:numId="9">
    <w:abstractNumId w:val="3"/>
  </w:num>
  <w:num w:numId="10">
    <w:abstractNumId w:val="0"/>
  </w:num>
  <w:num w:numId="11">
    <w:abstractNumId w:val="19"/>
  </w:num>
  <w:num w:numId="12">
    <w:abstractNumId w:val="14"/>
  </w:num>
  <w:num w:numId="13">
    <w:abstractNumId w:val="6"/>
  </w:num>
  <w:num w:numId="14">
    <w:abstractNumId w:val="5"/>
  </w:num>
  <w:num w:numId="15">
    <w:abstractNumId w:val="2"/>
  </w:num>
  <w:num w:numId="16">
    <w:abstractNumId w:val="10"/>
  </w:num>
  <w:num w:numId="17">
    <w:abstractNumId w:val="13"/>
  </w:num>
  <w:num w:numId="18">
    <w:abstractNumId w:val="18"/>
  </w:num>
  <w:num w:numId="19">
    <w:abstractNumId w:val="1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C7"/>
    <w:rsid w:val="00293C06"/>
    <w:rsid w:val="00640F3C"/>
    <w:rsid w:val="0082718C"/>
    <w:rsid w:val="00871866"/>
    <w:rsid w:val="009C39E3"/>
    <w:rsid w:val="00A43E7D"/>
    <w:rsid w:val="00AD0804"/>
    <w:rsid w:val="00CC57C7"/>
    <w:rsid w:val="00DF493A"/>
    <w:rsid w:val="00F804BC"/>
    <w:rsid w:val="00FB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FB3A4"/>
  <w15:chartTrackingRefBased/>
  <w15:docId w15:val="{443EDC7A-C533-47FA-B971-B2ECEBEF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7C7"/>
    <w:pPr>
      <w:spacing w:after="0" w:line="360" w:lineRule="auto"/>
      <w:ind w:firstLine="72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57C7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57C7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57C7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C57C7"/>
    <w:pPr>
      <w:keepNext/>
      <w:keepLines/>
      <w:outlineLvl w:val="3"/>
    </w:pPr>
    <w:rPr>
      <w:rFonts w:eastAsiaTheme="majorEastAsia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CC5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C5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C57C7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C57C7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C57C7"/>
    <w:rPr>
      <w:rFonts w:ascii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C57C7"/>
    <w:rPr>
      <w:rFonts w:ascii="Times New Roman" w:eastAsiaTheme="majorEastAsia" w:hAnsi="Times New Roman" w:cs="Times New Roman"/>
      <w:b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57C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7C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57C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7C7"/>
    <w:rPr>
      <w:rFonts w:ascii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C57C7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C57C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C57C7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CC57C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C57C7"/>
    <w:pPr>
      <w:spacing w:before="100" w:beforeAutospacing="1" w:after="100" w:afterAutospacing="1" w:line="240" w:lineRule="auto"/>
    </w:pPr>
    <w:rPr>
      <w:rFonts w:eastAsia="Times New Roman"/>
      <w:lang w:eastAsia="en-AU"/>
    </w:rPr>
  </w:style>
  <w:style w:type="paragraph" w:styleId="TOC3">
    <w:name w:val="toc 3"/>
    <w:basedOn w:val="Normal"/>
    <w:next w:val="Normal"/>
    <w:autoRedefine/>
    <w:uiPriority w:val="39"/>
    <w:unhideWhenUsed/>
    <w:rsid w:val="00CC57C7"/>
    <w:pPr>
      <w:spacing w:after="100"/>
      <w:ind w:left="480"/>
    </w:pPr>
  </w:style>
  <w:style w:type="character" w:styleId="CommentReference">
    <w:name w:val="annotation reference"/>
    <w:basedOn w:val="DefaultParagraphFont"/>
    <w:uiPriority w:val="99"/>
    <w:semiHidden/>
    <w:unhideWhenUsed/>
    <w:rsid w:val="00CC57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57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57C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7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7C7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7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7C7"/>
    <w:rPr>
      <w:rFonts w:ascii="Segoe UI" w:hAnsi="Segoe UI" w:cs="Segoe UI"/>
      <w:sz w:val="18"/>
      <w:szCs w:val="18"/>
    </w:rPr>
  </w:style>
  <w:style w:type="character" w:customStyle="1" w:styleId="i">
    <w:name w:val="i"/>
    <w:basedOn w:val="DefaultParagraphFont"/>
    <w:rsid w:val="00CC57C7"/>
  </w:style>
  <w:style w:type="character" w:customStyle="1" w:styleId="b">
    <w:name w:val="b"/>
    <w:basedOn w:val="DefaultParagraphFont"/>
    <w:rsid w:val="00CC57C7"/>
  </w:style>
  <w:style w:type="paragraph" w:styleId="ListParagraph">
    <w:name w:val="List Paragraph"/>
    <w:basedOn w:val="Normal"/>
    <w:uiPriority w:val="34"/>
    <w:qFormat/>
    <w:rsid w:val="00CC57C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C57C7"/>
    <w:rPr>
      <w:color w:val="954F72" w:themeColor="followedHyperlink"/>
      <w:u w:val="single"/>
    </w:rPr>
  </w:style>
  <w:style w:type="paragraph" w:customStyle="1" w:styleId="Default">
    <w:name w:val="Default"/>
    <w:rsid w:val="00CC5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CC57C7"/>
  </w:style>
  <w:style w:type="table" w:customStyle="1" w:styleId="PlainTable41">
    <w:name w:val="Plain Table 41"/>
    <w:basedOn w:val="TableNormal"/>
    <w:uiPriority w:val="44"/>
    <w:rsid w:val="00CC57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2-Accent31">
    <w:name w:val="Grid Table 2 - Accent 31"/>
    <w:basedOn w:val="TableNormal"/>
    <w:uiPriority w:val="47"/>
    <w:rsid w:val="00CC57C7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CC57C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57C7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C57C7"/>
    <w:rPr>
      <w:vertAlign w:val="superscript"/>
    </w:rPr>
  </w:style>
  <w:style w:type="character" w:customStyle="1" w:styleId="nlmyear">
    <w:name w:val="nlm_year"/>
    <w:basedOn w:val="DefaultParagraphFont"/>
    <w:rsid w:val="00CC57C7"/>
  </w:style>
  <w:style w:type="character" w:customStyle="1" w:styleId="personname">
    <w:name w:val="person_name"/>
    <w:basedOn w:val="DefaultParagraphFont"/>
    <w:rsid w:val="00CC57C7"/>
  </w:style>
  <w:style w:type="character" w:styleId="Emphasis">
    <w:name w:val="Emphasis"/>
    <w:basedOn w:val="DefaultParagraphFont"/>
    <w:uiPriority w:val="20"/>
    <w:qFormat/>
    <w:rsid w:val="00CC57C7"/>
    <w:rPr>
      <w:i/>
      <w:iCs/>
    </w:rPr>
  </w:style>
  <w:style w:type="numbering" w:customStyle="1" w:styleId="NoList1">
    <w:name w:val="No List1"/>
    <w:next w:val="NoList"/>
    <w:uiPriority w:val="99"/>
    <w:semiHidden/>
    <w:unhideWhenUsed/>
    <w:rsid w:val="00CC57C7"/>
  </w:style>
  <w:style w:type="character" w:customStyle="1" w:styleId="databaselist-date">
    <w:name w:val="databaselist-date"/>
    <w:basedOn w:val="DefaultParagraphFont"/>
    <w:rsid w:val="00CC57C7"/>
  </w:style>
  <w:style w:type="character" w:customStyle="1" w:styleId="dbname">
    <w:name w:val="dbname"/>
    <w:basedOn w:val="DefaultParagraphFont"/>
    <w:rsid w:val="00CC57C7"/>
  </w:style>
  <w:style w:type="character" w:customStyle="1" w:styleId="dbdate">
    <w:name w:val="dbdate"/>
    <w:basedOn w:val="DefaultParagraphFont"/>
    <w:rsid w:val="00CC57C7"/>
  </w:style>
  <w:style w:type="character" w:customStyle="1" w:styleId="tmmark">
    <w:name w:val="tmmark"/>
    <w:basedOn w:val="DefaultParagraphFont"/>
    <w:rsid w:val="00CC57C7"/>
  </w:style>
  <w:style w:type="character" w:customStyle="1" w:styleId="specyears">
    <w:name w:val="spec_years"/>
    <w:basedOn w:val="DefaultParagraphFont"/>
    <w:rsid w:val="00CC57C7"/>
  </w:style>
  <w:style w:type="paragraph" w:customStyle="1" w:styleId="selectdesc">
    <w:name w:val="select_desc"/>
    <w:basedOn w:val="Normal"/>
    <w:rsid w:val="00CC57C7"/>
    <w:pPr>
      <w:spacing w:before="100" w:beforeAutospacing="1" w:after="100" w:afterAutospacing="1" w:line="240" w:lineRule="auto"/>
      <w:ind w:firstLine="0"/>
    </w:pPr>
    <w:rPr>
      <w:rFonts w:eastAsia="Times New Roman"/>
      <w:lang w:val="en-US" w:eastAsia="ko-KR"/>
    </w:rPr>
  </w:style>
  <w:style w:type="character" w:styleId="Strong">
    <w:name w:val="Strong"/>
    <w:basedOn w:val="DefaultParagraphFont"/>
    <w:uiPriority w:val="22"/>
    <w:qFormat/>
    <w:rsid w:val="00CC57C7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CC57C7"/>
    <w:pPr>
      <w:spacing w:after="100" w:line="259" w:lineRule="auto"/>
      <w:ind w:left="660" w:firstLine="0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CC57C7"/>
    <w:pPr>
      <w:spacing w:after="100" w:line="259" w:lineRule="auto"/>
      <w:ind w:left="880" w:firstLine="0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CC57C7"/>
    <w:pPr>
      <w:spacing w:after="100" w:line="259" w:lineRule="auto"/>
      <w:ind w:left="1100" w:firstLine="0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CC57C7"/>
    <w:pPr>
      <w:spacing w:after="100" w:line="259" w:lineRule="auto"/>
      <w:ind w:left="1320" w:firstLine="0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CC57C7"/>
    <w:pPr>
      <w:spacing w:after="100" w:line="259" w:lineRule="auto"/>
      <w:ind w:left="1540" w:firstLine="0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CC57C7"/>
    <w:pPr>
      <w:spacing w:after="100" w:line="259" w:lineRule="auto"/>
      <w:ind w:left="1760" w:firstLine="0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table" w:customStyle="1" w:styleId="TableGrid2">
    <w:name w:val="Table Grid2"/>
    <w:basedOn w:val="TableNormal"/>
    <w:next w:val="TableGrid"/>
    <w:uiPriority w:val="59"/>
    <w:rsid w:val="00A43E7D"/>
    <w:pPr>
      <w:spacing w:after="0" w:line="240" w:lineRule="auto"/>
    </w:pPr>
    <w:rPr>
      <w:rFonts w:eastAsia="Malgun Gothic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8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 Hennegan</cp:lastModifiedBy>
  <cp:revision>3</cp:revision>
  <dcterms:created xsi:type="dcterms:W3CDTF">2016-01-03T05:45:00Z</dcterms:created>
  <dcterms:modified xsi:type="dcterms:W3CDTF">2016-01-03T05:46:00Z</dcterms:modified>
</cp:coreProperties>
</file>