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DBC2" w14:textId="77777777" w:rsidR="003C6C6C" w:rsidRPr="000D0047" w:rsidRDefault="003C6C6C" w:rsidP="003C6C6C">
      <w:pPr>
        <w:pStyle w:val="Heading1"/>
        <w:suppressAutoHyphens/>
        <w:spacing w:line="480" w:lineRule="auto"/>
        <w:jc w:val="center"/>
        <w:rPr>
          <w:b w:val="0"/>
          <w:bCs w:val="0"/>
          <w:sz w:val="44"/>
          <w:szCs w:val="36"/>
        </w:rPr>
      </w:pPr>
      <w:r>
        <w:rPr>
          <w:b w:val="0"/>
          <w:bCs w:val="0"/>
          <w:sz w:val="44"/>
          <w:szCs w:val="36"/>
        </w:rPr>
        <w:t>Mining chemical activity status in high-throughput screening assays</w:t>
      </w:r>
    </w:p>
    <w:p w14:paraId="104F6CDC" w14:textId="77777777" w:rsidR="003C6C6C" w:rsidRPr="00A028A0" w:rsidRDefault="003C6C6C" w:rsidP="003C6C6C">
      <w:pPr>
        <w:suppressAutoHyphens/>
        <w:spacing w:line="480" w:lineRule="auto"/>
        <w:jc w:val="center"/>
        <w:rPr>
          <w:rFonts w:ascii="Times" w:eastAsia="Times New Roman" w:hAnsi="Times"/>
          <w:i/>
          <w:sz w:val="24"/>
          <w:szCs w:val="20"/>
        </w:rPr>
      </w:pPr>
      <w:r w:rsidRPr="00A028A0">
        <w:rPr>
          <w:rFonts w:ascii="Times" w:eastAsia="Times New Roman" w:hAnsi="Times"/>
          <w:i/>
          <w:sz w:val="24"/>
          <w:szCs w:val="20"/>
        </w:rPr>
        <w:t>Othman Soufan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Wail Ba-alawi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Moataz Afeef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Magbubah Essack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b/>
          <w:bCs/>
          <w:i/>
          <w:sz w:val="24"/>
          <w:szCs w:val="20"/>
        </w:rPr>
        <w:t xml:space="preserve">, </w:t>
      </w:r>
      <w:r w:rsidRPr="00A028A0">
        <w:rPr>
          <w:rFonts w:ascii="Times" w:eastAsia="Times New Roman" w:hAnsi="Times"/>
          <w:i/>
          <w:sz w:val="24"/>
          <w:szCs w:val="20"/>
        </w:rPr>
        <w:t>Valentin Rodionov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2</w:t>
      </w:r>
      <w:r w:rsidRPr="00A028A0">
        <w:rPr>
          <w:rFonts w:ascii="Times" w:eastAsia="Times New Roman" w:hAnsi="Times"/>
          <w:i/>
          <w:sz w:val="24"/>
          <w:szCs w:val="20"/>
        </w:rPr>
        <w:t>,</w:t>
      </w:r>
      <w:r w:rsidRPr="00A50DC8">
        <w:rPr>
          <w:b/>
          <w:bCs/>
          <w:iCs/>
        </w:rPr>
        <w:t xml:space="preserve"> </w:t>
      </w:r>
      <w:r w:rsidRPr="00A028A0">
        <w:rPr>
          <w:rFonts w:ascii="Times" w:eastAsia="Times New Roman" w:hAnsi="Times"/>
          <w:i/>
          <w:sz w:val="24"/>
          <w:szCs w:val="20"/>
        </w:rPr>
        <w:t>Panos Kalnis</w:t>
      </w:r>
      <w:r w:rsidRPr="001D112B">
        <w:rPr>
          <w:rFonts w:ascii="Times" w:eastAsia="Times New Roman" w:hAnsi="Times"/>
          <w:i/>
          <w:sz w:val="24"/>
          <w:szCs w:val="20"/>
          <w:vertAlign w:val="superscript"/>
        </w:rPr>
        <w:t>3</w:t>
      </w:r>
      <w:r w:rsidRPr="00A028A0">
        <w:rPr>
          <w:rFonts w:ascii="Times" w:eastAsia="Times New Roman" w:hAnsi="Times"/>
          <w:i/>
          <w:sz w:val="24"/>
          <w:szCs w:val="20"/>
        </w:rPr>
        <w:t xml:space="preserve"> and Vladimir B. Bajic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1,*</w:t>
      </w:r>
    </w:p>
    <w:p w14:paraId="520FDD0F" w14:textId="77777777" w:rsidR="003C6C6C" w:rsidRDefault="003C6C6C" w:rsidP="003C6C6C">
      <w:pPr>
        <w:suppressAutoHyphens/>
        <w:spacing w:line="480" w:lineRule="auto"/>
        <w:jc w:val="center"/>
      </w:pPr>
      <w:r w:rsidRPr="00A50DC8">
        <w:rPr>
          <w:vertAlign w:val="superscript"/>
        </w:rPr>
        <w:t>1</w:t>
      </w:r>
      <w:r w:rsidRPr="00A50DC8">
        <w:t xml:space="preserve">King Abdullah University of Science and Technology (KAUST), Computational Bioscience Research Center (CBRC), Thuwal 23955-6900, Saudi Arabia. </w:t>
      </w:r>
      <w:r w:rsidRPr="00A50DC8">
        <w:rPr>
          <w:vertAlign w:val="superscript"/>
        </w:rPr>
        <w:t>2</w:t>
      </w:r>
      <w:r w:rsidRPr="00A50DC8">
        <w:t xml:space="preserve">King Abdullah University of Science and Technology (KAUST), KAUST Catalysis Center (KCC), Thuwal 23955-6900, Saudi Arabia. </w:t>
      </w:r>
      <w:r w:rsidRPr="00A50DC8">
        <w:rPr>
          <w:vertAlign w:val="superscript"/>
        </w:rPr>
        <w:t>3</w:t>
      </w:r>
      <w:r w:rsidRPr="00A50DC8">
        <w:t>King Abdullah University of Science and Technology (KAUST), Infocloud Group, Computer, Electrical and Mathematical Sciences and Engineering Division (CEMSE), Thuwal 23955-6900, Saudi Arabia.</w:t>
      </w:r>
    </w:p>
    <w:p w14:paraId="45A05793" w14:textId="77777777" w:rsidR="003C6C6C" w:rsidRDefault="003C6C6C" w:rsidP="003C6C6C">
      <w:pPr>
        <w:suppressAutoHyphens/>
        <w:spacing w:line="480" w:lineRule="auto"/>
        <w:jc w:val="center"/>
      </w:pPr>
    </w:p>
    <w:p w14:paraId="334C750D" w14:textId="658DDBA2" w:rsidR="003C6C6C" w:rsidRDefault="00CE61E6" w:rsidP="003C6C6C">
      <w:pPr>
        <w:pStyle w:val="Heading1"/>
        <w:jc w:val="center"/>
      </w:pPr>
      <w:r>
        <w:t>Supporting Information</w:t>
      </w:r>
      <w:r w:rsidR="000B4EEB">
        <w:t xml:space="preserve"> Table</w:t>
      </w:r>
      <w:r>
        <w:t xml:space="preserve"> 1</w:t>
      </w:r>
      <w:bookmarkStart w:id="0" w:name="_GoBack"/>
      <w:bookmarkEnd w:id="0"/>
      <w:r w:rsidR="00A33974">
        <w:br/>
      </w:r>
    </w:p>
    <w:p w14:paraId="1733349D" w14:textId="232E30C2" w:rsidR="003C6C6C" w:rsidRPr="009030F3" w:rsidRDefault="00494420" w:rsidP="009030F3">
      <w:pPr>
        <w:pStyle w:val="Heading2"/>
        <w:rPr>
          <w:b/>
          <w:color w:val="auto"/>
        </w:rPr>
      </w:pPr>
      <w:r>
        <w:rPr>
          <w:b/>
          <w:color w:val="auto"/>
        </w:rPr>
        <w:t>An e</w:t>
      </w:r>
      <w:r w:rsidR="009030F3" w:rsidRPr="009030F3">
        <w:rPr>
          <w:b/>
          <w:color w:val="auto"/>
        </w:rPr>
        <w:t>xtended comparison of existing and proposed methods including an analysis of significance of difference between the reported performance metrics.</w:t>
      </w:r>
    </w:p>
    <w:p w14:paraId="22762A0D" w14:textId="77777777" w:rsidR="00255FF1" w:rsidRDefault="00255FF1" w:rsidP="00255FF1">
      <w:pPr>
        <w:spacing w:after="200" w:line="276" w:lineRule="auto"/>
        <w:jc w:val="center"/>
        <w:rPr>
          <w:rFonts w:cs="Cambria"/>
          <w:b/>
          <w:bCs/>
          <w:kern w:val="32"/>
          <w:sz w:val="32"/>
          <w:szCs w:val="32"/>
        </w:rPr>
      </w:pPr>
    </w:p>
    <w:p w14:paraId="2A380559" w14:textId="77777777" w:rsidR="00BF7857" w:rsidRDefault="00BF7857" w:rsidP="001A43D0">
      <w:pPr>
        <w:pStyle w:val="Caption"/>
        <w:keepNext/>
      </w:pPr>
      <w:r>
        <w:t xml:space="preserve">Table </w:t>
      </w:r>
      <w:r w:rsidR="00CE61E6">
        <w:fldChar w:fldCharType="begin"/>
      </w:r>
      <w:r w:rsidR="00CE61E6">
        <w:instrText xml:space="preserve"> SEQ Table \* ARABIC </w:instrText>
      </w:r>
      <w:r w:rsidR="00CE61E6">
        <w:fldChar w:fldCharType="separate"/>
      </w:r>
      <w:r>
        <w:rPr>
          <w:noProof/>
        </w:rPr>
        <w:t>1</w:t>
      </w:r>
      <w:r w:rsidR="00CE61E6">
        <w:rPr>
          <w:noProof/>
        </w:rPr>
        <w:fldChar w:fldCharType="end"/>
      </w:r>
      <w:r>
        <w:rPr>
          <w:noProof/>
        </w:rPr>
        <w:t xml:space="preserve">: </w:t>
      </w:r>
      <w:r w:rsidRPr="00B069C1">
        <w:rPr>
          <w:noProof/>
        </w:rPr>
        <w:t xml:space="preserve">Comparison of existing and proposed methods: analyzing the effect </w:t>
      </w:r>
      <w:r w:rsidR="001A43D0">
        <w:rPr>
          <w:noProof/>
        </w:rPr>
        <w:t>of significance of performance metrics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311A4A" w14:paraId="4AB10AD3" w14:textId="77777777" w:rsidTr="00311A4A">
        <w:trPr>
          <w:jc w:val="center"/>
        </w:trPr>
        <w:tc>
          <w:tcPr>
            <w:tcW w:w="1771" w:type="dxa"/>
          </w:tcPr>
          <w:p w14:paraId="4231EBE4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Dataset</w:t>
            </w:r>
          </w:p>
        </w:tc>
        <w:tc>
          <w:tcPr>
            <w:tcW w:w="1771" w:type="dxa"/>
          </w:tcPr>
          <w:p w14:paraId="10336B6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Method</w:t>
            </w:r>
          </w:p>
        </w:tc>
        <w:tc>
          <w:tcPr>
            <w:tcW w:w="1771" w:type="dxa"/>
          </w:tcPr>
          <w:p w14:paraId="1FAB7B7A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Sensitivity %</w:t>
            </w:r>
          </w:p>
        </w:tc>
        <w:tc>
          <w:tcPr>
            <w:tcW w:w="1771" w:type="dxa"/>
          </w:tcPr>
          <w:p w14:paraId="10ACA7E1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Precision %</w:t>
            </w:r>
          </w:p>
        </w:tc>
      </w:tr>
      <w:tr w:rsidR="00311A4A" w14:paraId="23483025" w14:textId="77777777" w:rsidTr="00311A4A">
        <w:trPr>
          <w:jc w:val="center"/>
        </w:trPr>
        <w:tc>
          <w:tcPr>
            <w:tcW w:w="1771" w:type="dxa"/>
          </w:tcPr>
          <w:p w14:paraId="04F92150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BenchSet</w:t>
            </w:r>
          </w:p>
        </w:tc>
        <w:tc>
          <w:tcPr>
            <w:tcW w:w="1771" w:type="dxa"/>
          </w:tcPr>
          <w:p w14:paraId="647FB9AD" w14:textId="77777777" w:rsidR="00311A4A" w:rsidRDefault="00311A4A" w:rsidP="00932CC8">
            <w:pPr>
              <w:suppressAutoHyphens/>
              <w:jc w:val="left"/>
            </w:pPr>
            <w:r>
              <w:t>RU (1)</w:t>
            </w:r>
          </w:p>
        </w:tc>
        <w:tc>
          <w:tcPr>
            <w:tcW w:w="1771" w:type="dxa"/>
          </w:tcPr>
          <w:p w14:paraId="130303DB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85.67 (±2.5)</w:t>
            </w:r>
          </w:p>
        </w:tc>
        <w:tc>
          <w:tcPr>
            <w:tcW w:w="1771" w:type="dxa"/>
          </w:tcPr>
          <w:p w14:paraId="75B7B28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1.07 (±0.29)</w:t>
            </w:r>
          </w:p>
        </w:tc>
      </w:tr>
      <w:tr w:rsidR="00311A4A" w14:paraId="5FCB5212" w14:textId="77777777" w:rsidTr="00311A4A">
        <w:trPr>
          <w:jc w:val="center"/>
        </w:trPr>
        <w:tc>
          <w:tcPr>
            <w:tcW w:w="1771" w:type="dxa"/>
          </w:tcPr>
          <w:p w14:paraId="236BCC4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9890C58" w14:textId="77777777" w:rsidR="00311A4A" w:rsidRDefault="00311A4A" w:rsidP="00932CC8">
            <w:pPr>
              <w:suppressAutoHyphens/>
              <w:jc w:val="left"/>
            </w:pPr>
            <w:r>
              <w:t>GSVM-RU (2)</w:t>
            </w:r>
          </w:p>
        </w:tc>
        <w:tc>
          <w:tcPr>
            <w:tcW w:w="1771" w:type="dxa"/>
          </w:tcPr>
          <w:p w14:paraId="19AB8787" w14:textId="77777777" w:rsidR="00311A4A" w:rsidRPr="00132166" w:rsidRDefault="00311A4A" w:rsidP="00963CA8">
            <w:pPr>
              <w:suppressAutoHyphens/>
              <w:jc w:val="left"/>
              <w:rPr>
                <w:rFonts w:ascii="Liberation Sans" w:hAnsi="Liberation Sans" w:hint="eastAsia"/>
                <w:color w:val="000000"/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68.53 (±6)</w:t>
            </w:r>
          </w:p>
        </w:tc>
        <w:tc>
          <w:tcPr>
            <w:tcW w:w="1771" w:type="dxa"/>
          </w:tcPr>
          <w:p w14:paraId="647B0DB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2.73 (±2.05)</w:t>
            </w:r>
          </w:p>
        </w:tc>
      </w:tr>
      <w:tr w:rsidR="00311A4A" w14:paraId="548D1FF0" w14:textId="77777777" w:rsidTr="00311A4A">
        <w:trPr>
          <w:jc w:val="center"/>
        </w:trPr>
        <w:tc>
          <w:tcPr>
            <w:tcW w:w="1771" w:type="dxa"/>
          </w:tcPr>
          <w:p w14:paraId="161855C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E9F99F2" w14:textId="77777777" w:rsidR="00311A4A" w:rsidRDefault="00311A4A" w:rsidP="00932CC8">
            <w:pPr>
              <w:suppressAutoHyphens/>
              <w:jc w:val="left"/>
            </w:pPr>
            <w:r>
              <w:t>SMOTE (3)</w:t>
            </w:r>
          </w:p>
        </w:tc>
        <w:tc>
          <w:tcPr>
            <w:tcW w:w="1771" w:type="dxa"/>
          </w:tcPr>
          <w:p w14:paraId="0BE1ACEA" w14:textId="77777777" w:rsidR="00311A4A" w:rsidRPr="00132166" w:rsidRDefault="00311A4A" w:rsidP="00963CA8">
            <w:pPr>
              <w:suppressAutoHyphens/>
              <w:jc w:val="left"/>
              <w:rPr>
                <w:rFonts w:ascii="Liberation Sans" w:hAnsi="Liberation Sans" w:hint="eastAsia"/>
                <w:color w:val="000000"/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62.79 (±15.32)</w:t>
            </w:r>
          </w:p>
        </w:tc>
        <w:tc>
          <w:tcPr>
            <w:tcW w:w="1771" w:type="dxa"/>
          </w:tcPr>
          <w:p w14:paraId="6BB331D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10.44 (±16.11)</w:t>
            </w:r>
          </w:p>
        </w:tc>
      </w:tr>
      <w:tr w:rsidR="00311A4A" w14:paraId="6AFA6D8C" w14:textId="77777777" w:rsidTr="00311A4A">
        <w:trPr>
          <w:jc w:val="center"/>
        </w:trPr>
        <w:tc>
          <w:tcPr>
            <w:tcW w:w="1771" w:type="dxa"/>
          </w:tcPr>
          <w:p w14:paraId="450F11A1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E24265A" w14:textId="77777777" w:rsidR="00311A4A" w:rsidRDefault="00311A4A" w:rsidP="00932CC8">
            <w:pPr>
              <w:suppressAutoHyphens/>
              <w:jc w:val="left"/>
            </w:pPr>
            <w:r>
              <w:t>MWMOTE (4)</w:t>
            </w:r>
          </w:p>
        </w:tc>
        <w:tc>
          <w:tcPr>
            <w:tcW w:w="1771" w:type="dxa"/>
          </w:tcPr>
          <w:p w14:paraId="7BE034DE" w14:textId="77777777" w:rsidR="00311A4A" w:rsidRPr="00132166" w:rsidRDefault="00311A4A" w:rsidP="00963CA8">
            <w:pPr>
              <w:suppressAutoHyphens/>
              <w:jc w:val="left"/>
              <w:rPr>
                <w:rFonts w:ascii="Liberation Sans" w:hAnsi="Liberation Sans" w:hint="eastAsia"/>
                <w:color w:val="000000"/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69.49 (±13.18)</w:t>
            </w:r>
          </w:p>
        </w:tc>
        <w:tc>
          <w:tcPr>
            <w:tcW w:w="1771" w:type="dxa"/>
          </w:tcPr>
          <w:p w14:paraId="6359115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4.9 (±6.7)</w:t>
            </w:r>
          </w:p>
        </w:tc>
      </w:tr>
      <w:tr w:rsidR="00311A4A" w14:paraId="12EDB805" w14:textId="77777777" w:rsidTr="00311A4A">
        <w:trPr>
          <w:jc w:val="center"/>
        </w:trPr>
        <w:tc>
          <w:tcPr>
            <w:tcW w:w="1771" w:type="dxa"/>
          </w:tcPr>
          <w:p w14:paraId="2449903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52F6215" w14:textId="77777777" w:rsidR="00311A4A" w:rsidRDefault="00311A4A" w:rsidP="005B36BE">
            <w:pPr>
              <w:suppressAutoHyphens/>
              <w:jc w:val="left"/>
            </w:pPr>
            <w:r>
              <w:t>DRAMOTE (5)</w:t>
            </w:r>
          </w:p>
        </w:tc>
        <w:tc>
          <w:tcPr>
            <w:tcW w:w="1771" w:type="dxa"/>
          </w:tcPr>
          <w:p w14:paraId="75D28502" w14:textId="77777777" w:rsidR="00311A4A" w:rsidRPr="00132166" w:rsidRDefault="00311A4A" w:rsidP="00963CA8">
            <w:pPr>
              <w:suppressAutoHyphens/>
              <w:jc w:val="left"/>
              <w:rPr>
                <w:rFonts w:ascii="Liberation Sans" w:hAnsi="Liberation Sans" w:hint="eastAsia"/>
                <w:color w:val="000000"/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58.14 (±19.2)</w:t>
            </w:r>
          </w:p>
        </w:tc>
        <w:tc>
          <w:tcPr>
            <w:tcW w:w="1771" w:type="dxa"/>
          </w:tcPr>
          <w:p w14:paraId="2845A593" w14:textId="77777777" w:rsidR="00311A4A" w:rsidRPr="006C74D3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6C74D3">
              <w:rPr>
                <w:b/>
                <w:bCs/>
                <w:sz w:val="20"/>
                <w:szCs w:val="22"/>
              </w:rPr>
              <w:t>13.35 (±22.66)</w:t>
            </w:r>
          </w:p>
        </w:tc>
      </w:tr>
      <w:tr w:rsidR="00311A4A" w14:paraId="3241A726" w14:textId="77777777" w:rsidTr="00311A4A">
        <w:trPr>
          <w:jc w:val="center"/>
        </w:trPr>
        <w:tc>
          <w:tcPr>
            <w:tcW w:w="1771" w:type="dxa"/>
          </w:tcPr>
          <w:p w14:paraId="44B9537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4C39FD3" w14:textId="77777777" w:rsidR="00311A4A" w:rsidRDefault="00311A4A" w:rsidP="00932CC8">
            <w:pPr>
              <w:suppressAutoHyphens/>
              <w:jc w:val="left"/>
            </w:pPr>
            <w:r>
              <w:fldChar w:fldCharType="begin"/>
            </w:r>
            <w:r>
              <w:instrText xml:space="preserve"> ADDIN EN.CITE &lt;EndNote&gt;&lt;Cite&gt;&lt;Author&gt;Li&lt;/Author&gt;&lt;Year&gt;2009&lt;/Year&gt;&lt;RecNum&gt;12&lt;/RecNum&gt;&lt;DisplayText&gt;[16]&lt;/DisplayText&gt;&lt;record&gt;&lt;rec-number&gt;12&lt;/rec-number&gt;&lt;foreign-keys&gt;&lt;key app="EN" db-id="20wxv0pv3t9st3etx2ivara9w9sfwar2x25a"&gt;12&lt;/key&gt;&lt;/foreign-keys&gt;&lt;ref-type name="Journal Article"&gt;17&lt;/ref-type&gt;&lt;contributors&gt;&lt;authors&gt;&lt;author&gt;Li, Qingliang&lt;/author&gt;&lt;author&gt;Wang, Yanli&lt;/author&gt;&lt;author&gt;Bryant, Stephen H&lt;/author&gt;&lt;/authors&gt;&lt;/contributors&gt;&lt;titles&gt;&lt;title&gt;A novel method for mining highly imbalanced high-throughput screening data in PubChem&lt;/title&gt;&lt;secondary-title&gt;Bioinformatics&lt;/secondary-title&gt;&lt;/titles&gt;&lt;periodical&gt;&lt;full-title&gt;Bioinformatics&lt;/full-title&gt;&lt;/periodical&gt;&lt;pages&gt;3310-3316&lt;/pages&gt;&lt;volume&gt;25&lt;/volume&gt;&lt;number&gt;24&lt;/number&gt;&lt;dates&gt;&lt;year&gt;2009&lt;/year&gt;&lt;/dates&gt;&lt;isbn&gt;1367-4803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6" w:tooltip="Li, 2009 #12" w:history="1">
              <w:r>
                <w:rPr>
                  <w:noProof/>
                </w:rPr>
                <w:t>16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1771" w:type="dxa"/>
          </w:tcPr>
          <w:p w14:paraId="2FD71FD8" w14:textId="77777777" w:rsidR="00311A4A" w:rsidRDefault="00311A4A" w:rsidP="00932CC8">
            <w:pPr>
              <w:suppressAutoHyphens/>
              <w:jc w:val="left"/>
              <w:rPr>
                <w:rFonts w:ascii="Liberation Sans" w:hAnsi="Liberation Sans" w:hint="eastAsia"/>
                <w:color w:val="000000"/>
                <w:szCs w:val="22"/>
              </w:rPr>
            </w:pPr>
            <w:r w:rsidRPr="005F173F">
              <w:t>88.46</w:t>
            </w:r>
          </w:p>
        </w:tc>
        <w:tc>
          <w:tcPr>
            <w:tcW w:w="1771" w:type="dxa"/>
          </w:tcPr>
          <w:p w14:paraId="6AED722A" w14:textId="77777777" w:rsidR="00311A4A" w:rsidRPr="00E625BA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5F173F">
              <w:t>5</w:t>
            </w:r>
          </w:p>
        </w:tc>
      </w:tr>
      <w:tr w:rsidR="00311A4A" w14:paraId="6D5BB01D" w14:textId="77777777" w:rsidTr="00311A4A">
        <w:trPr>
          <w:jc w:val="center"/>
        </w:trPr>
        <w:tc>
          <w:tcPr>
            <w:tcW w:w="1771" w:type="dxa"/>
          </w:tcPr>
          <w:p w14:paraId="1BB63A3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8E52368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498C202D" w14:textId="77777777" w:rsidR="00311A4A" w:rsidRDefault="00311A4A" w:rsidP="00932CC8">
            <w:pPr>
              <w:suppressAutoHyphens/>
              <w:jc w:val="left"/>
            </w:pPr>
            <w:r w:rsidRPr="004C00D1">
              <w:t>0.0244</w:t>
            </w:r>
          </w:p>
        </w:tc>
        <w:tc>
          <w:tcPr>
            <w:tcW w:w="1771" w:type="dxa"/>
          </w:tcPr>
          <w:p w14:paraId="1FBB3E8F" w14:textId="77777777" w:rsidR="00311A4A" w:rsidRDefault="00311A4A" w:rsidP="00932CC8">
            <w:pPr>
              <w:suppressAutoHyphens/>
              <w:jc w:val="left"/>
            </w:pPr>
            <w:r w:rsidRPr="0015420C">
              <w:t>0.5464</w:t>
            </w:r>
          </w:p>
        </w:tc>
      </w:tr>
      <w:tr w:rsidR="00311A4A" w14:paraId="26755C5C" w14:textId="77777777" w:rsidTr="00311A4A">
        <w:trPr>
          <w:jc w:val="center"/>
        </w:trPr>
        <w:tc>
          <w:tcPr>
            <w:tcW w:w="1771" w:type="dxa"/>
          </w:tcPr>
          <w:p w14:paraId="71804344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0A175EC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2D35C011" w14:textId="77777777" w:rsidR="00311A4A" w:rsidRDefault="00311A4A" w:rsidP="005B36BE">
            <w:pPr>
              <w:suppressAutoHyphens/>
              <w:jc w:val="left"/>
            </w:pPr>
            <w:r>
              <w:t xml:space="preserve">Methods (1) &amp; </w:t>
            </w:r>
            <w:r>
              <w:lastRenderedPageBreak/>
              <w:t>(5)</w:t>
            </w:r>
          </w:p>
        </w:tc>
        <w:tc>
          <w:tcPr>
            <w:tcW w:w="1771" w:type="dxa"/>
          </w:tcPr>
          <w:p w14:paraId="02162425" w14:textId="77777777" w:rsidR="00311A4A" w:rsidRDefault="00311A4A" w:rsidP="00932CC8">
            <w:pPr>
              <w:suppressAutoHyphens/>
              <w:jc w:val="left"/>
            </w:pPr>
            <w:r>
              <w:lastRenderedPageBreak/>
              <w:t>____</w:t>
            </w:r>
          </w:p>
        </w:tc>
      </w:tr>
      <w:tr w:rsidR="00311A4A" w14:paraId="1AFE3CCF" w14:textId="77777777" w:rsidTr="00311A4A">
        <w:trPr>
          <w:jc w:val="center"/>
        </w:trPr>
        <w:tc>
          <w:tcPr>
            <w:tcW w:w="1771" w:type="dxa"/>
          </w:tcPr>
          <w:p w14:paraId="7F6502B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1275B9C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3DF26430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16FA4A39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51CC1AC7" w14:textId="77777777" w:rsidTr="00311A4A">
        <w:trPr>
          <w:jc w:val="center"/>
        </w:trPr>
        <w:tc>
          <w:tcPr>
            <w:tcW w:w="1771" w:type="dxa"/>
          </w:tcPr>
          <w:p w14:paraId="266F8B5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596</w:t>
            </w:r>
          </w:p>
        </w:tc>
        <w:tc>
          <w:tcPr>
            <w:tcW w:w="1771" w:type="dxa"/>
          </w:tcPr>
          <w:p w14:paraId="20418703" w14:textId="77777777" w:rsidR="00311A4A" w:rsidRPr="00F86FC5" w:rsidRDefault="00311A4A" w:rsidP="00932CC8">
            <w:pPr>
              <w:suppressAutoHyphens/>
              <w:jc w:val="left"/>
            </w:pPr>
            <w:r w:rsidRPr="00F86FC5">
              <w:t>RU (1)</w:t>
            </w:r>
          </w:p>
        </w:tc>
        <w:tc>
          <w:tcPr>
            <w:tcW w:w="1771" w:type="dxa"/>
          </w:tcPr>
          <w:p w14:paraId="0CE541FA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75.9 (±3.04)</w:t>
            </w:r>
          </w:p>
        </w:tc>
        <w:tc>
          <w:tcPr>
            <w:tcW w:w="1771" w:type="dxa"/>
          </w:tcPr>
          <w:p w14:paraId="5220DD0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5.3 (±1.17)</w:t>
            </w:r>
          </w:p>
        </w:tc>
      </w:tr>
      <w:tr w:rsidR="00311A4A" w14:paraId="5AF1EB75" w14:textId="77777777" w:rsidTr="00311A4A">
        <w:trPr>
          <w:jc w:val="center"/>
        </w:trPr>
        <w:tc>
          <w:tcPr>
            <w:tcW w:w="1771" w:type="dxa"/>
          </w:tcPr>
          <w:p w14:paraId="1E2C17D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C9B5AE4" w14:textId="77777777" w:rsidR="00311A4A" w:rsidRPr="00F86FC5" w:rsidRDefault="00311A4A" w:rsidP="00932CC8">
            <w:pPr>
              <w:suppressAutoHyphens/>
              <w:jc w:val="left"/>
            </w:pPr>
            <w:r w:rsidRPr="00F86FC5">
              <w:t>GSVM-RU (2)</w:t>
            </w:r>
          </w:p>
        </w:tc>
        <w:tc>
          <w:tcPr>
            <w:tcW w:w="1771" w:type="dxa"/>
          </w:tcPr>
          <w:p w14:paraId="0EFA90C2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82.78 (±7.93)</w:t>
            </w:r>
          </w:p>
        </w:tc>
        <w:tc>
          <w:tcPr>
            <w:tcW w:w="1771" w:type="dxa"/>
          </w:tcPr>
          <w:p w14:paraId="3D90113B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4.56 (±2.78)</w:t>
            </w:r>
          </w:p>
        </w:tc>
      </w:tr>
      <w:tr w:rsidR="00311A4A" w14:paraId="4E642358" w14:textId="77777777" w:rsidTr="00311A4A">
        <w:trPr>
          <w:jc w:val="center"/>
        </w:trPr>
        <w:tc>
          <w:tcPr>
            <w:tcW w:w="1771" w:type="dxa"/>
          </w:tcPr>
          <w:p w14:paraId="0DE2DE5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3788C97" w14:textId="77777777" w:rsidR="00311A4A" w:rsidRPr="00F86FC5" w:rsidRDefault="00311A4A" w:rsidP="00932CC8">
            <w:pPr>
              <w:suppressAutoHyphens/>
              <w:jc w:val="left"/>
            </w:pPr>
            <w:r w:rsidRPr="00F86FC5">
              <w:t>SMOTE (3)</w:t>
            </w:r>
          </w:p>
        </w:tc>
        <w:tc>
          <w:tcPr>
            <w:tcW w:w="1771" w:type="dxa"/>
          </w:tcPr>
          <w:p w14:paraId="52B666A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64.02 (±13.8)</w:t>
            </w:r>
          </w:p>
        </w:tc>
        <w:tc>
          <w:tcPr>
            <w:tcW w:w="1771" w:type="dxa"/>
          </w:tcPr>
          <w:p w14:paraId="3A8D00CA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10.9 (±8.95)</w:t>
            </w:r>
          </w:p>
        </w:tc>
      </w:tr>
      <w:tr w:rsidR="00311A4A" w14:paraId="36B118A1" w14:textId="77777777" w:rsidTr="00311A4A">
        <w:trPr>
          <w:jc w:val="center"/>
        </w:trPr>
        <w:tc>
          <w:tcPr>
            <w:tcW w:w="1771" w:type="dxa"/>
          </w:tcPr>
          <w:p w14:paraId="72ACB84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725E59D" w14:textId="77777777" w:rsidR="00311A4A" w:rsidRPr="00F86FC5" w:rsidRDefault="00311A4A" w:rsidP="00932CC8">
            <w:pPr>
              <w:suppressAutoHyphens/>
              <w:jc w:val="left"/>
            </w:pPr>
            <w:r w:rsidRPr="00F86FC5">
              <w:t>MWMOTE (4)</w:t>
            </w:r>
          </w:p>
        </w:tc>
        <w:tc>
          <w:tcPr>
            <w:tcW w:w="1771" w:type="dxa"/>
          </w:tcPr>
          <w:p w14:paraId="33E69ADE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62.1 (±14.3)</w:t>
            </w:r>
          </w:p>
        </w:tc>
        <w:tc>
          <w:tcPr>
            <w:tcW w:w="1771" w:type="dxa"/>
          </w:tcPr>
          <w:p w14:paraId="30D0008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10.8 (±9.2)</w:t>
            </w:r>
          </w:p>
        </w:tc>
      </w:tr>
      <w:tr w:rsidR="00311A4A" w14:paraId="4237538E" w14:textId="77777777" w:rsidTr="00311A4A">
        <w:trPr>
          <w:jc w:val="center"/>
        </w:trPr>
        <w:tc>
          <w:tcPr>
            <w:tcW w:w="1771" w:type="dxa"/>
          </w:tcPr>
          <w:p w14:paraId="430AAD4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BA77ADB" w14:textId="77777777" w:rsidR="00311A4A" w:rsidRDefault="00311A4A" w:rsidP="005B36BE">
            <w:pPr>
              <w:suppressAutoHyphens/>
              <w:jc w:val="left"/>
            </w:pPr>
            <w:r>
              <w:t>DRAMOTE</w:t>
            </w:r>
            <w:r w:rsidRPr="00F86FC5">
              <w:t xml:space="preserve"> (</w:t>
            </w:r>
            <w:r>
              <w:t>5</w:t>
            </w:r>
            <w:r w:rsidRPr="00F86FC5">
              <w:t>)</w:t>
            </w:r>
          </w:p>
        </w:tc>
        <w:tc>
          <w:tcPr>
            <w:tcW w:w="1771" w:type="dxa"/>
          </w:tcPr>
          <w:p w14:paraId="3320DE2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42.9 (±13.52)</w:t>
            </w:r>
          </w:p>
        </w:tc>
        <w:tc>
          <w:tcPr>
            <w:tcW w:w="1771" w:type="dxa"/>
          </w:tcPr>
          <w:p w14:paraId="0EF759A9" w14:textId="77777777" w:rsidR="00311A4A" w:rsidRPr="009C12A2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9C12A2">
              <w:rPr>
                <w:b/>
                <w:bCs/>
                <w:sz w:val="20"/>
                <w:szCs w:val="22"/>
              </w:rPr>
              <w:t>18.41 (±17.81)</w:t>
            </w:r>
          </w:p>
        </w:tc>
      </w:tr>
      <w:tr w:rsidR="00311A4A" w14:paraId="7E4EC3D6" w14:textId="77777777" w:rsidTr="00311A4A">
        <w:trPr>
          <w:jc w:val="center"/>
        </w:trPr>
        <w:tc>
          <w:tcPr>
            <w:tcW w:w="1771" w:type="dxa"/>
          </w:tcPr>
          <w:p w14:paraId="5F8D3A0A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7F8681A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1FBE7873" w14:textId="77777777" w:rsidR="00311A4A" w:rsidRDefault="00311A4A" w:rsidP="00932CC8">
            <w:pPr>
              <w:suppressAutoHyphens/>
              <w:jc w:val="left"/>
            </w:pPr>
            <w:r w:rsidRPr="00F325BA">
              <w:t>6.8325e-05</w:t>
            </w:r>
          </w:p>
        </w:tc>
        <w:tc>
          <w:tcPr>
            <w:tcW w:w="1771" w:type="dxa"/>
          </w:tcPr>
          <w:p w14:paraId="691FA6CC" w14:textId="77777777" w:rsidR="00311A4A" w:rsidRDefault="00311A4A" w:rsidP="00932CC8">
            <w:pPr>
              <w:suppressAutoHyphens/>
              <w:jc w:val="left"/>
            </w:pPr>
            <w:r w:rsidRPr="00F325BA">
              <w:t>0.2196</w:t>
            </w:r>
          </w:p>
        </w:tc>
      </w:tr>
      <w:tr w:rsidR="00311A4A" w14:paraId="0E4F6EC5" w14:textId="77777777" w:rsidTr="00311A4A">
        <w:trPr>
          <w:jc w:val="center"/>
        </w:trPr>
        <w:tc>
          <w:tcPr>
            <w:tcW w:w="1771" w:type="dxa"/>
          </w:tcPr>
          <w:p w14:paraId="2EBBDFE1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8888D62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29A4CFDB" w14:textId="77777777" w:rsidR="00311A4A" w:rsidRDefault="00311A4A" w:rsidP="005B36BE">
            <w:pPr>
              <w:suppressAutoHyphens/>
              <w:jc w:val="left"/>
            </w:pPr>
            <w:r>
              <w:t>Methods (1) &amp; (5)</w:t>
            </w:r>
            <w:r>
              <w:br/>
              <w:t>Methods (2) &amp; (5)</w:t>
            </w:r>
            <w:r>
              <w:br/>
              <w:t>Methods (3) &amp; (5)</w:t>
            </w:r>
          </w:p>
        </w:tc>
        <w:tc>
          <w:tcPr>
            <w:tcW w:w="1771" w:type="dxa"/>
          </w:tcPr>
          <w:p w14:paraId="32C6C3B9" w14:textId="77777777" w:rsidR="00311A4A" w:rsidRDefault="00311A4A" w:rsidP="00932CC8">
            <w:pPr>
              <w:suppressAutoHyphens/>
              <w:jc w:val="left"/>
            </w:pPr>
            <w:r>
              <w:t>____</w:t>
            </w:r>
          </w:p>
        </w:tc>
      </w:tr>
      <w:tr w:rsidR="00311A4A" w14:paraId="6014695E" w14:textId="77777777" w:rsidTr="00311A4A">
        <w:trPr>
          <w:jc w:val="center"/>
        </w:trPr>
        <w:tc>
          <w:tcPr>
            <w:tcW w:w="1771" w:type="dxa"/>
          </w:tcPr>
          <w:p w14:paraId="185937E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1C1BB69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703F6A9B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4BE9B6BE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5E6E9AF5" w14:textId="77777777" w:rsidTr="00311A4A">
        <w:trPr>
          <w:jc w:val="center"/>
        </w:trPr>
        <w:tc>
          <w:tcPr>
            <w:tcW w:w="1771" w:type="dxa"/>
          </w:tcPr>
          <w:p w14:paraId="0A1B2CE5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618</w:t>
            </w:r>
          </w:p>
        </w:tc>
        <w:tc>
          <w:tcPr>
            <w:tcW w:w="1771" w:type="dxa"/>
          </w:tcPr>
          <w:p w14:paraId="4F95F654" w14:textId="77777777" w:rsidR="00311A4A" w:rsidRPr="00D44B9A" w:rsidRDefault="00311A4A" w:rsidP="00932CC8">
            <w:pPr>
              <w:suppressAutoHyphens/>
              <w:jc w:val="left"/>
            </w:pPr>
            <w:r w:rsidRPr="00D44B9A">
              <w:t>RU (1)</w:t>
            </w:r>
          </w:p>
        </w:tc>
        <w:tc>
          <w:tcPr>
            <w:tcW w:w="1771" w:type="dxa"/>
          </w:tcPr>
          <w:p w14:paraId="4717C3A4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72.54 (±3.41)</w:t>
            </w:r>
          </w:p>
        </w:tc>
        <w:tc>
          <w:tcPr>
            <w:tcW w:w="1771" w:type="dxa"/>
          </w:tcPr>
          <w:p w14:paraId="75B93D39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1.38 (±0.31)</w:t>
            </w:r>
          </w:p>
        </w:tc>
      </w:tr>
      <w:tr w:rsidR="00311A4A" w14:paraId="6792469A" w14:textId="77777777" w:rsidTr="00311A4A">
        <w:trPr>
          <w:jc w:val="center"/>
        </w:trPr>
        <w:tc>
          <w:tcPr>
            <w:tcW w:w="1771" w:type="dxa"/>
          </w:tcPr>
          <w:p w14:paraId="543B8E8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BD7D5F8" w14:textId="77777777" w:rsidR="00311A4A" w:rsidRPr="00D44B9A" w:rsidRDefault="00311A4A" w:rsidP="00932CC8">
            <w:pPr>
              <w:suppressAutoHyphens/>
              <w:jc w:val="left"/>
            </w:pPr>
            <w:r w:rsidRPr="00D44B9A">
              <w:t>GSVM-RU (2)</w:t>
            </w:r>
          </w:p>
        </w:tc>
        <w:tc>
          <w:tcPr>
            <w:tcW w:w="1771" w:type="dxa"/>
          </w:tcPr>
          <w:p w14:paraId="72384769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52.42 (±11.76)</w:t>
            </w:r>
          </w:p>
        </w:tc>
        <w:tc>
          <w:tcPr>
            <w:tcW w:w="1771" w:type="dxa"/>
          </w:tcPr>
          <w:p w14:paraId="7418697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2.64 (±1.48)</w:t>
            </w:r>
          </w:p>
        </w:tc>
      </w:tr>
      <w:tr w:rsidR="00311A4A" w14:paraId="3B43BD76" w14:textId="77777777" w:rsidTr="00311A4A">
        <w:trPr>
          <w:jc w:val="center"/>
        </w:trPr>
        <w:tc>
          <w:tcPr>
            <w:tcW w:w="1771" w:type="dxa"/>
          </w:tcPr>
          <w:p w14:paraId="71AB7C7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AD2474E" w14:textId="77777777" w:rsidR="00311A4A" w:rsidRPr="00D44B9A" w:rsidRDefault="00311A4A" w:rsidP="00932CC8">
            <w:pPr>
              <w:suppressAutoHyphens/>
              <w:jc w:val="left"/>
            </w:pPr>
            <w:r w:rsidRPr="00D44B9A">
              <w:t>SMOTE (3)</w:t>
            </w:r>
          </w:p>
        </w:tc>
        <w:tc>
          <w:tcPr>
            <w:tcW w:w="1771" w:type="dxa"/>
          </w:tcPr>
          <w:p w14:paraId="50065B2B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43.01 (±17.87)</w:t>
            </w:r>
          </w:p>
        </w:tc>
        <w:tc>
          <w:tcPr>
            <w:tcW w:w="1771" w:type="dxa"/>
          </w:tcPr>
          <w:p w14:paraId="1EE466AD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10.07 (±12.36)</w:t>
            </w:r>
          </w:p>
        </w:tc>
      </w:tr>
      <w:tr w:rsidR="00311A4A" w14:paraId="1F2416F3" w14:textId="77777777" w:rsidTr="00311A4A">
        <w:trPr>
          <w:jc w:val="center"/>
        </w:trPr>
        <w:tc>
          <w:tcPr>
            <w:tcW w:w="1771" w:type="dxa"/>
          </w:tcPr>
          <w:p w14:paraId="30C81DB4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82840F6" w14:textId="77777777" w:rsidR="00311A4A" w:rsidRPr="00D44B9A" w:rsidRDefault="00311A4A" w:rsidP="00932CC8">
            <w:pPr>
              <w:suppressAutoHyphens/>
              <w:jc w:val="left"/>
            </w:pPr>
            <w:r w:rsidRPr="00D44B9A">
              <w:t>MWMOTE (4)</w:t>
            </w:r>
          </w:p>
        </w:tc>
        <w:tc>
          <w:tcPr>
            <w:tcW w:w="1771" w:type="dxa"/>
          </w:tcPr>
          <w:p w14:paraId="0B50C42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42.34 (±18.53)</w:t>
            </w:r>
          </w:p>
        </w:tc>
        <w:tc>
          <w:tcPr>
            <w:tcW w:w="1771" w:type="dxa"/>
          </w:tcPr>
          <w:p w14:paraId="3482F5F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10.31 (±12.72)</w:t>
            </w:r>
          </w:p>
        </w:tc>
      </w:tr>
      <w:tr w:rsidR="00311A4A" w14:paraId="2EAACF1F" w14:textId="77777777" w:rsidTr="00311A4A">
        <w:trPr>
          <w:jc w:val="center"/>
        </w:trPr>
        <w:tc>
          <w:tcPr>
            <w:tcW w:w="1771" w:type="dxa"/>
          </w:tcPr>
          <w:p w14:paraId="46911D8D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82789AE" w14:textId="77777777" w:rsidR="00311A4A" w:rsidRPr="00D44B9A" w:rsidRDefault="00311A4A" w:rsidP="00932CC8">
            <w:pPr>
              <w:suppressAutoHyphens/>
              <w:jc w:val="left"/>
            </w:pPr>
            <w:r>
              <w:t>DRAMOTE</w:t>
            </w:r>
            <w:r w:rsidRPr="00D44B9A">
              <w:t xml:space="preserve"> (5)</w:t>
            </w:r>
          </w:p>
        </w:tc>
        <w:tc>
          <w:tcPr>
            <w:tcW w:w="1771" w:type="dxa"/>
          </w:tcPr>
          <w:p w14:paraId="2FD9C1C9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29.69 (±15.26)</w:t>
            </w:r>
          </w:p>
        </w:tc>
        <w:tc>
          <w:tcPr>
            <w:tcW w:w="1771" w:type="dxa"/>
          </w:tcPr>
          <w:p w14:paraId="4FEC133C" w14:textId="77777777" w:rsidR="00311A4A" w:rsidRPr="009C12A2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9C12A2">
              <w:rPr>
                <w:b/>
                <w:bCs/>
                <w:sz w:val="20"/>
                <w:szCs w:val="22"/>
              </w:rPr>
              <w:t>12.78 (±15.61)</w:t>
            </w:r>
          </w:p>
        </w:tc>
      </w:tr>
      <w:tr w:rsidR="00311A4A" w14:paraId="2319A553" w14:textId="77777777" w:rsidTr="00311A4A">
        <w:trPr>
          <w:jc w:val="center"/>
        </w:trPr>
        <w:tc>
          <w:tcPr>
            <w:tcW w:w="1771" w:type="dxa"/>
          </w:tcPr>
          <w:p w14:paraId="69D8A86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7C291CD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3E603965" w14:textId="77777777" w:rsidR="00311A4A" w:rsidRDefault="00311A4A" w:rsidP="00932CC8">
            <w:pPr>
              <w:suppressAutoHyphens/>
              <w:jc w:val="left"/>
            </w:pPr>
            <w:r w:rsidRPr="004E6419">
              <w:t>3.5600e-04</w:t>
            </w:r>
          </w:p>
        </w:tc>
        <w:tc>
          <w:tcPr>
            <w:tcW w:w="1771" w:type="dxa"/>
          </w:tcPr>
          <w:p w14:paraId="0C869BF4" w14:textId="77777777" w:rsidR="00311A4A" w:rsidRDefault="00311A4A" w:rsidP="00932CC8">
            <w:pPr>
              <w:suppressAutoHyphens/>
              <w:jc w:val="left"/>
            </w:pPr>
            <w:r w:rsidRPr="00335D49">
              <w:t>0.3738</w:t>
            </w:r>
          </w:p>
        </w:tc>
      </w:tr>
      <w:tr w:rsidR="00311A4A" w14:paraId="7988B20A" w14:textId="77777777" w:rsidTr="00311A4A">
        <w:trPr>
          <w:jc w:val="center"/>
        </w:trPr>
        <w:tc>
          <w:tcPr>
            <w:tcW w:w="1771" w:type="dxa"/>
          </w:tcPr>
          <w:p w14:paraId="29E83825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CBEB8DC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4BC6AC75" w14:textId="77777777" w:rsidR="00311A4A" w:rsidRDefault="00311A4A" w:rsidP="005B36BE">
            <w:pPr>
              <w:suppressAutoHyphens/>
              <w:jc w:val="left"/>
            </w:pPr>
            <w:r>
              <w:t>Methods (1) &amp; (3)</w:t>
            </w:r>
            <w:r>
              <w:br/>
              <w:t>Methods (1) &amp; (4)</w:t>
            </w:r>
            <w:r>
              <w:br/>
              <w:t>Methods (1) &amp; (5)</w:t>
            </w:r>
          </w:p>
        </w:tc>
        <w:tc>
          <w:tcPr>
            <w:tcW w:w="1771" w:type="dxa"/>
          </w:tcPr>
          <w:p w14:paraId="1FD2EADC" w14:textId="77777777" w:rsidR="00311A4A" w:rsidRDefault="00311A4A" w:rsidP="00932CC8">
            <w:pPr>
              <w:suppressAutoHyphens/>
              <w:jc w:val="left"/>
            </w:pPr>
            <w:r>
              <w:t>____</w:t>
            </w:r>
          </w:p>
        </w:tc>
      </w:tr>
      <w:tr w:rsidR="00311A4A" w14:paraId="0A5398B6" w14:textId="77777777" w:rsidTr="00311A4A">
        <w:trPr>
          <w:jc w:val="center"/>
        </w:trPr>
        <w:tc>
          <w:tcPr>
            <w:tcW w:w="1771" w:type="dxa"/>
          </w:tcPr>
          <w:p w14:paraId="0C232BB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C50A52E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7CDDBB29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616211D9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17B00CF6" w14:textId="77777777" w:rsidTr="00311A4A">
        <w:trPr>
          <w:jc w:val="center"/>
        </w:trPr>
        <w:tc>
          <w:tcPr>
            <w:tcW w:w="1771" w:type="dxa"/>
          </w:tcPr>
          <w:p w14:paraId="441640A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644</w:t>
            </w:r>
          </w:p>
        </w:tc>
        <w:tc>
          <w:tcPr>
            <w:tcW w:w="1771" w:type="dxa"/>
          </w:tcPr>
          <w:p w14:paraId="24BB2BE6" w14:textId="77777777" w:rsidR="00311A4A" w:rsidRPr="00E64DAA" w:rsidRDefault="00311A4A" w:rsidP="00932CC8">
            <w:pPr>
              <w:suppressAutoHyphens/>
              <w:jc w:val="left"/>
            </w:pPr>
            <w:r w:rsidRPr="00E64DAA">
              <w:t>RU (1)</w:t>
            </w:r>
          </w:p>
        </w:tc>
        <w:tc>
          <w:tcPr>
            <w:tcW w:w="1771" w:type="dxa"/>
          </w:tcPr>
          <w:p w14:paraId="3B8FD93E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50.29 (±4.46)</w:t>
            </w:r>
          </w:p>
        </w:tc>
        <w:tc>
          <w:tcPr>
            <w:tcW w:w="1771" w:type="dxa"/>
          </w:tcPr>
          <w:p w14:paraId="188DEC54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35.08 (±2.56)</w:t>
            </w:r>
          </w:p>
        </w:tc>
      </w:tr>
      <w:tr w:rsidR="00311A4A" w14:paraId="6D825773" w14:textId="77777777" w:rsidTr="00311A4A">
        <w:trPr>
          <w:jc w:val="center"/>
        </w:trPr>
        <w:tc>
          <w:tcPr>
            <w:tcW w:w="1771" w:type="dxa"/>
          </w:tcPr>
          <w:p w14:paraId="57EE06E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18C3F22" w14:textId="77777777" w:rsidR="00311A4A" w:rsidRPr="00E64DAA" w:rsidRDefault="00311A4A" w:rsidP="00932CC8">
            <w:pPr>
              <w:suppressAutoHyphens/>
              <w:jc w:val="left"/>
            </w:pPr>
            <w:r w:rsidRPr="00E64DAA">
              <w:t>GSVM-RU (2)</w:t>
            </w:r>
          </w:p>
        </w:tc>
        <w:tc>
          <w:tcPr>
            <w:tcW w:w="1771" w:type="dxa"/>
          </w:tcPr>
          <w:p w14:paraId="5C5EEC6B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71.28 (±12.76)</w:t>
            </w:r>
          </w:p>
        </w:tc>
        <w:tc>
          <w:tcPr>
            <w:tcW w:w="1771" w:type="dxa"/>
          </w:tcPr>
          <w:p w14:paraId="40A0A26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36.02 (±2.51)</w:t>
            </w:r>
          </w:p>
        </w:tc>
      </w:tr>
      <w:tr w:rsidR="00311A4A" w14:paraId="0E95CFFF" w14:textId="77777777" w:rsidTr="00311A4A">
        <w:trPr>
          <w:jc w:val="center"/>
        </w:trPr>
        <w:tc>
          <w:tcPr>
            <w:tcW w:w="1771" w:type="dxa"/>
          </w:tcPr>
          <w:p w14:paraId="3C61CC6A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EEBDF3E" w14:textId="77777777" w:rsidR="00311A4A" w:rsidRPr="00E64DAA" w:rsidRDefault="00311A4A" w:rsidP="00932CC8">
            <w:pPr>
              <w:suppressAutoHyphens/>
              <w:jc w:val="left"/>
            </w:pPr>
            <w:r w:rsidRPr="00E64DAA">
              <w:t>SMOTE (3)</w:t>
            </w:r>
          </w:p>
        </w:tc>
        <w:tc>
          <w:tcPr>
            <w:tcW w:w="1771" w:type="dxa"/>
          </w:tcPr>
          <w:p w14:paraId="09E0141C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47.3 (±14.1)</w:t>
            </w:r>
          </w:p>
        </w:tc>
        <w:tc>
          <w:tcPr>
            <w:tcW w:w="1771" w:type="dxa"/>
          </w:tcPr>
          <w:p w14:paraId="74702DB1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41.78 (±7.23)</w:t>
            </w:r>
          </w:p>
        </w:tc>
      </w:tr>
      <w:tr w:rsidR="00311A4A" w14:paraId="0E3C81CD" w14:textId="77777777" w:rsidTr="00311A4A">
        <w:trPr>
          <w:jc w:val="center"/>
        </w:trPr>
        <w:tc>
          <w:tcPr>
            <w:tcW w:w="1771" w:type="dxa"/>
          </w:tcPr>
          <w:p w14:paraId="2459244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AD2A6CC" w14:textId="77777777" w:rsidR="00311A4A" w:rsidRPr="00E64DAA" w:rsidRDefault="00311A4A" w:rsidP="00932CC8">
            <w:pPr>
              <w:suppressAutoHyphens/>
              <w:jc w:val="left"/>
            </w:pPr>
            <w:r w:rsidRPr="00E64DAA">
              <w:t>MWMOTE (4)</w:t>
            </w:r>
          </w:p>
        </w:tc>
        <w:tc>
          <w:tcPr>
            <w:tcW w:w="1771" w:type="dxa"/>
          </w:tcPr>
          <w:p w14:paraId="4E558725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47.37 (±12.37)</w:t>
            </w:r>
          </w:p>
        </w:tc>
        <w:tc>
          <w:tcPr>
            <w:tcW w:w="1771" w:type="dxa"/>
          </w:tcPr>
          <w:p w14:paraId="422E88A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42.22 (±6.68)</w:t>
            </w:r>
          </w:p>
        </w:tc>
      </w:tr>
      <w:tr w:rsidR="00311A4A" w14:paraId="54567179" w14:textId="77777777" w:rsidTr="00311A4A">
        <w:trPr>
          <w:jc w:val="center"/>
        </w:trPr>
        <w:tc>
          <w:tcPr>
            <w:tcW w:w="1771" w:type="dxa"/>
          </w:tcPr>
          <w:p w14:paraId="424C4BD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4077EE9" w14:textId="77777777" w:rsidR="00311A4A" w:rsidRPr="00E64DAA" w:rsidRDefault="00311A4A" w:rsidP="00932CC8">
            <w:pPr>
              <w:suppressAutoHyphens/>
              <w:jc w:val="left"/>
            </w:pPr>
            <w:r>
              <w:t>DRAMOTE</w:t>
            </w:r>
            <w:r w:rsidRPr="00E64DAA">
              <w:t xml:space="preserve"> (5)</w:t>
            </w:r>
          </w:p>
        </w:tc>
        <w:tc>
          <w:tcPr>
            <w:tcW w:w="1771" w:type="dxa"/>
          </w:tcPr>
          <w:p w14:paraId="2E9C5C6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40.09 (±8.51)</w:t>
            </w:r>
          </w:p>
        </w:tc>
        <w:tc>
          <w:tcPr>
            <w:tcW w:w="1771" w:type="dxa"/>
          </w:tcPr>
          <w:p w14:paraId="3F91B841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43.14 (±9.88)</w:t>
            </w:r>
          </w:p>
        </w:tc>
      </w:tr>
      <w:tr w:rsidR="00311A4A" w14:paraId="42DE41BD" w14:textId="77777777" w:rsidTr="00311A4A">
        <w:trPr>
          <w:jc w:val="center"/>
        </w:trPr>
        <w:tc>
          <w:tcPr>
            <w:tcW w:w="1771" w:type="dxa"/>
          </w:tcPr>
          <w:p w14:paraId="134C235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AF3DDFF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28987E58" w14:textId="77777777" w:rsidR="00311A4A" w:rsidRDefault="00311A4A" w:rsidP="00932CC8">
            <w:pPr>
              <w:suppressAutoHyphens/>
              <w:jc w:val="left"/>
            </w:pPr>
            <w:r w:rsidRPr="001A5561">
              <w:t>0.0036</w:t>
            </w:r>
          </w:p>
        </w:tc>
        <w:tc>
          <w:tcPr>
            <w:tcW w:w="1771" w:type="dxa"/>
          </w:tcPr>
          <w:p w14:paraId="7D33AF6F" w14:textId="77777777" w:rsidR="00311A4A" w:rsidRDefault="00311A4A" w:rsidP="00932CC8">
            <w:pPr>
              <w:suppressAutoHyphens/>
              <w:jc w:val="left"/>
            </w:pPr>
            <w:r w:rsidRPr="002D3467">
              <w:t>0.2058</w:t>
            </w:r>
          </w:p>
        </w:tc>
      </w:tr>
      <w:tr w:rsidR="00311A4A" w14:paraId="4382EF79" w14:textId="77777777" w:rsidTr="00311A4A">
        <w:trPr>
          <w:jc w:val="center"/>
        </w:trPr>
        <w:tc>
          <w:tcPr>
            <w:tcW w:w="1771" w:type="dxa"/>
          </w:tcPr>
          <w:p w14:paraId="638CD8C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2D656ACA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26BEA412" w14:textId="77777777" w:rsidR="00311A4A" w:rsidRDefault="00311A4A" w:rsidP="005B36BE">
            <w:pPr>
              <w:suppressAutoHyphens/>
              <w:jc w:val="left"/>
            </w:pPr>
            <w:r>
              <w:t>Methods (2) &amp; (3)</w:t>
            </w:r>
            <w:r>
              <w:br/>
              <w:t>Methods (2) &amp; (4)</w:t>
            </w:r>
            <w:r>
              <w:br/>
              <w:t>Methods (2) &amp; (5)</w:t>
            </w:r>
          </w:p>
        </w:tc>
        <w:tc>
          <w:tcPr>
            <w:tcW w:w="1771" w:type="dxa"/>
          </w:tcPr>
          <w:p w14:paraId="7AA91476" w14:textId="77777777" w:rsidR="00311A4A" w:rsidRDefault="00311A4A" w:rsidP="00932CC8">
            <w:pPr>
              <w:suppressAutoHyphens/>
              <w:jc w:val="left"/>
            </w:pPr>
            <w:r>
              <w:t>____</w:t>
            </w:r>
          </w:p>
        </w:tc>
      </w:tr>
      <w:tr w:rsidR="00311A4A" w14:paraId="43C88087" w14:textId="77777777" w:rsidTr="00311A4A">
        <w:trPr>
          <w:jc w:val="center"/>
        </w:trPr>
        <w:tc>
          <w:tcPr>
            <w:tcW w:w="1771" w:type="dxa"/>
          </w:tcPr>
          <w:p w14:paraId="1129D17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C56B521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756F6B1B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4E6CECE2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4344994A" w14:textId="77777777" w:rsidTr="00311A4A">
        <w:trPr>
          <w:jc w:val="center"/>
        </w:trPr>
        <w:tc>
          <w:tcPr>
            <w:tcW w:w="1771" w:type="dxa"/>
          </w:tcPr>
          <w:p w14:paraId="7DF7A07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886</w:t>
            </w:r>
          </w:p>
        </w:tc>
        <w:tc>
          <w:tcPr>
            <w:tcW w:w="1771" w:type="dxa"/>
          </w:tcPr>
          <w:p w14:paraId="1FD4FFBB" w14:textId="77777777" w:rsidR="00311A4A" w:rsidRPr="00B228FE" w:rsidRDefault="00311A4A" w:rsidP="00932CC8">
            <w:pPr>
              <w:suppressAutoHyphens/>
              <w:jc w:val="left"/>
            </w:pPr>
            <w:r w:rsidRPr="00B228FE">
              <w:t>RU (1)</w:t>
            </w:r>
          </w:p>
        </w:tc>
        <w:tc>
          <w:tcPr>
            <w:tcW w:w="1771" w:type="dxa"/>
          </w:tcPr>
          <w:p w14:paraId="49636972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99.54 (±0.31)</w:t>
            </w:r>
          </w:p>
        </w:tc>
        <w:tc>
          <w:tcPr>
            <w:tcW w:w="1771" w:type="dxa"/>
          </w:tcPr>
          <w:p w14:paraId="05D12351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67.65 (±2.55)</w:t>
            </w:r>
          </w:p>
        </w:tc>
      </w:tr>
      <w:tr w:rsidR="00311A4A" w14:paraId="12C2B1B8" w14:textId="77777777" w:rsidTr="00311A4A">
        <w:trPr>
          <w:jc w:val="center"/>
        </w:trPr>
        <w:tc>
          <w:tcPr>
            <w:tcW w:w="1771" w:type="dxa"/>
          </w:tcPr>
          <w:p w14:paraId="39B994E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F9361A1" w14:textId="77777777" w:rsidR="00311A4A" w:rsidRPr="00B228FE" w:rsidRDefault="00311A4A" w:rsidP="00932CC8">
            <w:pPr>
              <w:suppressAutoHyphens/>
              <w:jc w:val="left"/>
            </w:pPr>
            <w:r w:rsidRPr="00B228FE">
              <w:t>GSVM-RU (2)</w:t>
            </w:r>
          </w:p>
        </w:tc>
        <w:tc>
          <w:tcPr>
            <w:tcW w:w="1771" w:type="dxa"/>
          </w:tcPr>
          <w:p w14:paraId="741517EE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99.25 (±0.97)</w:t>
            </w:r>
          </w:p>
        </w:tc>
        <w:tc>
          <w:tcPr>
            <w:tcW w:w="1771" w:type="dxa"/>
          </w:tcPr>
          <w:p w14:paraId="6843F95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54.51 (±26.52)</w:t>
            </w:r>
          </w:p>
        </w:tc>
      </w:tr>
      <w:tr w:rsidR="00311A4A" w14:paraId="777EDF6B" w14:textId="77777777" w:rsidTr="00311A4A">
        <w:trPr>
          <w:jc w:val="center"/>
        </w:trPr>
        <w:tc>
          <w:tcPr>
            <w:tcW w:w="1771" w:type="dxa"/>
          </w:tcPr>
          <w:p w14:paraId="52288B2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86F308E" w14:textId="77777777" w:rsidR="00311A4A" w:rsidRPr="00B228FE" w:rsidRDefault="00311A4A" w:rsidP="00932CC8">
            <w:pPr>
              <w:suppressAutoHyphens/>
              <w:jc w:val="left"/>
            </w:pPr>
            <w:r w:rsidRPr="00B228FE">
              <w:t>SMOTE (3)</w:t>
            </w:r>
          </w:p>
        </w:tc>
        <w:tc>
          <w:tcPr>
            <w:tcW w:w="1771" w:type="dxa"/>
          </w:tcPr>
          <w:p w14:paraId="5CA6AC2C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96.94 (±4.11)</w:t>
            </w:r>
          </w:p>
        </w:tc>
        <w:tc>
          <w:tcPr>
            <w:tcW w:w="1771" w:type="dxa"/>
          </w:tcPr>
          <w:p w14:paraId="0128061B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75.2 (±4.92)</w:t>
            </w:r>
          </w:p>
        </w:tc>
      </w:tr>
      <w:tr w:rsidR="00311A4A" w14:paraId="320B7366" w14:textId="77777777" w:rsidTr="00311A4A">
        <w:trPr>
          <w:jc w:val="center"/>
        </w:trPr>
        <w:tc>
          <w:tcPr>
            <w:tcW w:w="1771" w:type="dxa"/>
          </w:tcPr>
          <w:p w14:paraId="594E131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23404609" w14:textId="77777777" w:rsidR="00311A4A" w:rsidRPr="00B228FE" w:rsidRDefault="00311A4A" w:rsidP="00932CC8">
            <w:pPr>
              <w:suppressAutoHyphens/>
              <w:jc w:val="left"/>
            </w:pPr>
            <w:r w:rsidRPr="00B228FE">
              <w:t>MWMOTE (4)</w:t>
            </w:r>
          </w:p>
        </w:tc>
        <w:tc>
          <w:tcPr>
            <w:tcW w:w="1771" w:type="dxa"/>
          </w:tcPr>
          <w:p w14:paraId="73CB7C7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97.03 (±3.27)</w:t>
            </w:r>
          </w:p>
        </w:tc>
        <w:tc>
          <w:tcPr>
            <w:tcW w:w="1771" w:type="dxa"/>
          </w:tcPr>
          <w:p w14:paraId="6072E015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74.32 (±4.81)</w:t>
            </w:r>
          </w:p>
        </w:tc>
      </w:tr>
      <w:tr w:rsidR="00311A4A" w14:paraId="10176641" w14:textId="77777777" w:rsidTr="00311A4A">
        <w:trPr>
          <w:jc w:val="center"/>
        </w:trPr>
        <w:tc>
          <w:tcPr>
            <w:tcW w:w="1771" w:type="dxa"/>
          </w:tcPr>
          <w:p w14:paraId="7C56EDDD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2DF02103" w14:textId="77777777" w:rsidR="00311A4A" w:rsidRDefault="00311A4A" w:rsidP="005B36BE">
            <w:pPr>
              <w:suppressAutoHyphens/>
              <w:jc w:val="left"/>
            </w:pPr>
            <w:r w:rsidRPr="00B228FE">
              <w:t>DRAMOTE</w:t>
            </w:r>
            <w:r>
              <w:t xml:space="preserve"> (5</w:t>
            </w:r>
            <w:r w:rsidRPr="00B228FE">
              <w:t>)</w:t>
            </w:r>
          </w:p>
        </w:tc>
        <w:tc>
          <w:tcPr>
            <w:tcW w:w="1771" w:type="dxa"/>
          </w:tcPr>
          <w:p w14:paraId="702F2EF4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94.38 (±8.1)</w:t>
            </w:r>
          </w:p>
        </w:tc>
        <w:tc>
          <w:tcPr>
            <w:tcW w:w="1771" w:type="dxa"/>
          </w:tcPr>
          <w:p w14:paraId="5D292FB0" w14:textId="77777777" w:rsidR="00311A4A" w:rsidRPr="009C12A2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9C12A2">
              <w:rPr>
                <w:b/>
                <w:bCs/>
                <w:sz w:val="20"/>
                <w:szCs w:val="22"/>
              </w:rPr>
              <w:t>75.69 (±6.05)</w:t>
            </w:r>
          </w:p>
        </w:tc>
      </w:tr>
      <w:tr w:rsidR="00311A4A" w14:paraId="2BA97351" w14:textId="77777777" w:rsidTr="00311A4A">
        <w:trPr>
          <w:jc w:val="center"/>
        </w:trPr>
        <w:tc>
          <w:tcPr>
            <w:tcW w:w="1771" w:type="dxa"/>
          </w:tcPr>
          <w:p w14:paraId="6CBA93F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CCC62F2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57FCB880" w14:textId="77777777" w:rsidR="00311A4A" w:rsidRDefault="00311A4A" w:rsidP="00932CC8">
            <w:pPr>
              <w:suppressAutoHyphens/>
              <w:jc w:val="left"/>
            </w:pPr>
            <w:r w:rsidRPr="005F3C0C">
              <w:t>0.3455</w:t>
            </w:r>
          </w:p>
        </w:tc>
        <w:tc>
          <w:tcPr>
            <w:tcW w:w="1771" w:type="dxa"/>
          </w:tcPr>
          <w:p w14:paraId="153EF77F" w14:textId="77777777" w:rsidR="00311A4A" w:rsidRDefault="00311A4A" w:rsidP="00932CC8">
            <w:pPr>
              <w:suppressAutoHyphens/>
              <w:jc w:val="left"/>
            </w:pPr>
            <w:r w:rsidRPr="000B56FC">
              <w:t>0.0242</w:t>
            </w:r>
          </w:p>
        </w:tc>
      </w:tr>
      <w:tr w:rsidR="00311A4A" w14:paraId="467C9078" w14:textId="77777777" w:rsidTr="00311A4A">
        <w:trPr>
          <w:jc w:val="center"/>
        </w:trPr>
        <w:tc>
          <w:tcPr>
            <w:tcW w:w="1771" w:type="dxa"/>
          </w:tcPr>
          <w:p w14:paraId="1EB9BC6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67D63F4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23706BBF" w14:textId="77777777" w:rsidR="00311A4A" w:rsidRDefault="00311A4A" w:rsidP="00932CC8">
            <w:pPr>
              <w:suppressAutoHyphens/>
              <w:jc w:val="left"/>
            </w:pPr>
            <w:r>
              <w:t>____</w:t>
            </w:r>
          </w:p>
        </w:tc>
        <w:tc>
          <w:tcPr>
            <w:tcW w:w="1771" w:type="dxa"/>
          </w:tcPr>
          <w:p w14:paraId="2AE24BA4" w14:textId="77777777" w:rsidR="00311A4A" w:rsidRDefault="00311A4A" w:rsidP="005B36BE">
            <w:pPr>
              <w:suppressAutoHyphens/>
              <w:jc w:val="left"/>
            </w:pPr>
            <w:r>
              <w:t>Methods (2) &amp; (3)</w:t>
            </w:r>
            <w:r>
              <w:br/>
            </w:r>
            <w:r>
              <w:lastRenderedPageBreak/>
              <w:t>Methods (2) &amp; (5)</w:t>
            </w:r>
          </w:p>
        </w:tc>
      </w:tr>
      <w:tr w:rsidR="00311A4A" w14:paraId="0C20AC1D" w14:textId="77777777" w:rsidTr="00311A4A">
        <w:trPr>
          <w:jc w:val="center"/>
        </w:trPr>
        <w:tc>
          <w:tcPr>
            <w:tcW w:w="1771" w:type="dxa"/>
          </w:tcPr>
          <w:p w14:paraId="33BF26C8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73FA2AB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6F50560E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7802526A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7397217B" w14:textId="77777777" w:rsidTr="00311A4A">
        <w:trPr>
          <w:jc w:val="center"/>
        </w:trPr>
        <w:tc>
          <w:tcPr>
            <w:tcW w:w="1771" w:type="dxa"/>
          </w:tcPr>
          <w:p w14:paraId="5C7794E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899</w:t>
            </w:r>
          </w:p>
        </w:tc>
        <w:tc>
          <w:tcPr>
            <w:tcW w:w="1771" w:type="dxa"/>
          </w:tcPr>
          <w:p w14:paraId="72981684" w14:textId="77777777" w:rsidR="00311A4A" w:rsidRPr="0006679F" w:rsidRDefault="00311A4A" w:rsidP="00932CC8">
            <w:pPr>
              <w:suppressAutoHyphens/>
              <w:jc w:val="left"/>
            </w:pPr>
            <w:r w:rsidRPr="0006679F">
              <w:t>RU (1)</w:t>
            </w:r>
          </w:p>
        </w:tc>
        <w:tc>
          <w:tcPr>
            <w:tcW w:w="1771" w:type="dxa"/>
          </w:tcPr>
          <w:p w14:paraId="4FA4B36C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77.65 (±3.43)</w:t>
            </w:r>
          </w:p>
        </w:tc>
        <w:tc>
          <w:tcPr>
            <w:tcW w:w="1771" w:type="dxa"/>
          </w:tcPr>
          <w:p w14:paraId="7C841E9B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45.96 (±7.07)</w:t>
            </w:r>
          </w:p>
        </w:tc>
      </w:tr>
      <w:tr w:rsidR="00311A4A" w14:paraId="68ACF844" w14:textId="77777777" w:rsidTr="00311A4A">
        <w:trPr>
          <w:jc w:val="center"/>
        </w:trPr>
        <w:tc>
          <w:tcPr>
            <w:tcW w:w="1771" w:type="dxa"/>
          </w:tcPr>
          <w:p w14:paraId="07EC719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4CE2B63" w14:textId="77777777" w:rsidR="00311A4A" w:rsidRPr="0006679F" w:rsidRDefault="00311A4A" w:rsidP="00932CC8">
            <w:pPr>
              <w:suppressAutoHyphens/>
              <w:jc w:val="left"/>
            </w:pPr>
            <w:r w:rsidRPr="0006679F">
              <w:t>GSVM-RU (2)</w:t>
            </w:r>
          </w:p>
        </w:tc>
        <w:tc>
          <w:tcPr>
            <w:tcW w:w="1771" w:type="dxa"/>
          </w:tcPr>
          <w:p w14:paraId="446328AA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97.29 (±3.22)</w:t>
            </w:r>
          </w:p>
        </w:tc>
        <w:tc>
          <w:tcPr>
            <w:tcW w:w="1771" w:type="dxa"/>
          </w:tcPr>
          <w:p w14:paraId="2B1BE85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25.82 (±2.6)</w:t>
            </w:r>
          </w:p>
        </w:tc>
      </w:tr>
      <w:tr w:rsidR="00311A4A" w14:paraId="423C6472" w14:textId="77777777" w:rsidTr="00311A4A">
        <w:trPr>
          <w:jc w:val="center"/>
        </w:trPr>
        <w:tc>
          <w:tcPr>
            <w:tcW w:w="1771" w:type="dxa"/>
          </w:tcPr>
          <w:p w14:paraId="4EBD3E6A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D10500F" w14:textId="77777777" w:rsidR="00311A4A" w:rsidRPr="0006679F" w:rsidRDefault="00311A4A" w:rsidP="00932CC8">
            <w:pPr>
              <w:suppressAutoHyphens/>
              <w:jc w:val="left"/>
            </w:pPr>
            <w:r w:rsidRPr="0006679F">
              <w:t>SMOTE (3)</w:t>
            </w:r>
          </w:p>
        </w:tc>
        <w:tc>
          <w:tcPr>
            <w:tcW w:w="1771" w:type="dxa"/>
          </w:tcPr>
          <w:p w14:paraId="05DC2A57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70.44 (±8.14)</w:t>
            </w:r>
          </w:p>
        </w:tc>
        <w:tc>
          <w:tcPr>
            <w:tcW w:w="1771" w:type="dxa"/>
          </w:tcPr>
          <w:p w14:paraId="6A510BBE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53.52 (±14.02)</w:t>
            </w:r>
          </w:p>
        </w:tc>
      </w:tr>
      <w:tr w:rsidR="00311A4A" w14:paraId="5F98DB66" w14:textId="77777777" w:rsidTr="00311A4A">
        <w:trPr>
          <w:jc w:val="center"/>
        </w:trPr>
        <w:tc>
          <w:tcPr>
            <w:tcW w:w="1771" w:type="dxa"/>
          </w:tcPr>
          <w:p w14:paraId="21E63CE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8BA9148" w14:textId="77777777" w:rsidR="00311A4A" w:rsidRPr="0006679F" w:rsidRDefault="00311A4A" w:rsidP="00932CC8">
            <w:pPr>
              <w:suppressAutoHyphens/>
              <w:jc w:val="left"/>
            </w:pPr>
            <w:r w:rsidRPr="0006679F">
              <w:t>MWMOTE (4)</w:t>
            </w:r>
          </w:p>
        </w:tc>
        <w:tc>
          <w:tcPr>
            <w:tcW w:w="1771" w:type="dxa"/>
          </w:tcPr>
          <w:p w14:paraId="48642F34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70.5 (±8.48)</w:t>
            </w:r>
          </w:p>
        </w:tc>
        <w:tc>
          <w:tcPr>
            <w:tcW w:w="1771" w:type="dxa"/>
          </w:tcPr>
          <w:p w14:paraId="4673B2A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52.61 (±13.66)</w:t>
            </w:r>
          </w:p>
        </w:tc>
      </w:tr>
      <w:tr w:rsidR="00311A4A" w14:paraId="590EBEE0" w14:textId="77777777" w:rsidTr="00311A4A">
        <w:trPr>
          <w:jc w:val="center"/>
        </w:trPr>
        <w:tc>
          <w:tcPr>
            <w:tcW w:w="1771" w:type="dxa"/>
          </w:tcPr>
          <w:p w14:paraId="0625BD23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0D59C76" w14:textId="77777777" w:rsidR="00311A4A" w:rsidRDefault="00311A4A" w:rsidP="005B36BE">
            <w:pPr>
              <w:suppressAutoHyphens/>
              <w:jc w:val="left"/>
            </w:pPr>
            <w:r w:rsidRPr="0006679F">
              <w:t>DRAMOTE</w:t>
            </w:r>
            <w:r>
              <w:t xml:space="preserve"> (5</w:t>
            </w:r>
            <w:r w:rsidRPr="0006679F">
              <w:t>)</w:t>
            </w:r>
          </w:p>
        </w:tc>
        <w:tc>
          <w:tcPr>
            <w:tcW w:w="1771" w:type="dxa"/>
          </w:tcPr>
          <w:p w14:paraId="4DE0564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64.51 (±8.01)</w:t>
            </w:r>
          </w:p>
        </w:tc>
        <w:tc>
          <w:tcPr>
            <w:tcW w:w="1771" w:type="dxa"/>
          </w:tcPr>
          <w:p w14:paraId="325A9B90" w14:textId="77777777" w:rsidR="00311A4A" w:rsidRPr="009C12A2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9C12A2">
              <w:rPr>
                <w:b/>
                <w:bCs/>
                <w:sz w:val="20"/>
                <w:szCs w:val="22"/>
              </w:rPr>
              <w:t>53.61 (±14.43)</w:t>
            </w:r>
          </w:p>
        </w:tc>
      </w:tr>
      <w:tr w:rsidR="00311A4A" w14:paraId="1B9E98D5" w14:textId="77777777" w:rsidTr="00311A4A">
        <w:trPr>
          <w:jc w:val="center"/>
        </w:trPr>
        <w:tc>
          <w:tcPr>
            <w:tcW w:w="1771" w:type="dxa"/>
          </w:tcPr>
          <w:p w14:paraId="25BD6FD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F795EFA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1E3D9A07" w14:textId="77777777" w:rsidR="00311A4A" w:rsidRDefault="00311A4A" w:rsidP="00932CC8">
            <w:pPr>
              <w:suppressAutoHyphens/>
              <w:jc w:val="left"/>
            </w:pPr>
            <w:r w:rsidRPr="0065745D">
              <w:t>1.7539e-07</w:t>
            </w:r>
          </w:p>
        </w:tc>
        <w:tc>
          <w:tcPr>
            <w:tcW w:w="1771" w:type="dxa"/>
          </w:tcPr>
          <w:p w14:paraId="3C4AC61A" w14:textId="77777777" w:rsidR="00311A4A" w:rsidRDefault="00311A4A" w:rsidP="00932CC8">
            <w:pPr>
              <w:suppressAutoHyphens/>
              <w:jc w:val="left"/>
            </w:pPr>
            <w:r w:rsidRPr="00841A11">
              <w:t>0.0017</w:t>
            </w:r>
          </w:p>
        </w:tc>
      </w:tr>
      <w:tr w:rsidR="00311A4A" w14:paraId="13CABE1B" w14:textId="77777777" w:rsidTr="00311A4A">
        <w:trPr>
          <w:jc w:val="center"/>
        </w:trPr>
        <w:tc>
          <w:tcPr>
            <w:tcW w:w="1771" w:type="dxa"/>
          </w:tcPr>
          <w:p w14:paraId="2E59DE80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8B9940A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12711EAC" w14:textId="77777777" w:rsidR="00311A4A" w:rsidRDefault="00311A4A" w:rsidP="00932CC8">
            <w:pPr>
              <w:suppressAutoHyphens/>
              <w:jc w:val="left"/>
            </w:pPr>
            <w:r>
              <w:t>Methods (1) &amp; (2)</w:t>
            </w:r>
            <w:r>
              <w:br/>
              <w:t>Methods (1) &amp; (6)</w:t>
            </w:r>
          </w:p>
          <w:p w14:paraId="18B27A90" w14:textId="77777777" w:rsidR="00311A4A" w:rsidRDefault="00311A4A" w:rsidP="00932CC8">
            <w:pPr>
              <w:suppressAutoHyphens/>
              <w:jc w:val="left"/>
            </w:pPr>
            <w:r>
              <w:t>Methods (2) &amp; (3)</w:t>
            </w:r>
          </w:p>
          <w:p w14:paraId="1214A422" w14:textId="77777777" w:rsidR="00311A4A" w:rsidRDefault="00311A4A" w:rsidP="00932CC8">
            <w:pPr>
              <w:suppressAutoHyphens/>
              <w:jc w:val="left"/>
            </w:pPr>
            <w:r>
              <w:t>Methods (2) &amp; (4)</w:t>
            </w:r>
          </w:p>
          <w:p w14:paraId="3CE95A35" w14:textId="77777777" w:rsidR="00311A4A" w:rsidRDefault="00311A4A" w:rsidP="005B36BE">
            <w:pPr>
              <w:suppressAutoHyphens/>
              <w:jc w:val="left"/>
            </w:pPr>
            <w:r>
              <w:t>Methods (2) &amp; (5)</w:t>
            </w:r>
          </w:p>
        </w:tc>
        <w:tc>
          <w:tcPr>
            <w:tcW w:w="1771" w:type="dxa"/>
          </w:tcPr>
          <w:p w14:paraId="5F368363" w14:textId="77777777" w:rsidR="00311A4A" w:rsidRDefault="00311A4A" w:rsidP="00932CC8">
            <w:pPr>
              <w:suppressAutoHyphens/>
              <w:jc w:val="left"/>
            </w:pPr>
            <w:r>
              <w:t>Methods (2) &amp; (3)</w:t>
            </w:r>
          </w:p>
          <w:p w14:paraId="495B4887" w14:textId="77777777" w:rsidR="00311A4A" w:rsidRDefault="00311A4A" w:rsidP="00932CC8">
            <w:pPr>
              <w:suppressAutoHyphens/>
              <w:jc w:val="left"/>
            </w:pPr>
            <w:r>
              <w:t>Methods (2) &amp; (4)</w:t>
            </w:r>
          </w:p>
          <w:p w14:paraId="4DFA3B88" w14:textId="77777777" w:rsidR="00311A4A" w:rsidRDefault="00311A4A" w:rsidP="005B36BE">
            <w:pPr>
              <w:suppressAutoHyphens/>
              <w:jc w:val="left"/>
            </w:pPr>
            <w:r>
              <w:t>Methods (2) &amp; (5)</w:t>
            </w:r>
          </w:p>
        </w:tc>
      </w:tr>
      <w:tr w:rsidR="00311A4A" w14:paraId="2CAF178A" w14:textId="77777777" w:rsidTr="00311A4A">
        <w:trPr>
          <w:jc w:val="center"/>
        </w:trPr>
        <w:tc>
          <w:tcPr>
            <w:tcW w:w="1771" w:type="dxa"/>
          </w:tcPr>
          <w:p w14:paraId="63EBC249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689585D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3E0FCC90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7F2795E9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138FC58C" w14:textId="77777777" w:rsidTr="00311A4A">
        <w:trPr>
          <w:jc w:val="center"/>
        </w:trPr>
        <w:tc>
          <w:tcPr>
            <w:tcW w:w="1771" w:type="dxa"/>
          </w:tcPr>
          <w:p w14:paraId="5426C16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938</w:t>
            </w:r>
          </w:p>
        </w:tc>
        <w:tc>
          <w:tcPr>
            <w:tcW w:w="1771" w:type="dxa"/>
          </w:tcPr>
          <w:p w14:paraId="6DD67610" w14:textId="77777777" w:rsidR="00311A4A" w:rsidRPr="00A93CA6" w:rsidRDefault="00311A4A" w:rsidP="00932CC8">
            <w:pPr>
              <w:suppressAutoHyphens/>
              <w:jc w:val="left"/>
            </w:pPr>
            <w:r w:rsidRPr="00A93CA6">
              <w:t>RU (1)</w:t>
            </w:r>
          </w:p>
        </w:tc>
        <w:tc>
          <w:tcPr>
            <w:tcW w:w="1771" w:type="dxa"/>
          </w:tcPr>
          <w:p w14:paraId="577C485C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99.4</w:t>
            </w:r>
            <w:r>
              <w:rPr>
                <w:b/>
                <w:bCs/>
                <w:sz w:val="20"/>
                <w:szCs w:val="22"/>
              </w:rPr>
              <w:t>2</w:t>
            </w:r>
            <w:r w:rsidRPr="00132166">
              <w:rPr>
                <w:b/>
                <w:bCs/>
                <w:sz w:val="20"/>
                <w:szCs w:val="22"/>
              </w:rPr>
              <w:t xml:space="preserve"> (±0.</w:t>
            </w:r>
            <w:r>
              <w:rPr>
                <w:b/>
                <w:bCs/>
                <w:sz w:val="20"/>
                <w:szCs w:val="22"/>
              </w:rPr>
              <w:t>41</w:t>
            </w:r>
            <w:r w:rsidRPr="00132166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771" w:type="dxa"/>
          </w:tcPr>
          <w:p w14:paraId="55F0D7B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66.</w:t>
            </w:r>
            <w:r>
              <w:rPr>
                <w:sz w:val="20"/>
                <w:szCs w:val="22"/>
              </w:rPr>
              <w:t>17</w:t>
            </w:r>
            <w:r w:rsidRPr="00132166">
              <w:rPr>
                <w:sz w:val="20"/>
                <w:szCs w:val="22"/>
              </w:rPr>
              <w:t xml:space="preserve"> (±</w:t>
            </w:r>
            <w:r>
              <w:rPr>
                <w:sz w:val="20"/>
                <w:szCs w:val="22"/>
              </w:rPr>
              <w:t>2</w:t>
            </w:r>
            <w:r w:rsidRPr="00132166">
              <w:rPr>
                <w:sz w:val="20"/>
                <w:szCs w:val="22"/>
              </w:rPr>
              <w:t>)</w:t>
            </w:r>
          </w:p>
        </w:tc>
      </w:tr>
      <w:tr w:rsidR="00311A4A" w14:paraId="02C3CB4E" w14:textId="77777777" w:rsidTr="00311A4A">
        <w:trPr>
          <w:jc w:val="center"/>
        </w:trPr>
        <w:tc>
          <w:tcPr>
            <w:tcW w:w="1771" w:type="dxa"/>
          </w:tcPr>
          <w:p w14:paraId="0D9A4555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2628D91" w14:textId="77777777" w:rsidR="00311A4A" w:rsidRPr="00A93CA6" w:rsidRDefault="00311A4A" w:rsidP="00932CC8">
            <w:pPr>
              <w:suppressAutoHyphens/>
              <w:jc w:val="left"/>
            </w:pPr>
            <w:r w:rsidRPr="00A93CA6">
              <w:t>GSVM-RU (2)</w:t>
            </w:r>
          </w:p>
        </w:tc>
        <w:tc>
          <w:tcPr>
            <w:tcW w:w="1771" w:type="dxa"/>
          </w:tcPr>
          <w:p w14:paraId="49DDDCA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99.1</w:t>
            </w:r>
            <w:r>
              <w:rPr>
                <w:sz w:val="20"/>
                <w:szCs w:val="22"/>
              </w:rPr>
              <w:t>6</w:t>
            </w:r>
            <w:r w:rsidRPr="00132166">
              <w:rPr>
                <w:sz w:val="20"/>
                <w:szCs w:val="22"/>
              </w:rPr>
              <w:t xml:space="preserve"> (±0.</w:t>
            </w:r>
            <w:r>
              <w:rPr>
                <w:sz w:val="20"/>
                <w:szCs w:val="22"/>
              </w:rPr>
              <w:t>5</w:t>
            </w:r>
            <w:r w:rsidRPr="00132166">
              <w:rPr>
                <w:sz w:val="20"/>
                <w:szCs w:val="22"/>
              </w:rPr>
              <w:t>)</w:t>
            </w:r>
          </w:p>
        </w:tc>
        <w:tc>
          <w:tcPr>
            <w:tcW w:w="1771" w:type="dxa"/>
          </w:tcPr>
          <w:p w14:paraId="5F66B89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45.</w:t>
            </w:r>
            <w:r>
              <w:rPr>
                <w:sz w:val="20"/>
                <w:szCs w:val="22"/>
              </w:rPr>
              <w:t>85</w:t>
            </w:r>
            <w:r w:rsidRPr="00132166">
              <w:rPr>
                <w:sz w:val="20"/>
                <w:szCs w:val="22"/>
              </w:rPr>
              <w:t xml:space="preserve"> (±</w:t>
            </w:r>
            <w:r>
              <w:rPr>
                <w:sz w:val="20"/>
                <w:szCs w:val="22"/>
              </w:rPr>
              <w:t>17</w:t>
            </w:r>
            <w:r w:rsidRPr="00132166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01</w:t>
            </w:r>
            <w:r w:rsidRPr="00132166">
              <w:rPr>
                <w:sz w:val="20"/>
                <w:szCs w:val="22"/>
              </w:rPr>
              <w:t>)</w:t>
            </w:r>
          </w:p>
        </w:tc>
      </w:tr>
      <w:tr w:rsidR="00311A4A" w14:paraId="3571F45D" w14:textId="77777777" w:rsidTr="00311A4A">
        <w:trPr>
          <w:jc w:val="center"/>
        </w:trPr>
        <w:tc>
          <w:tcPr>
            <w:tcW w:w="1771" w:type="dxa"/>
          </w:tcPr>
          <w:p w14:paraId="2C5B120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CCF7435" w14:textId="77777777" w:rsidR="00311A4A" w:rsidRPr="00A93CA6" w:rsidRDefault="00311A4A" w:rsidP="00932CC8">
            <w:pPr>
              <w:suppressAutoHyphens/>
              <w:jc w:val="left"/>
            </w:pPr>
            <w:r w:rsidRPr="00A93CA6">
              <w:t>SMOTE (3)</w:t>
            </w:r>
          </w:p>
        </w:tc>
        <w:tc>
          <w:tcPr>
            <w:tcW w:w="1771" w:type="dxa"/>
          </w:tcPr>
          <w:p w14:paraId="7DA9E1AD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91.86 </w:t>
            </w:r>
            <w:r w:rsidRPr="00132166">
              <w:rPr>
                <w:sz w:val="20"/>
                <w:szCs w:val="22"/>
              </w:rPr>
              <w:t>(±</w:t>
            </w:r>
            <w:r>
              <w:rPr>
                <w:sz w:val="20"/>
                <w:szCs w:val="22"/>
              </w:rPr>
              <w:t>0.9</w:t>
            </w:r>
            <w:r w:rsidRPr="00132166">
              <w:rPr>
                <w:sz w:val="20"/>
                <w:szCs w:val="22"/>
              </w:rPr>
              <w:t>)</w:t>
            </w:r>
          </w:p>
        </w:tc>
        <w:tc>
          <w:tcPr>
            <w:tcW w:w="1771" w:type="dxa"/>
          </w:tcPr>
          <w:p w14:paraId="7943B489" w14:textId="77777777" w:rsidR="00311A4A" w:rsidRPr="0090106F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80.05 </w:t>
            </w:r>
            <w:r w:rsidRPr="0090106F">
              <w:rPr>
                <w:sz w:val="20"/>
                <w:szCs w:val="22"/>
              </w:rPr>
              <w:t>(±1.8)</w:t>
            </w:r>
          </w:p>
        </w:tc>
      </w:tr>
      <w:tr w:rsidR="00311A4A" w14:paraId="2D473759" w14:textId="77777777" w:rsidTr="00311A4A">
        <w:trPr>
          <w:jc w:val="center"/>
        </w:trPr>
        <w:tc>
          <w:tcPr>
            <w:tcW w:w="1771" w:type="dxa"/>
          </w:tcPr>
          <w:p w14:paraId="6FB872B7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215DC01" w14:textId="77777777" w:rsidR="00311A4A" w:rsidRPr="00A93CA6" w:rsidRDefault="00311A4A" w:rsidP="00932CC8">
            <w:pPr>
              <w:suppressAutoHyphens/>
              <w:jc w:val="left"/>
            </w:pPr>
            <w:r w:rsidRPr="00A93CA6">
              <w:t>MWMOTE (4)</w:t>
            </w:r>
          </w:p>
        </w:tc>
        <w:tc>
          <w:tcPr>
            <w:tcW w:w="1771" w:type="dxa"/>
          </w:tcPr>
          <w:p w14:paraId="6BA5E03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94.</w:t>
            </w:r>
            <w:r>
              <w:rPr>
                <w:sz w:val="20"/>
                <w:szCs w:val="22"/>
              </w:rPr>
              <w:t>49</w:t>
            </w:r>
            <w:r w:rsidRPr="00132166">
              <w:rPr>
                <w:sz w:val="20"/>
                <w:szCs w:val="22"/>
              </w:rPr>
              <w:t xml:space="preserve"> (±8.</w:t>
            </w:r>
            <w:r>
              <w:rPr>
                <w:sz w:val="20"/>
                <w:szCs w:val="22"/>
              </w:rPr>
              <w:t>2</w:t>
            </w:r>
            <w:r w:rsidRPr="00132166">
              <w:rPr>
                <w:sz w:val="20"/>
                <w:szCs w:val="22"/>
              </w:rPr>
              <w:t>)</w:t>
            </w:r>
          </w:p>
        </w:tc>
        <w:tc>
          <w:tcPr>
            <w:tcW w:w="1771" w:type="dxa"/>
          </w:tcPr>
          <w:p w14:paraId="55976D41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70.7 (±</w:t>
            </w:r>
            <w:r>
              <w:rPr>
                <w:sz w:val="20"/>
                <w:szCs w:val="22"/>
              </w:rPr>
              <w:t>8</w:t>
            </w:r>
            <w:r w:rsidRPr="00132166">
              <w:rPr>
                <w:sz w:val="20"/>
                <w:szCs w:val="22"/>
              </w:rPr>
              <w:t>)</w:t>
            </w:r>
          </w:p>
        </w:tc>
      </w:tr>
      <w:tr w:rsidR="00311A4A" w14:paraId="77710BC9" w14:textId="77777777" w:rsidTr="00311A4A">
        <w:trPr>
          <w:jc w:val="center"/>
        </w:trPr>
        <w:tc>
          <w:tcPr>
            <w:tcW w:w="1771" w:type="dxa"/>
          </w:tcPr>
          <w:p w14:paraId="202317E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7D5949E4" w14:textId="77777777" w:rsidR="00311A4A" w:rsidRPr="00A93CA6" w:rsidRDefault="00311A4A" w:rsidP="00932CC8">
            <w:pPr>
              <w:suppressAutoHyphens/>
              <w:jc w:val="left"/>
            </w:pPr>
            <w:r>
              <w:t>DRAMOTE</w:t>
            </w:r>
            <w:r w:rsidRPr="00A93CA6">
              <w:t xml:space="preserve"> (5)</w:t>
            </w:r>
          </w:p>
        </w:tc>
        <w:tc>
          <w:tcPr>
            <w:tcW w:w="1771" w:type="dxa"/>
          </w:tcPr>
          <w:p w14:paraId="6574A085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91.39 </w:t>
            </w:r>
            <w:r w:rsidRPr="00132166">
              <w:rPr>
                <w:sz w:val="20"/>
                <w:szCs w:val="22"/>
              </w:rPr>
              <w:t>(±</w:t>
            </w:r>
            <w:r>
              <w:rPr>
                <w:sz w:val="20"/>
                <w:szCs w:val="22"/>
              </w:rPr>
              <w:t>4</w:t>
            </w:r>
            <w:r w:rsidRPr="00132166">
              <w:rPr>
                <w:sz w:val="20"/>
                <w:szCs w:val="22"/>
              </w:rPr>
              <w:t>)</w:t>
            </w:r>
          </w:p>
        </w:tc>
        <w:tc>
          <w:tcPr>
            <w:tcW w:w="1771" w:type="dxa"/>
          </w:tcPr>
          <w:p w14:paraId="463EEF59" w14:textId="77777777" w:rsidR="00311A4A" w:rsidRPr="0090106F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81.02 </w:t>
            </w:r>
            <w:r w:rsidRPr="0090106F">
              <w:rPr>
                <w:b/>
                <w:bCs/>
                <w:sz w:val="20"/>
                <w:szCs w:val="22"/>
              </w:rPr>
              <w:t>(±2.03)</w:t>
            </w:r>
          </w:p>
        </w:tc>
      </w:tr>
      <w:tr w:rsidR="00311A4A" w14:paraId="4C74932F" w14:textId="77777777" w:rsidTr="00311A4A">
        <w:trPr>
          <w:jc w:val="center"/>
        </w:trPr>
        <w:tc>
          <w:tcPr>
            <w:tcW w:w="1771" w:type="dxa"/>
          </w:tcPr>
          <w:p w14:paraId="46DE11C9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05D17EC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1E6B92A7" w14:textId="77777777" w:rsidR="00311A4A" w:rsidRDefault="00311A4A" w:rsidP="00932CC8">
            <w:pPr>
              <w:suppressAutoHyphens/>
              <w:jc w:val="left"/>
            </w:pPr>
            <w:r w:rsidRPr="004A0299">
              <w:t>0.3008</w:t>
            </w:r>
          </w:p>
        </w:tc>
        <w:tc>
          <w:tcPr>
            <w:tcW w:w="1771" w:type="dxa"/>
          </w:tcPr>
          <w:p w14:paraId="1FE5C2F2" w14:textId="77777777" w:rsidR="00311A4A" w:rsidRDefault="00311A4A" w:rsidP="00932CC8">
            <w:pPr>
              <w:suppressAutoHyphens/>
              <w:jc w:val="left"/>
            </w:pPr>
            <w:r w:rsidRPr="004A0299">
              <w:t>1.2445e-09</w:t>
            </w:r>
          </w:p>
        </w:tc>
      </w:tr>
      <w:tr w:rsidR="00311A4A" w14:paraId="1EDD9217" w14:textId="77777777" w:rsidTr="00311A4A">
        <w:trPr>
          <w:jc w:val="center"/>
        </w:trPr>
        <w:tc>
          <w:tcPr>
            <w:tcW w:w="1771" w:type="dxa"/>
          </w:tcPr>
          <w:p w14:paraId="2F3F40AD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28A0F515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41E6DE00" w14:textId="77777777" w:rsidR="00311A4A" w:rsidRDefault="00311A4A" w:rsidP="00932CC8">
            <w:pPr>
              <w:suppressAutoHyphens/>
              <w:jc w:val="left"/>
            </w:pPr>
            <w:r>
              <w:t>____</w:t>
            </w:r>
          </w:p>
        </w:tc>
        <w:tc>
          <w:tcPr>
            <w:tcW w:w="1771" w:type="dxa"/>
          </w:tcPr>
          <w:p w14:paraId="50DF88C1" w14:textId="77777777" w:rsidR="00311A4A" w:rsidRDefault="00311A4A" w:rsidP="00932CC8">
            <w:pPr>
              <w:suppressAutoHyphens/>
              <w:jc w:val="left"/>
            </w:pPr>
            <w:r>
              <w:t>Methods (1) &amp; (2)</w:t>
            </w:r>
            <w:r>
              <w:br/>
              <w:t>Methods (1) &amp; (3)</w:t>
            </w:r>
          </w:p>
          <w:p w14:paraId="2A8E3D64" w14:textId="77777777" w:rsidR="00311A4A" w:rsidRDefault="00311A4A" w:rsidP="00932CC8">
            <w:pPr>
              <w:suppressAutoHyphens/>
              <w:jc w:val="left"/>
            </w:pPr>
            <w:r>
              <w:t>Methods (1) &amp; (4)</w:t>
            </w:r>
          </w:p>
          <w:p w14:paraId="2DD5E0AC" w14:textId="77777777" w:rsidR="00311A4A" w:rsidRDefault="00311A4A" w:rsidP="00932CC8">
            <w:pPr>
              <w:suppressAutoHyphens/>
              <w:jc w:val="left"/>
            </w:pPr>
            <w:r>
              <w:t>Methods (1) &amp; (5)</w:t>
            </w:r>
          </w:p>
          <w:p w14:paraId="0118FAEF" w14:textId="77777777" w:rsidR="00311A4A" w:rsidRDefault="00311A4A" w:rsidP="00932CC8">
            <w:pPr>
              <w:suppressAutoHyphens/>
              <w:jc w:val="left"/>
            </w:pPr>
            <w:r>
              <w:t>Methods (2) &amp; (3)</w:t>
            </w:r>
          </w:p>
          <w:p w14:paraId="365F4B23" w14:textId="77777777" w:rsidR="00311A4A" w:rsidRDefault="00311A4A" w:rsidP="00932CC8">
            <w:pPr>
              <w:suppressAutoHyphens/>
              <w:jc w:val="left"/>
            </w:pPr>
            <w:r>
              <w:t>Methods (2) &amp; (4)</w:t>
            </w:r>
          </w:p>
          <w:p w14:paraId="00D24CEB" w14:textId="77777777" w:rsidR="00311A4A" w:rsidRDefault="00311A4A" w:rsidP="005B36BE">
            <w:pPr>
              <w:suppressAutoHyphens/>
              <w:jc w:val="left"/>
            </w:pPr>
            <w:r>
              <w:t>Methods (2) &amp; (5)</w:t>
            </w:r>
          </w:p>
        </w:tc>
      </w:tr>
      <w:tr w:rsidR="00311A4A" w14:paraId="06247308" w14:textId="77777777" w:rsidTr="00311A4A">
        <w:trPr>
          <w:jc w:val="center"/>
        </w:trPr>
        <w:tc>
          <w:tcPr>
            <w:tcW w:w="1771" w:type="dxa"/>
          </w:tcPr>
          <w:p w14:paraId="353A311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47AB95B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4325A067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1587646D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3454A72F" w14:textId="77777777" w:rsidTr="00311A4A">
        <w:trPr>
          <w:jc w:val="center"/>
        </w:trPr>
        <w:tc>
          <w:tcPr>
            <w:tcW w:w="1771" w:type="dxa"/>
          </w:tcPr>
          <w:p w14:paraId="3F5DADA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743042</w:t>
            </w:r>
          </w:p>
        </w:tc>
        <w:tc>
          <w:tcPr>
            <w:tcW w:w="1771" w:type="dxa"/>
          </w:tcPr>
          <w:p w14:paraId="07DCD9C3" w14:textId="77777777" w:rsidR="00311A4A" w:rsidRPr="00501D10" w:rsidRDefault="00311A4A" w:rsidP="00932CC8">
            <w:pPr>
              <w:suppressAutoHyphens/>
              <w:jc w:val="left"/>
            </w:pPr>
            <w:r w:rsidRPr="00501D10">
              <w:t>RU (1)</w:t>
            </w:r>
          </w:p>
        </w:tc>
        <w:tc>
          <w:tcPr>
            <w:tcW w:w="1771" w:type="dxa"/>
          </w:tcPr>
          <w:p w14:paraId="3E9AB06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71.34 (±7.44)</w:t>
            </w:r>
          </w:p>
        </w:tc>
        <w:tc>
          <w:tcPr>
            <w:tcW w:w="1771" w:type="dxa"/>
          </w:tcPr>
          <w:p w14:paraId="4F6D6F5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17.22 (±2.83)</w:t>
            </w:r>
          </w:p>
        </w:tc>
      </w:tr>
      <w:tr w:rsidR="00311A4A" w14:paraId="1BF35F6E" w14:textId="77777777" w:rsidTr="00311A4A">
        <w:trPr>
          <w:jc w:val="center"/>
        </w:trPr>
        <w:tc>
          <w:tcPr>
            <w:tcW w:w="1771" w:type="dxa"/>
          </w:tcPr>
          <w:p w14:paraId="2E9E7C5C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11159770" w14:textId="77777777" w:rsidR="00311A4A" w:rsidRPr="00501D10" w:rsidRDefault="00311A4A" w:rsidP="00932CC8">
            <w:pPr>
              <w:suppressAutoHyphens/>
              <w:jc w:val="left"/>
            </w:pPr>
            <w:r w:rsidRPr="00501D10">
              <w:t>GSVM-RU (2)</w:t>
            </w:r>
          </w:p>
        </w:tc>
        <w:tc>
          <w:tcPr>
            <w:tcW w:w="1771" w:type="dxa"/>
          </w:tcPr>
          <w:p w14:paraId="045F5824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93.21 (±7.7)</w:t>
            </w:r>
          </w:p>
        </w:tc>
        <w:tc>
          <w:tcPr>
            <w:tcW w:w="1771" w:type="dxa"/>
          </w:tcPr>
          <w:p w14:paraId="58C5163F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11.11 (±0.65)</w:t>
            </w:r>
          </w:p>
        </w:tc>
      </w:tr>
      <w:tr w:rsidR="00311A4A" w14:paraId="407411DA" w14:textId="77777777" w:rsidTr="00311A4A">
        <w:trPr>
          <w:jc w:val="center"/>
        </w:trPr>
        <w:tc>
          <w:tcPr>
            <w:tcW w:w="1771" w:type="dxa"/>
          </w:tcPr>
          <w:p w14:paraId="62A0D20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4EA74DC9" w14:textId="77777777" w:rsidR="00311A4A" w:rsidRPr="00501D10" w:rsidRDefault="00311A4A" w:rsidP="00932CC8">
            <w:pPr>
              <w:suppressAutoHyphens/>
              <w:jc w:val="left"/>
            </w:pPr>
            <w:r w:rsidRPr="00501D10">
              <w:t>SMOTE (3)</w:t>
            </w:r>
          </w:p>
        </w:tc>
        <w:tc>
          <w:tcPr>
            <w:tcW w:w="1771" w:type="dxa"/>
          </w:tcPr>
          <w:p w14:paraId="035FE4AD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33.38 (±16.32)</w:t>
            </w:r>
          </w:p>
        </w:tc>
        <w:tc>
          <w:tcPr>
            <w:tcW w:w="1771" w:type="dxa"/>
          </w:tcPr>
          <w:p w14:paraId="10D46D5C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36.99 (±21.61)</w:t>
            </w:r>
          </w:p>
        </w:tc>
      </w:tr>
      <w:tr w:rsidR="00311A4A" w14:paraId="4BAB0610" w14:textId="77777777" w:rsidTr="00311A4A">
        <w:trPr>
          <w:jc w:val="center"/>
        </w:trPr>
        <w:tc>
          <w:tcPr>
            <w:tcW w:w="1771" w:type="dxa"/>
          </w:tcPr>
          <w:p w14:paraId="3FDDB136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36E4365D" w14:textId="77777777" w:rsidR="00311A4A" w:rsidRPr="00501D10" w:rsidRDefault="00311A4A" w:rsidP="00932CC8">
            <w:pPr>
              <w:suppressAutoHyphens/>
              <w:jc w:val="left"/>
            </w:pPr>
            <w:r w:rsidRPr="00501D10">
              <w:t>MWMOTE (4)</w:t>
            </w:r>
          </w:p>
        </w:tc>
        <w:tc>
          <w:tcPr>
            <w:tcW w:w="1771" w:type="dxa"/>
          </w:tcPr>
          <w:p w14:paraId="6C066E24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35.52 (±14.9)</w:t>
            </w:r>
          </w:p>
        </w:tc>
        <w:tc>
          <w:tcPr>
            <w:tcW w:w="1771" w:type="dxa"/>
          </w:tcPr>
          <w:p w14:paraId="4DBC4B8C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36.54 (±18.4)</w:t>
            </w:r>
          </w:p>
        </w:tc>
      </w:tr>
      <w:tr w:rsidR="00311A4A" w14:paraId="59717EA3" w14:textId="77777777" w:rsidTr="00311A4A">
        <w:trPr>
          <w:jc w:val="center"/>
        </w:trPr>
        <w:tc>
          <w:tcPr>
            <w:tcW w:w="1771" w:type="dxa"/>
          </w:tcPr>
          <w:p w14:paraId="7B14633C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82FE351" w14:textId="77777777" w:rsidR="00311A4A" w:rsidRDefault="00311A4A" w:rsidP="00932CC8">
            <w:pPr>
              <w:suppressAutoHyphens/>
              <w:jc w:val="left"/>
            </w:pPr>
            <w:r>
              <w:t>DRAMOTE (5</w:t>
            </w:r>
            <w:r w:rsidRPr="00501D10">
              <w:t>)</w:t>
            </w:r>
          </w:p>
        </w:tc>
        <w:tc>
          <w:tcPr>
            <w:tcW w:w="1771" w:type="dxa"/>
          </w:tcPr>
          <w:p w14:paraId="40307145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35.38 (±14.13)</w:t>
            </w:r>
          </w:p>
        </w:tc>
        <w:tc>
          <w:tcPr>
            <w:tcW w:w="1771" w:type="dxa"/>
          </w:tcPr>
          <w:p w14:paraId="1D762B8D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38.69 (±20.85)</w:t>
            </w:r>
          </w:p>
        </w:tc>
      </w:tr>
      <w:tr w:rsidR="00311A4A" w14:paraId="4B9E17F3" w14:textId="77777777" w:rsidTr="00311A4A">
        <w:trPr>
          <w:jc w:val="center"/>
        </w:trPr>
        <w:tc>
          <w:tcPr>
            <w:tcW w:w="1771" w:type="dxa"/>
          </w:tcPr>
          <w:p w14:paraId="721418D1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808EF75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59D713C6" w14:textId="77777777" w:rsidR="00311A4A" w:rsidRDefault="00311A4A" w:rsidP="00932CC8">
            <w:pPr>
              <w:suppressAutoHyphens/>
              <w:jc w:val="left"/>
            </w:pPr>
            <w:r w:rsidRPr="00347660">
              <w:t>2.7818e-12</w:t>
            </w:r>
          </w:p>
        </w:tc>
        <w:tc>
          <w:tcPr>
            <w:tcW w:w="1771" w:type="dxa"/>
          </w:tcPr>
          <w:p w14:paraId="2B1E7C95" w14:textId="77777777" w:rsidR="00311A4A" w:rsidRDefault="00311A4A" w:rsidP="00932CC8">
            <w:pPr>
              <w:suppressAutoHyphens/>
              <w:jc w:val="left"/>
            </w:pPr>
            <w:r w:rsidRPr="00347660">
              <w:t>5.0946e-06</w:t>
            </w:r>
          </w:p>
        </w:tc>
      </w:tr>
      <w:tr w:rsidR="00311A4A" w14:paraId="6F14433D" w14:textId="77777777" w:rsidTr="00311A4A">
        <w:trPr>
          <w:jc w:val="center"/>
        </w:trPr>
        <w:tc>
          <w:tcPr>
            <w:tcW w:w="1771" w:type="dxa"/>
          </w:tcPr>
          <w:p w14:paraId="0B09AB7C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D045E3C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7B9FE162" w14:textId="77777777" w:rsidR="00311A4A" w:rsidRDefault="00311A4A" w:rsidP="00932CC8">
            <w:pPr>
              <w:suppressAutoHyphens/>
              <w:jc w:val="left"/>
            </w:pPr>
            <w:r>
              <w:t>Methods (1) &amp; (2)</w:t>
            </w:r>
          </w:p>
          <w:p w14:paraId="3F9678A5" w14:textId="77777777" w:rsidR="00311A4A" w:rsidRDefault="00311A4A" w:rsidP="00932CC8">
            <w:pPr>
              <w:suppressAutoHyphens/>
              <w:jc w:val="left"/>
            </w:pPr>
            <w:r>
              <w:t xml:space="preserve">Methods (1) &amp; </w:t>
            </w:r>
            <w:r>
              <w:lastRenderedPageBreak/>
              <w:t>(3)</w:t>
            </w:r>
          </w:p>
          <w:p w14:paraId="0A9F1827" w14:textId="77777777" w:rsidR="00311A4A" w:rsidRDefault="00311A4A" w:rsidP="00932CC8">
            <w:pPr>
              <w:suppressAutoHyphens/>
              <w:jc w:val="left"/>
            </w:pPr>
            <w:r>
              <w:t>Methods (1) &amp; (4)</w:t>
            </w:r>
          </w:p>
          <w:p w14:paraId="146E4B37" w14:textId="77777777" w:rsidR="00311A4A" w:rsidRDefault="00311A4A" w:rsidP="00932CC8">
            <w:pPr>
              <w:suppressAutoHyphens/>
              <w:jc w:val="left"/>
            </w:pPr>
            <w:r>
              <w:t>Methods (1) &amp; (5)</w:t>
            </w:r>
          </w:p>
          <w:p w14:paraId="6648358D" w14:textId="77777777" w:rsidR="00311A4A" w:rsidRDefault="00311A4A" w:rsidP="005B36BE">
            <w:pPr>
              <w:suppressAutoHyphens/>
              <w:jc w:val="left"/>
            </w:pPr>
            <w:r>
              <w:t>Methods (2) &amp; (3)</w:t>
            </w:r>
          </w:p>
          <w:p w14:paraId="7B3B4161" w14:textId="77777777" w:rsidR="00311A4A" w:rsidRDefault="00311A4A" w:rsidP="005B36BE">
            <w:pPr>
              <w:suppressAutoHyphens/>
              <w:jc w:val="left"/>
            </w:pPr>
            <w:r>
              <w:t>Methods (3) &amp; (4)</w:t>
            </w:r>
          </w:p>
          <w:p w14:paraId="2B481A4E" w14:textId="77777777" w:rsidR="00311A4A" w:rsidRDefault="00311A4A" w:rsidP="005B36BE">
            <w:pPr>
              <w:suppressAutoHyphens/>
              <w:jc w:val="left"/>
            </w:pPr>
            <w:r>
              <w:t>Methods (3) &amp; (5)</w:t>
            </w:r>
          </w:p>
        </w:tc>
        <w:tc>
          <w:tcPr>
            <w:tcW w:w="1771" w:type="dxa"/>
          </w:tcPr>
          <w:p w14:paraId="0825E3C1" w14:textId="77777777" w:rsidR="00311A4A" w:rsidRDefault="00311A4A" w:rsidP="00932CC8">
            <w:pPr>
              <w:suppressAutoHyphens/>
              <w:jc w:val="left"/>
            </w:pPr>
            <w:r>
              <w:lastRenderedPageBreak/>
              <w:t>Methods (1) &amp; (4)</w:t>
            </w:r>
          </w:p>
          <w:p w14:paraId="309F062E" w14:textId="77777777" w:rsidR="00311A4A" w:rsidRDefault="00311A4A" w:rsidP="00932CC8">
            <w:pPr>
              <w:suppressAutoHyphens/>
              <w:jc w:val="left"/>
            </w:pPr>
            <w:r>
              <w:t xml:space="preserve">Methods (1) &amp; </w:t>
            </w:r>
            <w:r>
              <w:lastRenderedPageBreak/>
              <w:t>(5)</w:t>
            </w:r>
          </w:p>
          <w:p w14:paraId="5FBCECD9" w14:textId="77777777" w:rsidR="00311A4A" w:rsidRDefault="00311A4A" w:rsidP="00932CC8">
            <w:pPr>
              <w:suppressAutoHyphens/>
              <w:jc w:val="left"/>
            </w:pPr>
            <w:r>
              <w:t>Methods (2) &amp; (3)</w:t>
            </w:r>
          </w:p>
          <w:p w14:paraId="6DD72E60" w14:textId="77777777" w:rsidR="00311A4A" w:rsidRDefault="00311A4A" w:rsidP="00932CC8">
            <w:pPr>
              <w:suppressAutoHyphens/>
              <w:jc w:val="left"/>
            </w:pPr>
            <w:r>
              <w:t>Methods (2) &amp; (4)</w:t>
            </w:r>
          </w:p>
          <w:p w14:paraId="731B0824" w14:textId="77777777" w:rsidR="00311A4A" w:rsidRDefault="00311A4A" w:rsidP="005B36BE">
            <w:pPr>
              <w:suppressAutoHyphens/>
              <w:jc w:val="left"/>
            </w:pPr>
            <w:r>
              <w:t>Methods (2) &amp; (5)</w:t>
            </w:r>
          </w:p>
        </w:tc>
      </w:tr>
      <w:tr w:rsidR="00311A4A" w14:paraId="7D84ECA8" w14:textId="77777777" w:rsidTr="00311A4A">
        <w:trPr>
          <w:jc w:val="center"/>
        </w:trPr>
        <w:tc>
          <w:tcPr>
            <w:tcW w:w="1771" w:type="dxa"/>
          </w:tcPr>
          <w:p w14:paraId="7764663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61B2D500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24A24CAD" w14:textId="77777777" w:rsidR="00311A4A" w:rsidRDefault="00311A4A" w:rsidP="00932CC8">
            <w:pPr>
              <w:suppressAutoHyphens/>
              <w:jc w:val="left"/>
            </w:pPr>
          </w:p>
        </w:tc>
        <w:tc>
          <w:tcPr>
            <w:tcW w:w="1771" w:type="dxa"/>
          </w:tcPr>
          <w:p w14:paraId="01643D00" w14:textId="77777777" w:rsidR="00311A4A" w:rsidRDefault="00311A4A" w:rsidP="00932CC8">
            <w:pPr>
              <w:suppressAutoHyphens/>
              <w:jc w:val="left"/>
            </w:pPr>
          </w:p>
        </w:tc>
      </w:tr>
      <w:tr w:rsidR="00311A4A" w14:paraId="78A8C6DB" w14:textId="77777777" w:rsidTr="00311A4A">
        <w:trPr>
          <w:jc w:val="center"/>
        </w:trPr>
        <w:tc>
          <w:tcPr>
            <w:tcW w:w="1771" w:type="dxa"/>
          </w:tcPr>
          <w:p w14:paraId="6F77EA0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  <w:r w:rsidRPr="00354C31">
              <w:rPr>
                <w:b/>
                <w:bCs/>
              </w:rPr>
              <w:t>AID 743288</w:t>
            </w:r>
          </w:p>
        </w:tc>
        <w:tc>
          <w:tcPr>
            <w:tcW w:w="1771" w:type="dxa"/>
          </w:tcPr>
          <w:p w14:paraId="665B1E95" w14:textId="77777777" w:rsidR="00311A4A" w:rsidRPr="009107D0" w:rsidRDefault="00311A4A" w:rsidP="00932CC8">
            <w:pPr>
              <w:suppressAutoHyphens/>
              <w:jc w:val="left"/>
            </w:pPr>
            <w:r w:rsidRPr="009107D0">
              <w:t>RU (1)</w:t>
            </w:r>
          </w:p>
        </w:tc>
        <w:tc>
          <w:tcPr>
            <w:tcW w:w="1771" w:type="dxa"/>
          </w:tcPr>
          <w:p w14:paraId="50B131F0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68.09 (±5.53)</w:t>
            </w:r>
          </w:p>
        </w:tc>
        <w:tc>
          <w:tcPr>
            <w:tcW w:w="1771" w:type="dxa"/>
          </w:tcPr>
          <w:p w14:paraId="38D5AF09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8.38 (±1.07)</w:t>
            </w:r>
          </w:p>
        </w:tc>
      </w:tr>
      <w:tr w:rsidR="00311A4A" w14:paraId="0864F3E3" w14:textId="77777777" w:rsidTr="00311A4A">
        <w:trPr>
          <w:jc w:val="center"/>
        </w:trPr>
        <w:tc>
          <w:tcPr>
            <w:tcW w:w="1771" w:type="dxa"/>
          </w:tcPr>
          <w:p w14:paraId="7DE1B08C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63EE7C4" w14:textId="77777777" w:rsidR="00311A4A" w:rsidRPr="009107D0" w:rsidRDefault="00311A4A" w:rsidP="00932CC8">
            <w:pPr>
              <w:suppressAutoHyphens/>
              <w:jc w:val="left"/>
            </w:pPr>
            <w:r w:rsidRPr="009107D0">
              <w:t>GSVM-RU (2)</w:t>
            </w:r>
          </w:p>
        </w:tc>
        <w:tc>
          <w:tcPr>
            <w:tcW w:w="1771" w:type="dxa"/>
          </w:tcPr>
          <w:p w14:paraId="464E1C40" w14:textId="77777777" w:rsidR="00311A4A" w:rsidRPr="00132166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132166">
              <w:rPr>
                <w:b/>
                <w:bCs/>
                <w:sz w:val="20"/>
                <w:szCs w:val="22"/>
              </w:rPr>
              <w:t>86.33 (±6.49)</w:t>
            </w:r>
          </w:p>
        </w:tc>
        <w:tc>
          <w:tcPr>
            <w:tcW w:w="1771" w:type="dxa"/>
          </w:tcPr>
          <w:p w14:paraId="3D9E991E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5.76 (±0.4)</w:t>
            </w:r>
          </w:p>
        </w:tc>
      </w:tr>
      <w:tr w:rsidR="00311A4A" w14:paraId="059A474F" w14:textId="77777777" w:rsidTr="00311A4A">
        <w:trPr>
          <w:jc w:val="center"/>
        </w:trPr>
        <w:tc>
          <w:tcPr>
            <w:tcW w:w="1771" w:type="dxa"/>
          </w:tcPr>
          <w:p w14:paraId="23ECF2BB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428AA4D" w14:textId="77777777" w:rsidR="00311A4A" w:rsidRPr="009107D0" w:rsidRDefault="00311A4A" w:rsidP="00932CC8">
            <w:pPr>
              <w:suppressAutoHyphens/>
              <w:jc w:val="left"/>
            </w:pPr>
            <w:r w:rsidRPr="009107D0">
              <w:t>SMOTE (3)</w:t>
            </w:r>
          </w:p>
        </w:tc>
        <w:tc>
          <w:tcPr>
            <w:tcW w:w="1771" w:type="dxa"/>
          </w:tcPr>
          <w:p w14:paraId="371A38EB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25.74 (±18.34)</w:t>
            </w:r>
          </w:p>
        </w:tc>
        <w:tc>
          <w:tcPr>
            <w:tcW w:w="1771" w:type="dxa"/>
          </w:tcPr>
          <w:p w14:paraId="04066D43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26.99 (±23.95)</w:t>
            </w:r>
          </w:p>
        </w:tc>
      </w:tr>
      <w:tr w:rsidR="00311A4A" w14:paraId="6D5DB6DB" w14:textId="77777777" w:rsidTr="00311A4A">
        <w:trPr>
          <w:jc w:val="center"/>
        </w:trPr>
        <w:tc>
          <w:tcPr>
            <w:tcW w:w="1771" w:type="dxa"/>
          </w:tcPr>
          <w:p w14:paraId="0AAE5C5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5E1A649A" w14:textId="77777777" w:rsidR="00311A4A" w:rsidRPr="009107D0" w:rsidRDefault="00311A4A" w:rsidP="00932CC8">
            <w:pPr>
              <w:suppressAutoHyphens/>
              <w:jc w:val="left"/>
            </w:pPr>
            <w:r w:rsidRPr="009107D0">
              <w:t>MWMOTE (4)</w:t>
            </w:r>
          </w:p>
        </w:tc>
        <w:tc>
          <w:tcPr>
            <w:tcW w:w="1771" w:type="dxa"/>
          </w:tcPr>
          <w:p w14:paraId="35925BB6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23.8 (±17.4)</w:t>
            </w:r>
          </w:p>
        </w:tc>
        <w:tc>
          <w:tcPr>
            <w:tcW w:w="1771" w:type="dxa"/>
          </w:tcPr>
          <w:p w14:paraId="4AD520F2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33.02 (±21.18)</w:t>
            </w:r>
          </w:p>
        </w:tc>
      </w:tr>
      <w:tr w:rsidR="00311A4A" w14:paraId="7084F1C4" w14:textId="77777777" w:rsidTr="00311A4A">
        <w:trPr>
          <w:jc w:val="center"/>
        </w:trPr>
        <w:tc>
          <w:tcPr>
            <w:tcW w:w="1771" w:type="dxa"/>
          </w:tcPr>
          <w:p w14:paraId="3F3CF2AF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2036F89F" w14:textId="77777777" w:rsidR="00311A4A" w:rsidRPr="009107D0" w:rsidRDefault="00311A4A" w:rsidP="00932CC8">
            <w:pPr>
              <w:suppressAutoHyphens/>
              <w:jc w:val="left"/>
            </w:pPr>
            <w:r>
              <w:t>DRAMOTE</w:t>
            </w:r>
            <w:r w:rsidRPr="009107D0">
              <w:t xml:space="preserve"> (5)</w:t>
            </w:r>
          </w:p>
        </w:tc>
        <w:tc>
          <w:tcPr>
            <w:tcW w:w="1771" w:type="dxa"/>
          </w:tcPr>
          <w:p w14:paraId="77ECA574" w14:textId="77777777" w:rsidR="00311A4A" w:rsidRPr="00132166" w:rsidRDefault="00311A4A" w:rsidP="00963CA8">
            <w:pPr>
              <w:suppressAutoHyphens/>
              <w:jc w:val="left"/>
              <w:rPr>
                <w:sz w:val="20"/>
                <w:szCs w:val="22"/>
              </w:rPr>
            </w:pPr>
            <w:r w:rsidRPr="00132166">
              <w:rPr>
                <w:sz w:val="20"/>
                <w:szCs w:val="22"/>
              </w:rPr>
              <w:t>27.88 (±14.66)</w:t>
            </w:r>
          </w:p>
        </w:tc>
        <w:tc>
          <w:tcPr>
            <w:tcW w:w="1771" w:type="dxa"/>
          </w:tcPr>
          <w:p w14:paraId="4C944E19" w14:textId="77777777" w:rsidR="00311A4A" w:rsidRPr="00371B3A" w:rsidRDefault="00311A4A" w:rsidP="00963CA8">
            <w:pPr>
              <w:suppressAutoHyphens/>
              <w:jc w:val="left"/>
              <w:rPr>
                <w:b/>
                <w:bCs/>
                <w:sz w:val="20"/>
                <w:szCs w:val="22"/>
              </w:rPr>
            </w:pPr>
            <w:r w:rsidRPr="00371B3A">
              <w:rPr>
                <w:b/>
                <w:bCs/>
                <w:sz w:val="20"/>
                <w:szCs w:val="22"/>
              </w:rPr>
              <w:t>34.13 (±20.58)</w:t>
            </w:r>
          </w:p>
        </w:tc>
      </w:tr>
      <w:tr w:rsidR="00311A4A" w14:paraId="377863EF" w14:textId="77777777" w:rsidTr="00311A4A">
        <w:trPr>
          <w:jc w:val="center"/>
        </w:trPr>
        <w:tc>
          <w:tcPr>
            <w:tcW w:w="1771" w:type="dxa"/>
          </w:tcPr>
          <w:p w14:paraId="373BE07E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F201805" w14:textId="77777777" w:rsidR="00311A4A" w:rsidRDefault="00311A4A" w:rsidP="00932CC8">
            <w:pPr>
              <w:suppressAutoHyphens/>
              <w:jc w:val="left"/>
            </w:pPr>
            <w:r>
              <w:t>P-Value</w:t>
            </w:r>
          </w:p>
        </w:tc>
        <w:tc>
          <w:tcPr>
            <w:tcW w:w="1771" w:type="dxa"/>
          </w:tcPr>
          <w:p w14:paraId="5D462DEA" w14:textId="77777777" w:rsidR="00311A4A" w:rsidRDefault="00311A4A" w:rsidP="00932CC8">
            <w:pPr>
              <w:suppressAutoHyphens/>
              <w:jc w:val="left"/>
            </w:pPr>
            <w:r w:rsidRPr="00D742D7">
              <w:t>8.6842e-15</w:t>
            </w:r>
          </w:p>
        </w:tc>
        <w:tc>
          <w:tcPr>
            <w:tcW w:w="1771" w:type="dxa"/>
          </w:tcPr>
          <w:p w14:paraId="685C4964" w14:textId="77777777" w:rsidR="00311A4A" w:rsidRDefault="00311A4A" w:rsidP="00932CC8">
            <w:pPr>
              <w:suppressAutoHyphens/>
              <w:jc w:val="left"/>
            </w:pPr>
            <w:r w:rsidRPr="00D742D7">
              <w:t>5.8945e-04</w:t>
            </w:r>
          </w:p>
        </w:tc>
      </w:tr>
      <w:tr w:rsidR="00311A4A" w14:paraId="176A772B" w14:textId="77777777" w:rsidTr="00311A4A">
        <w:trPr>
          <w:jc w:val="center"/>
        </w:trPr>
        <w:tc>
          <w:tcPr>
            <w:tcW w:w="1771" w:type="dxa"/>
          </w:tcPr>
          <w:p w14:paraId="209EA32A" w14:textId="77777777" w:rsidR="00311A4A" w:rsidRPr="00354C31" w:rsidRDefault="00311A4A" w:rsidP="00932CC8">
            <w:pPr>
              <w:suppressAutoHyphens/>
              <w:jc w:val="left"/>
              <w:rPr>
                <w:b/>
                <w:bCs/>
              </w:rPr>
            </w:pPr>
          </w:p>
        </w:tc>
        <w:tc>
          <w:tcPr>
            <w:tcW w:w="1771" w:type="dxa"/>
          </w:tcPr>
          <w:p w14:paraId="00E645D9" w14:textId="77777777" w:rsidR="00311A4A" w:rsidRDefault="00311A4A" w:rsidP="00932CC8">
            <w:pPr>
              <w:suppressAutoHyphens/>
              <w:jc w:val="left"/>
            </w:pPr>
            <w:r>
              <w:t>Tukey MMC</w:t>
            </w:r>
          </w:p>
        </w:tc>
        <w:tc>
          <w:tcPr>
            <w:tcW w:w="1771" w:type="dxa"/>
          </w:tcPr>
          <w:p w14:paraId="1D12432B" w14:textId="77777777" w:rsidR="00311A4A" w:rsidRDefault="00311A4A" w:rsidP="00932CC8">
            <w:pPr>
              <w:suppressAutoHyphens/>
              <w:jc w:val="left"/>
            </w:pPr>
            <w:r>
              <w:t>Methods (1) &amp; (3)</w:t>
            </w:r>
          </w:p>
          <w:p w14:paraId="60A777FA" w14:textId="77777777" w:rsidR="00311A4A" w:rsidRDefault="00311A4A" w:rsidP="00932CC8">
            <w:pPr>
              <w:suppressAutoHyphens/>
              <w:jc w:val="left"/>
            </w:pPr>
            <w:r>
              <w:t>Methods (1) &amp; (4)</w:t>
            </w:r>
          </w:p>
          <w:p w14:paraId="13B28F5F" w14:textId="77777777" w:rsidR="00311A4A" w:rsidRDefault="00311A4A" w:rsidP="00932CC8">
            <w:pPr>
              <w:suppressAutoHyphens/>
              <w:jc w:val="left"/>
            </w:pPr>
            <w:r>
              <w:t>Methods (1) &amp; (5)</w:t>
            </w:r>
          </w:p>
          <w:p w14:paraId="4432EDB4" w14:textId="77777777" w:rsidR="00311A4A" w:rsidRDefault="00311A4A" w:rsidP="00932CC8">
            <w:pPr>
              <w:suppressAutoHyphens/>
              <w:jc w:val="left"/>
            </w:pPr>
            <w:r>
              <w:t>Methods (2) &amp; (3)</w:t>
            </w:r>
          </w:p>
          <w:p w14:paraId="70D5E316" w14:textId="77777777" w:rsidR="00311A4A" w:rsidRDefault="00311A4A" w:rsidP="00932CC8">
            <w:pPr>
              <w:suppressAutoHyphens/>
              <w:jc w:val="left"/>
            </w:pPr>
            <w:r>
              <w:t>Methods (3) &amp; (4)</w:t>
            </w:r>
          </w:p>
          <w:p w14:paraId="5875B4E2" w14:textId="77777777" w:rsidR="00311A4A" w:rsidRDefault="00311A4A" w:rsidP="005B36BE">
            <w:pPr>
              <w:suppressAutoHyphens/>
              <w:jc w:val="left"/>
            </w:pPr>
            <w:r>
              <w:t>Methods (3) &amp; (5)</w:t>
            </w:r>
          </w:p>
        </w:tc>
        <w:tc>
          <w:tcPr>
            <w:tcW w:w="1771" w:type="dxa"/>
          </w:tcPr>
          <w:p w14:paraId="36A91F8A" w14:textId="77777777" w:rsidR="00311A4A" w:rsidRDefault="00311A4A" w:rsidP="00932CC8">
            <w:pPr>
              <w:suppressAutoHyphens/>
              <w:jc w:val="left"/>
            </w:pPr>
            <w:r>
              <w:t>Methods (1) &amp; (4)</w:t>
            </w:r>
          </w:p>
          <w:p w14:paraId="112BB805" w14:textId="77777777" w:rsidR="00311A4A" w:rsidRDefault="00311A4A" w:rsidP="00932CC8">
            <w:pPr>
              <w:suppressAutoHyphens/>
              <w:jc w:val="left"/>
            </w:pPr>
            <w:r>
              <w:t>Methods (1) &amp; (5)</w:t>
            </w:r>
          </w:p>
          <w:p w14:paraId="553F44D9" w14:textId="77777777" w:rsidR="00311A4A" w:rsidRDefault="00311A4A" w:rsidP="00932CC8">
            <w:pPr>
              <w:suppressAutoHyphens/>
              <w:jc w:val="left"/>
            </w:pPr>
            <w:r>
              <w:t>Methods (2) &amp; (4)</w:t>
            </w:r>
          </w:p>
          <w:p w14:paraId="77411909" w14:textId="77777777" w:rsidR="00311A4A" w:rsidRDefault="00311A4A" w:rsidP="00932CC8">
            <w:pPr>
              <w:suppressAutoHyphens/>
              <w:jc w:val="left"/>
            </w:pPr>
            <w:r>
              <w:t>Methods (2) &amp; (5)</w:t>
            </w:r>
          </w:p>
        </w:tc>
      </w:tr>
    </w:tbl>
    <w:p w14:paraId="6A6A5AB3" w14:textId="77777777" w:rsidR="003436D6" w:rsidRPr="00BF7857" w:rsidRDefault="00BF7857" w:rsidP="00311A4A">
      <w:pPr>
        <w:pStyle w:val="Caption"/>
        <w:suppressAutoHyphens/>
        <w:jc w:val="left"/>
        <w:rPr>
          <w:b w:val="0"/>
          <w:bCs w:val="0"/>
          <w:color w:val="auto"/>
        </w:rPr>
      </w:pPr>
      <w:r w:rsidRPr="006C407B">
        <w:rPr>
          <w:b w:val="0"/>
          <w:bCs w:val="0"/>
          <w:i/>
          <w:iCs/>
          <w:color w:val="auto"/>
        </w:rPr>
        <w:t>p</w:t>
      </w:r>
      <w:r w:rsidRPr="006C407B">
        <w:rPr>
          <w:b w:val="0"/>
          <w:bCs w:val="0"/>
          <w:color w:val="auto"/>
        </w:rPr>
        <w:t xml:space="preserve">-Values are for testing whether there is a significant difference between the methods (a.k.a. groups) and in cases where such significance is present, we use Tukey mean-mean multiple comparison to carry a pair-wise significance test. This allows seeing which </w:t>
      </w:r>
      <w:r>
        <w:rPr>
          <w:b w:val="0"/>
          <w:bCs w:val="0"/>
          <w:color w:val="auto"/>
        </w:rPr>
        <w:t>methods</w:t>
      </w:r>
      <w:r w:rsidRPr="006C407B">
        <w:rPr>
          <w:b w:val="0"/>
          <w:bCs w:val="0"/>
          <w:color w:val="auto"/>
        </w:rPr>
        <w:t xml:space="preserve"> are achieving sensitivity or precision scores significantly different from each other and we indicate this by listing </w:t>
      </w:r>
      <w:r w:rsidR="00311A4A">
        <w:rPr>
          <w:b w:val="0"/>
          <w:bCs w:val="0"/>
          <w:color w:val="auto"/>
        </w:rPr>
        <w:t>a number representing the method e.g. (2) for GSVM-RU</w:t>
      </w:r>
      <w:r w:rsidRPr="006C407B">
        <w:rPr>
          <w:b w:val="0"/>
          <w:bCs w:val="0"/>
          <w:color w:val="auto"/>
        </w:rPr>
        <w:t>.</w:t>
      </w:r>
    </w:p>
    <w:sectPr w:rsidR="003436D6" w:rsidRPr="00BF7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5"/>
    <w:rsid w:val="00054F86"/>
    <w:rsid w:val="000B4EEB"/>
    <w:rsid w:val="001255E4"/>
    <w:rsid w:val="001A43D0"/>
    <w:rsid w:val="00255FF1"/>
    <w:rsid w:val="00311A4A"/>
    <w:rsid w:val="003436D6"/>
    <w:rsid w:val="003C6C6C"/>
    <w:rsid w:val="00410C00"/>
    <w:rsid w:val="00494420"/>
    <w:rsid w:val="005B36BE"/>
    <w:rsid w:val="008444E0"/>
    <w:rsid w:val="009030F3"/>
    <w:rsid w:val="00940C9D"/>
    <w:rsid w:val="00A33974"/>
    <w:rsid w:val="00AB13E8"/>
    <w:rsid w:val="00BF7857"/>
    <w:rsid w:val="00C70575"/>
    <w:rsid w:val="00C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5A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75"/>
    <w:pPr>
      <w:spacing w:after="0" w:line="240" w:lineRule="auto"/>
      <w:jc w:val="both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6C6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57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F7857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FF1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FF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55F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6C6C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75"/>
    <w:pPr>
      <w:spacing w:after="0" w:line="240" w:lineRule="auto"/>
      <w:jc w:val="both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6C6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57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F7857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FF1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FF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55F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6C6C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823</Words>
  <Characters>4697</Characters>
  <Application>Microsoft Macintosh Word</Application>
  <DocSecurity>0</DocSecurity>
  <Lines>39</Lines>
  <Paragraphs>11</Paragraphs>
  <ScaleCrop>false</ScaleCrop>
  <Company>Hewlett-Packard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Othman Soufan</cp:lastModifiedBy>
  <cp:revision>16</cp:revision>
  <dcterms:created xsi:type="dcterms:W3CDTF">2015-02-12T16:19:00Z</dcterms:created>
  <dcterms:modified xsi:type="dcterms:W3CDTF">2015-12-03T08:21:00Z</dcterms:modified>
</cp:coreProperties>
</file>