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12" w:rsidRPr="0059425C" w:rsidRDefault="001A214E">
      <w:pPr>
        <w:rPr>
          <w:rFonts w:asciiTheme="minorHAnsi" w:hAnsiTheme="minorHAnsi"/>
        </w:rPr>
      </w:pPr>
      <w:r w:rsidRPr="0059425C">
        <w:rPr>
          <w:rFonts w:asciiTheme="minorHAnsi" w:hAnsiTheme="minorHAnsi"/>
          <w:b/>
        </w:rPr>
        <w:t>Table S2</w:t>
      </w:r>
      <w:r w:rsidR="00906012" w:rsidRPr="0059425C">
        <w:rPr>
          <w:rFonts w:asciiTheme="minorHAnsi" w:hAnsiTheme="minorHAnsi"/>
        </w:rPr>
        <w:t xml:space="preserve">. Enrichment of </w:t>
      </w:r>
      <w:r w:rsidR="00906012" w:rsidRPr="0059425C">
        <w:rPr>
          <w:rFonts w:asciiTheme="minorHAnsi" w:hAnsiTheme="minorHAnsi"/>
          <w:i/>
        </w:rPr>
        <w:t xml:space="preserve">F. succinogenes </w:t>
      </w:r>
      <w:r w:rsidR="00906012" w:rsidRPr="0059425C">
        <w:rPr>
          <w:rFonts w:asciiTheme="minorHAnsi" w:hAnsiTheme="minorHAnsi"/>
        </w:rPr>
        <w:t xml:space="preserve">ORFs identified as differentially expressed when grown on cellulose relative to glucose </w:t>
      </w:r>
      <w:r w:rsidR="00257DD9" w:rsidRPr="0059425C">
        <w:rPr>
          <w:rFonts w:asciiTheme="minorHAnsi" w:hAnsiTheme="minorHAnsi"/>
        </w:rPr>
        <w:t xml:space="preserve">compared to all ORFs in the genome </w:t>
      </w:r>
      <w:r w:rsidR="00906012" w:rsidRPr="0059425C">
        <w:rPr>
          <w:rFonts w:asciiTheme="minorHAnsi" w:hAnsiTheme="minorHAnsi"/>
        </w:rPr>
        <w:t>according to COG category.</w:t>
      </w:r>
    </w:p>
    <w:tbl>
      <w:tblPr>
        <w:tblW w:w="9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745"/>
        <w:gridCol w:w="1415"/>
        <w:gridCol w:w="1530"/>
      </w:tblGrid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COG Category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Code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vertAlign w:val="superscript"/>
              </w:rPr>
            </w:pPr>
            <w:r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RNA-seq</w:t>
            </w:r>
            <w:r w:rsidR="00257DD9"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906012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vertAlign w:val="superscript"/>
              </w:rPr>
            </w:pPr>
            <w:r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All ORFs</w:t>
            </w:r>
            <w:r w:rsidR="00257DD9"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906012" w:rsidRPr="0059425C" w:rsidTr="00421799">
        <w:trPr>
          <w:trHeight w:val="300"/>
        </w:trPr>
        <w:tc>
          <w:tcPr>
            <w:tcW w:w="9645" w:type="dxa"/>
            <w:gridSpan w:val="4"/>
            <w:shd w:val="clear" w:color="auto" w:fill="auto"/>
            <w:noWrap/>
            <w:vAlign w:val="bottom"/>
            <w:hideMark/>
          </w:tcPr>
          <w:p w:rsidR="00906012" w:rsidRPr="0059425C" w:rsidRDefault="00906012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Information storage and processing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Translation, ribosomal structure and biogenesis</w:t>
            </w:r>
            <w:bookmarkStart w:id="0" w:name="_GoBack"/>
            <w:bookmarkEnd w:id="0"/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J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8 (1.3%</w:t>
            </w:r>
            <w:proofErr w:type="gramStart"/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)</w:t>
            </w:r>
            <w:r w:rsidR="00906012"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#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158 (7.6%)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RNA processing and modification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A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0 (0%)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 (0.05%)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Transcription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K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44 (7.17%)</w:t>
            </w:r>
            <w:r w:rsidR="00906012" w:rsidRPr="0059425C">
              <w:rPr>
                <w:rFonts w:asciiTheme="minorHAnsi" w:eastAsia="MS PGothic" w:hAnsiTheme="minorHAnsi" w:cs="Times New Roman"/>
                <w:b/>
                <w:color w:val="000000"/>
                <w:sz w:val="22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113 (5.44%)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Replication, recombination and repair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L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31 (5.05%</w:t>
            </w:r>
            <w:proofErr w:type="gramStart"/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)</w:t>
            </w:r>
            <w:r w:rsidR="00906012"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#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131 (6.3%)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Chromatin structure and dynamics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B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0 (0%)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0 (0%)</w:t>
            </w:r>
          </w:p>
        </w:tc>
      </w:tr>
      <w:tr w:rsidR="00906012" w:rsidRPr="0059425C" w:rsidTr="003C588B">
        <w:trPr>
          <w:trHeight w:val="300"/>
        </w:trPr>
        <w:tc>
          <w:tcPr>
            <w:tcW w:w="9645" w:type="dxa"/>
            <w:gridSpan w:val="4"/>
            <w:shd w:val="clear" w:color="auto" w:fill="auto"/>
            <w:noWrap/>
            <w:vAlign w:val="bottom"/>
            <w:hideMark/>
          </w:tcPr>
          <w:p w:rsidR="00906012" w:rsidRPr="0059425C" w:rsidRDefault="00906012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Cellular processes and signaling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Cell cycle control, cell division, chromosome partitioning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D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4 (0.65%)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29 (1.4%)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Nuclear structure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Y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0 (0%)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0 (0%)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Defense mechanisms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V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9 (1.47%)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35 (1.68%)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Signal transduction mechanisms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T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66 (10.75%)</w:t>
            </w:r>
            <w:r w:rsidR="00906012"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104 (5%)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Cell wall/membrane/envelope biogenesis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M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49 (7.98%</w:t>
            </w:r>
            <w:proofErr w:type="gramStart"/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)</w:t>
            </w:r>
            <w:r w:rsidR="00906012"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#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208 (10.01%)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Cell motility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N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15 (2.44%)</w:t>
            </w:r>
            <w:r w:rsidR="00906012"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20 (0.96%)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Cytoskeleton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Z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0 (0%)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0 (0%)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Extracellular structures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W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0 (0%)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0 (0%)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Intracellular trafficking, secretion, and vesicular transport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U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26 (4.23%)</w:t>
            </w:r>
            <w:r w:rsidR="00906012"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60 (2.89%)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Posttranslational modification, protein turnover, chaperones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O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16 (2.61%)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75 (3.61%)</w:t>
            </w:r>
          </w:p>
        </w:tc>
      </w:tr>
      <w:tr w:rsidR="00906012" w:rsidRPr="0059425C" w:rsidTr="000F6924">
        <w:trPr>
          <w:trHeight w:val="300"/>
        </w:trPr>
        <w:tc>
          <w:tcPr>
            <w:tcW w:w="9645" w:type="dxa"/>
            <w:gridSpan w:val="4"/>
            <w:shd w:val="clear" w:color="auto" w:fill="auto"/>
            <w:noWrap/>
            <w:vAlign w:val="bottom"/>
            <w:hideMark/>
          </w:tcPr>
          <w:p w:rsidR="00906012" w:rsidRPr="0059425C" w:rsidRDefault="00906012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Metabolism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Energy production and conversion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C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20 (3.26%</w:t>
            </w:r>
            <w:proofErr w:type="gramStart"/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)</w:t>
            </w:r>
            <w:r w:rsidR="00906012"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#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93 (4.48%)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Carbohydrate transport and metabolism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G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76 (12.38%)</w:t>
            </w:r>
            <w:r w:rsidR="00906012"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148 (7.12%)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Amino acid transport and metabolism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E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36 (5.86%</w:t>
            </w:r>
            <w:proofErr w:type="gramStart"/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)</w:t>
            </w:r>
            <w:r w:rsidR="00906012"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#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169 (8.13%)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Nucleotide transport and metabolism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F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10 (1.63%</w:t>
            </w:r>
            <w:proofErr w:type="gramStart"/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)</w:t>
            </w:r>
            <w:r w:rsidR="00906012"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#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63 (3.03%)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Coenzyme transport and metabolism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H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14 (2.28%</w:t>
            </w:r>
            <w:proofErr w:type="gramStart"/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)</w:t>
            </w:r>
            <w:r w:rsidR="00906012"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#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95 (4.57%)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Lipid transport and metabolism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I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19 (3.09%)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66 (3.18%)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Inorganic ion transport and metabolism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P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14 (2.28%</w:t>
            </w:r>
            <w:proofErr w:type="gramStart"/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)</w:t>
            </w:r>
            <w:r w:rsidR="00906012"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#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71 (3.42%)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Secondary metabolites biosynthesis, transport and catabolism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Q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14 (2.28%)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38 (1.83%)</w:t>
            </w:r>
          </w:p>
        </w:tc>
      </w:tr>
      <w:tr w:rsidR="00906012" w:rsidRPr="0059425C" w:rsidTr="00C343DC">
        <w:trPr>
          <w:trHeight w:val="300"/>
        </w:trPr>
        <w:tc>
          <w:tcPr>
            <w:tcW w:w="9645" w:type="dxa"/>
            <w:gridSpan w:val="4"/>
            <w:shd w:val="clear" w:color="auto" w:fill="auto"/>
            <w:noWrap/>
            <w:vAlign w:val="bottom"/>
            <w:hideMark/>
          </w:tcPr>
          <w:p w:rsidR="00906012" w:rsidRPr="0059425C" w:rsidRDefault="00906012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Poorly characterized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General function prediction only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R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89 (14.5%)</w:t>
            </w:r>
            <w:r w:rsidR="00906012"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258 (12.42%)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Function unknown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S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54 (8.79%)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color w:val="000000"/>
                <w:sz w:val="22"/>
              </w:rPr>
              <w:t>143 (6.88%)</w:t>
            </w:r>
          </w:p>
        </w:tc>
      </w:tr>
      <w:tr w:rsidR="00616BC0" w:rsidRPr="0059425C" w:rsidTr="00616BC0">
        <w:trPr>
          <w:trHeight w:val="30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257DD9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 xml:space="preserve">Total </w:t>
            </w:r>
            <w:r w:rsidR="00257DD9"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ORFs with COG Annotations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614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16BC0" w:rsidRPr="0059425C" w:rsidRDefault="00616BC0" w:rsidP="00616BC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</w:pPr>
            <w:r w:rsidRPr="0059425C">
              <w:rPr>
                <w:rFonts w:asciiTheme="minorHAnsi" w:eastAsia="Times New Roman" w:hAnsiTheme="minorHAnsi" w:cs="Times New Roman"/>
                <w:b/>
                <w:color w:val="000000"/>
                <w:sz w:val="22"/>
              </w:rPr>
              <w:t>2078</w:t>
            </w:r>
          </w:p>
        </w:tc>
      </w:tr>
    </w:tbl>
    <w:p w:rsidR="00922C31" w:rsidRPr="0059425C" w:rsidRDefault="00257DD9" w:rsidP="00257DD9">
      <w:pPr>
        <w:spacing w:before="240"/>
        <w:rPr>
          <w:rFonts w:asciiTheme="minorHAnsi" w:hAnsiTheme="minorHAnsi"/>
        </w:rPr>
      </w:pPr>
      <w:r w:rsidRPr="0059425C">
        <w:rPr>
          <w:rFonts w:asciiTheme="minorHAnsi" w:hAnsiTheme="minorHAnsi"/>
          <w:vertAlign w:val="superscript"/>
        </w:rPr>
        <w:t xml:space="preserve">1 </w:t>
      </w:r>
      <w:r w:rsidRPr="0059425C">
        <w:rPr>
          <w:rFonts w:asciiTheme="minorHAnsi" w:hAnsiTheme="minorHAnsi"/>
        </w:rPr>
        <w:t xml:space="preserve">Total counts of ORFs differentially expressed on cellulose, relative to glucose, are presented according to COG category. Categories that are over- enriched relative to all ORFs in the genome are denoted as (*) at a </w:t>
      </w:r>
      <w:r w:rsidRPr="0059425C">
        <w:rPr>
          <w:rFonts w:asciiTheme="minorHAnsi" w:hAnsiTheme="minorHAnsi"/>
          <w:i/>
        </w:rPr>
        <w:t>P-</w:t>
      </w:r>
      <w:r w:rsidRPr="0059425C">
        <w:rPr>
          <w:rFonts w:asciiTheme="minorHAnsi" w:hAnsiTheme="minorHAnsi"/>
        </w:rPr>
        <w:t xml:space="preserve">value &lt; 0.05 and under-enriched categories are designated as (#) </w:t>
      </w:r>
      <w:r w:rsidR="00E24FC2" w:rsidRPr="0059425C">
        <w:rPr>
          <w:rFonts w:asciiTheme="minorHAnsi" w:hAnsiTheme="minorHAnsi"/>
        </w:rPr>
        <w:t>at a</w:t>
      </w:r>
      <w:r w:rsidRPr="0059425C">
        <w:rPr>
          <w:rFonts w:asciiTheme="minorHAnsi" w:hAnsiTheme="minorHAnsi"/>
        </w:rPr>
        <w:t xml:space="preserve"> </w:t>
      </w:r>
      <w:r w:rsidRPr="0059425C">
        <w:rPr>
          <w:rFonts w:asciiTheme="minorHAnsi" w:hAnsiTheme="minorHAnsi"/>
          <w:i/>
        </w:rPr>
        <w:t>P-</w:t>
      </w:r>
      <w:r w:rsidRPr="0059425C">
        <w:rPr>
          <w:rFonts w:asciiTheme="minorHAnsi" w:hAnsiTheme="minorHAnsi"/>
        </w:rPr>
        <w:t>value &lt; 0.05, as determined using a two-tailed Fisher’s Exact Test. These values include only those ORFs with a COG annotation.</w:t>
      </w:r>
    </w:p>
    <w:p w:rsidR="00257DD9" w:rsidRPr="0059425C" w:rsidRDefault="00257DD9">
      <w:pPr>
        <w:rPr>
          <w:rFonts w:asciiTheme="minorHAnsi" w:hAnsiTheme="minorHAnsi"/>
        </w:rPr>
      </w:pPr>
      <w:proofErr w:type="gramStart"/>
      <w:r w:rsidRPr="0059425C">
        <w:rPr>
          <w:rFonts w:asciiTheme="minorHAnsi" w:hAnsiTheme="minorHAnsi"/>
          <w:vertAlign w:val="superscript"/>
        </w:rPr>
        <w:lastRenderedPageBreak/>
        <w:t>2</w:t>
      </w:r>
      <w:r w:rsidRPr="0059425C">
        <w:rPr>
          <w:rFonts w:asciiTheme="minorHAnsi" w:hAnsiTheme="minorHAnsi"/>
        </w:rPr>
        <w:t xml:space="preserve"> Total counts of ORFs in the </w:t>
      </w:r>
      <w:r w:rsidRPr="0059425C">
        <w:rPr>
          <w:rFonts w:asciiTheme="minorHAnsi" w:hAnsiTheme="minorHAnsi"/>
          <w:i/>
        </w:rPr>
        <w:t xml:space="preserve">F. succinogenes </w:t>
      </w:r>
      <w:r w:rsidRPr="0059425C">
        <w:rPr>
          <w:rFonts w:asciiTheme="minorHAnsi" w:hAnsiTheme="minorHAnsi"/>
        </w:rPr>
        <w:t>genome according to COG category.</w:t>
      </w:r>
      <w:proofErr w:type="gramEnd"/>
      <w:r w:rsidRPr="0059425C">
        <w:rPr>
          <w:rFonts w:asciiTheme="minorHAnsi" w:hAnsiTheme="minorHAnsi"/>
        </w:rPr>
        <w:t xml:space="preserve"> These values indicate only those ORFs with a COG annotation.</w:t>
      </w:r>
    </w:p>
    <w:sectPr w:rsidR="00257DD9" w:rsidRPr="0059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4"/>
    <w:rsid w:val="001A214E"/>
    <w:rsid w:val="00251DE0"/>
    <w:rsid w:val="00257DD9"/>
    <w:rsid w:val="0059425C"/>
    <w:rsid w:val="00596864"/>
    <w:rsid w:val="00616BC0"/>
    <w:rsid w:val="0075334A"/>
    <w:rsid w:val="00906012"/>
    <w:rsid w:val="00922C31"/>
    <w:rsid w:val="00E24FC2"/>
    <w:rsid w:val="00E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5334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5334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 Suen</dc:creator>
  <cp:lastModifiedBy>Meagan Burnet</cp:lastModifiedBy>
  <cp:revision>4</cp:revision>
  <dcterms:created xsi:type="dcterms:W3CDTF">2015-08-25T18:01:00Z</dcterms:created>
  <dcterms:modified xsi:type="dcterms:W3CDTF">2015-11-03T21:41:00Z</dcterms:modified>
</cp:coreProperties>
</file>