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808A9" w14:textId="77777777" w:rsidR="00826244" w:rsidRPr="004A130C" w:rsidRDefault="00826244" w:rsidP="00826244">
      <w:pPr>
        <w:spacing w:line="480" w:lineRule="auto"/>
        <w:rPr>
          <w:rFonts w:ascii="Times New Roman" w:hAnsi="Times New Roman" w:cs="Times New Roman"/>
          <w:iCs/>
        </w:rPr>
      </w:pPr>
      <w:r w:rsidRPr="004A130C">
        <w:rPr>
          <w:rFonts w:ascii="Times New Roman" w:hAnsi="Times New Roman" w:cs="Times New Roman"/>
          <w:b/>
          <w:bCs/>
          <w:iCs/>
        </w:rPr>
        <w:t>S9 Table: Estimated heterozygosity excess or deficit as calculated by the two-phase model in BOTTLENECK for regent honeyeaters captured in the wild for a) all loci</w:t>
      </w:r>
      <w:r w:rsidRPr="004A130C">
        <w:rPr>
          <w:rFonts w:ascii="Times New Roman" w:hAnsi="Times New Roman" w:cs="Times New Roman"/>
          <w:iCs/>
        </w:rPr>
        <w:t xml:space="preserve"> </w:t>
      </w:r>
      <w:r w:rsidRPr="004A130C">
        <w:rPr>
          <w:rFonts w:ascii="Times New Roman" w:hAnsi="Times New Roman" w:cs="Times New Roman"/>
          <w:b/>
          <w:bCs/>
          <w:iCs/>
        </w:rPr>
        <w:t>together using the Wilcoxon test and b) measured heterozygosity (H</w:t>
      </w:r>
      <w:r w:rsidRPr="004A130C">
        <w:rPr>
          <w:rFonts w:ascii="Times New Roman" w:hAnsi="Times New Roman" w:cs="Times New Roman"/>
          <w:b/>
          <w:bCs/>
          <w:iCs/>
          <w:vertAlign w:val="subscript"/>
        </w:rPr>
        <w:t>e</w:t>
      </w:r>
      <w:r w:rsidRPr="004A130C">
        <w:rPr>
          <w:rFonts w:ascii="Times New Roman" w:hAnsi="Times New Roman" w:cs="Times New Roman"/>
          <w:b/>
          <w:bCs/>
          <w:iCs/>
        </w:rPr>
        <w:t>) and heterozygosity at mutation-drift equilibrium (</w:t>
      </w:r>
      <w:proofErr w:type="spellStart"/>
      <w:r w:rsidRPr="004A130C">
        <w:rPr>
          <w:rFonts w:ascii="Times New Roman" w:hAnsi="Times New Roman" w:cs="Times New Roman"/>
          <w:b/>
          <w:bCs/>
          <w:iCs/>
        </w:rPr>
        <w:t>H</w:t>
      </w:r>
      <w:r w:rsidRPr="004A130C">
        <w:rPr>
          <w:rFonts w:ascii="Times New Roman" w:hAnsi="Times New Roman" w:cs="Times New Roman"/>
          <w:b/>
          <w:bCs/>
          <w:iCs/>
          <w:vertAlign w:val="subscript"/>
        </w:rPr>
        <w:t>eq</w:t>
      </w:r>
      <w:proofErr w:type="spellEnd"/>
      <w:r w:rsidRPr="004A130C">
        <w:rPr>
          <w:rFonts w:ascii="Times New Roman" w:hAnsi="Times New Roman" w:cs="Times New Roman"/>
          <w:b/>
          <w:bCs/>
          <w:iCs/>
        </w:rPr>
        <w:t>) for each polymorphic locus.</w:t>
      </w:r>
      <w:r w:rsidRPr="004A130C">
        <w:rPr>
          <w:rFonts w:ascii="Times New Roman" w:hAnsi="Times New Roman" w:cs="Times New Roman"/>
          <w:iCs/>
        </w:rPr>
        <w:t xml:space="preserve">  An excess indicates a recent population size bottleneck.</w:t>
      </w:r>
    </w:p>
    <w:p w14:paraId="00567499" w14:textId="77777777" w:rsidR="0079246E" w:rsidRPr="00A075DF" w:rsidRDefault="0079246E" w:rsidP="0079246E">
      <w:pPr>
        <w:spacing w:line="480" w:lineRule="auto"/>
        <w:rPr>
          <w:rFonts w:ascii="Times New Roman" w:hAnsi="Times New Roman" w:cs="Times New Roman"/>
          <w:iCs/>
        </w:rPr>
      </w:pPr>
      <w:r w:rsidRPr="00A075DF">
        <w:rPr>
          <w:rFonts w:ascii="Times New Roman" w:hAnsi="Times New Roman" w:cs="Times New Roman"/>
          <w:iCs/>
        </w:rPr>
        <w:t xml:space="preserve">a) </w:t>
      </w:r>
    </w:p>
    <w:tbl>
      <w:tblPr>
        <w:tblW w:w="80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5"/>
        <w:gridCol w:w="1559"/>
      </w:tblGrid>
      <w:tr w:rsidR="0079246E" w:rsidRPr="00D41A20" w14:paraId="433F0B12" w14:textId="77777777" w:rsidTr="00D41A20">
        <w:trPr>
          <w:trHeight w:val="300"/>
        </w:trPr>
        <w:tc>
          <w:tcPr>
            <w:tcW w:w="6475" w:type="dxa"/>
            <w:shd w:val="clear" w:color="auto" w:fill="auto"/>
            <w:noWrap/>
            <w:vAlign w:val="bottom"/>
            <w:hideMark/>
          </w:tcPr>
          <w:p w14:paraId="0FC3CBE1" w14:textId="77777777" w:rsidR="0079246E" w:rsidRPr="00D41A20" w:rsidRDefault="0079246E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Pre-2000 Samples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71365A" w14:textId="77777777" w:rsidR="0079246E" w:rsidRPr="00D41A20" w:rsidRDefault="0079246E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</w:p>
        </w:tc>
      </w:tr>
      <w:tr w:rsidR="0079246E" w:rsidRPr="00D41A20" w14:paraId="29D6DDBB" w14:textId="77777777" w:rsidTr="00D41A20">
        <w:trPr>
          <w:trHeight w:val="300"/>
        </w:trPr>
        <w:tc>
          <w:tcPr>
            <w:tcW w:w="6475" w:type="dxa"/>
            <w:shd w:val="clear" w:color="auto" w:fill="auto"/>
            <w:noWrap/>
            <w:vAlign w:val="bottom"/>
            <w:hideMark/>
          </w:tcPr>
          <w:p w14:paraId="64987E90" w14:textId="77777777" w:rsidR="0079246E" w:rsidRPr="00D41A20" w:rsidRDefault="0079246E" w:rsidP="00A02379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Probability (one tail for heterozygosity deficiency)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3C5006" w14:textId="77777777" w:rsidR="0079246E" w:rsidRPr="00D41A20" w:rsidRDefault="0079246E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0.161</w:t>
            </w:r>
          </w:p>
        </w:tc>
      </w:tr>
      <w:tr w:rsidR="0079246E" w:rsidRPr="00D41A20" w14:paraId="058F88CF" w14:textId="77777777" w:rsidTr="00D41A20">
        <w:trPr>
          <w:trHeight w:val="300"/>
        </w:trPr>
        <w:tc>
          <w:tcPr>
            <w:tcW w:w="6475" w:type="dxa"/>
            <w:shd w:val="clear" w:color="auto" w:fill="auto"/>
            <w:noWrap/>
            <w:vAlign w:val="bottom"/>
            <w:hideMark/>
          </w:tcPr>
          <w:p w14:paraId="330529D3" w14:textId="77777777" w:rsidR="0079246E" w:rsidRPr="00D41A20" w:rsidRDefault="0079246E" w:rsidP="00A02379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Probability (one tail for heterozygosity excess)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2243CA" w14:textId="77777777" w:rsidR="0079246E" w:rsidRPr="00D41A20" w:rsidRDefault="0079246E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0.862</w:t>
            </w:r>
          </w:p>
        </w:tc>
      </w:tr>
      <w:tr w:rsidR="0079246E" w:rsidRPr="00D41A20" w14:paraId="553FC513" w14:textId="77777777" w:rsidTr="00D41A20">
        <w:trPr>
          <w:trHeight w:val="327"/>
        </w:trPr>
        <w:tc>
          <w:tcPr>
            <w:tcW w:w="64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1A4E" w14:textId="77777777" w:rsidR="0079246E" w:rsidRPr="00D41A20" w:rsidRDefault="0079246E" w:rsidP="00A02379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Probability (two tails for heterozygosity excess and deficiency)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0983" w14:textId="77777777" w:rsidR="0079246E" w:rsidRPr="00D41A20" w:rsidRDefault="0079246E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0.322</w:t>
            </w:r>
          </w:p>
        </w:tc>
      </w:tr>
      <w:tr w:rsidR="0079246E" w:rsidRPr="00D41A20" w14:paraId="3B92BC91" w14:textId="77777777" w:rsidTr="00D41A20">
        <w:trPr>
          <w:trHeight w:val="326"/>
        </w:trPr>
        <w:tc>
          <w:tcPr>
            <w:tcW w:w="64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F80D362" w14:textId="77777777" w:rsidR="0079246E" w:rsidRPr="00D41A20" w:rsidRDefault="0079246E" w:rsidP="00A02379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Post-2010 Samples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C3A170A" w14:textId="77777777" w:rsidR="0079246E" w:rsidRPr="00D41A20" w:rsidRDefault="0079246E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79246E" w:rsidRPr="00D41A20" w14:paraId="6CF61FDC" w14:textId="77777777" w:rsidTr="00D41A20">
        <w:trPr>
          <w:trHeight w:val="300"/>
        </w:trPr>
        <w:tc>
          <w:tcPr>
            <w:tcW w:w="6475" w:type="dxa"/>
            <w:shd w:val="clear" w:color="auto" w:fill="auto"/>
            <w:noWrap/>
            <w:vAlign w:val="bottom"/>
            <w:hideMark/>
          </w:tcPr>
          <w:p w14:paraId="0758C9AA" w14:textId="77777777" w:rsidR="0079246E" w:rsidRPr="00D41A20" w:rsidRDefault="0079246E" w:rsidP="00A02379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Probability (one tail for heterozygosity deficiency)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3D4111" w14:textId="77777777" w:rsidR="0079246E" w:rsidRPr="00D41A20" w:rsidRDefault="0079246E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0.097</w:t>
            </w:r>
          </w:p>
        </w:tc>
      </w:tr>
      <w:tr w:rsidR="0079246E" w:rsidRPr="00D41A20" w14:paraId="4B69E89D" w14:textId="77777777" w:rsidTr="00D41A20">
        <w:trPr>
          <w:trHeight w:val="300"/>
        </w:trPr>
        <w:tc>
          <w:tcPr>
            <w:tcW w:w="6475" w:type="dxa"/>
            <w:shd w:val="clear" w:color="auto" w:fill="auto"/>
            <w:noWrap/>
            <w:vAlign w:val="bottom"/>
            <w:hideMark/>
          </w:tcPr>
          <w:p w14:paraId="39313056" w14:textId="77777777" w:rsidR="0079246E" w:rsidRPr="00D41A20" w:rsidRDefault="0079246E" w:rsidP="00A02379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Probability (one tail for heterozygosity excess)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181EFF" w14:textId="77777777" w:rsidR="0079246E" w:rsidRPr="00D41A20" w:rsidRDefault="0079246E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0.920</w:t>
            </w:r>
          </w:p>
        </w:tc>
      </w:tr>
      <w:tr w:rsidR="0079246E" w:rsidRPr="00D41A20" w14:paraId="14366679" w14:textId="77777777" w:rsidTr="00D41A20">
        <w:trPr>
          <w:trHeight w:val="300"/>
        </w:trPr>
        <w:tc>
          <w:tcPr>
            <w:tcW w:w="6475" w:type="dxa"/>
            <w:shd w:val="clear" w:color="auto" w:fill="auto"/>
            <w:noWrap/>
            <w:vAlign w:val="bottom"/>
            <w:hideMark/>
          </w:tcPr>
          <w:p w14:paraId="390DAFEB" w14:textId="77777777" w:rsidR="0079246E" w:rsidRPr="00D41A20" w:rsidRDefault="0079246E" w:rsidP="00A02379">
            <w:pPr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Probability (two tails for heterozygosity excess and deficiency)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229EE4" w14:textId="77777777" w:rsidR="0079246E" w:rsidRPr="00D41A20" w:rsidRDefault="0079246E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0.193</w:t>
            </w:r>
          </w:p>
        </w:tc>
      </w:tr>
    </w:tbl>
    <w:p w14:paraId="0605FB0A" w14:textId="77777777" w:rsidR="0079246E" w:rsidRPr="00355087" w:rsidRDefault="0079246E" w:rsidP="0079246E">
      <w:pPr>
        <w:spacing w:line="480" w:lineRule="auto"/>
        <w:rPr>
          <w:rFonts w:ascii="Times New Roman" w:hAnsi="Times New Roman" w:cs="Times New Roman"/>
          <w:i/>
        </w:rPr>
      </w:pPr>
    </w:p>
    <w:p w14:paraId="2E7C6243" w14:textId="77777777" w:rsidR="0079246E" w:rsidRPr="00D969F5" w:rsidRDefault="0079246E" w:rsidP="0079246E">
      <w:pPr>
        <w:spacing w:line="480" w:lineRule="auto"/>
        <w:rPr>
          <w:rFonts w:ascii="Times New Roman" w:hAnsi="Times New Roman" w:cs="Times New Roman"/>
          <w:iCs/>
        </w:rPr>
      </w:pPr>
      <w:bookmarkStart w:id="0" w:name="_GoBack"/>
      <w:r w:rsidRPr="00D969F5">
        <w:rPr>
          <w:rFonts w:ascii="Times New Roman" w:hAnsi="Times New Roman" w:cs="Times New Roman"/>
          <w:iCs/>
        </w:rPr>
        <w:t>b)</w:t>
      </w:r>
    </w:p>
    <w:tbl>
      <w:tblPr>
        <w:tblW w:w="4878" w:type="dxa"/>
        <w:tblInd w:w="93" w:type="dxa"/>
        <w:tblLook w:val="04A0" w:firstRow="1" w:lastRow="0" w:firstColumn="1" w:lastColumn="0" w:noHBand="0" w:noVBand="1"/>
      </w:tblPr>
      <w:tblGrid>
        <w:gridCol w:w="1337"/>
        <w:gridCol w:w="941"/>
        <w:gridCol w:w="1300"/>
        <w:gridCol w:w="1300"/>
      </w:tblGrid>
      <w:tr w:rsidR="00EC522C" w:rsidRPr="00D41A20" w14:paraId="1E1E3A2B" w14:textId="77777777" w:rsidTr="000C14BD">
        <w:trPr>
          <w:trHeight w:val="3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195FE2D3" w14:textId="599BF21E" w:rsidR="00EC522C" w:rsidRPr="00D41A20" w:rsidRDefault="000C14BD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Population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25D95" w14:textId="337FFC40" w:rsidR="00EC522C" w:rsidRPr="00D41A20" w:rsidRDefault="000C14BD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Locus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14A4" w14:textId="77777777" w:rsidR="00EC522C" w:rsidRPr="00D41A20" w:rsidRDefault="00EC522C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H</w:t>
            </w:r>
            <w:r w:rsidRPr="00D41A20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AU"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A6A1" w14:textId="77777777" w:rsidR="00EC522C" w:rsidRPr="00D41A20" w:rsidRDefault="00EC522C" w:rsidP="00A02379">
            <w:pP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proofErr w:type="spellStart"/>
            <w:r w:rsidRPr="00D41A20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H</w:t>
            </w:r>
            <w:r w:rsidRPr="00D41A20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AU"/>
              </w:rPr>
              <w:t>eq</w:t>
            </w:r>
            <w:proofErr w:type="spellEnd"/>
          </w:p>
        </w:tc>
      </w:tr>
      <w:tr w:rsidR="000C14BD" w:rsidRPr="00D41A20" w14:paraId="40BB7977" w14:textId="77777777" w:rsidTr="000C14BD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A519" w14:textId="6429B558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bCs/>
                <w:lang w:val="en-AU"/>
              </w:rPr>
              <w:t>Pre-2000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B3575" w14:textId="2C60DB12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bCs/>
                <w:lang w:val="en-AU"/>
              </w:rPr>
              <w:t>BMC1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7B41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0.908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5DD4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0.891</w:t>
            </w:r>
          </w:p>
        </w:tc>
      </w:tr>
      <w:tr w:rsidR="000C14BD" w:rsidRPr="00D41A20" w14:paraId="66A2E934" w14:textId="77777777" w:rsidTr="000C14BD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67D9" w14:textId="77FC16BD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F8FD6" w14:textId="1AC10354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bCs/>
                <w:lang w:val="en-AU"/>
              </w:rPr>
              <w:t>BMC2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FB22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0.371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FA87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0.480</w:t>
            </w:r>
          </w:p>
        </w:tc>
      </w:tr>
      <w:tr w:rsidR="000C14BD" w:rsidRPr="00D41A20" w14:paraId="3575FDE5" w14:textId="77777777" w:rsidTr="000C14BD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7F3C6" w14:textId="1D015715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970C5" w14:textId="79A9736C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bCs/>
                <w:lang w:val="en-AU"/>
              </w:rPr>
              <w:t>Pocco8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F93A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00BC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0.757</w:t>
            </w:r>
          </w:p>
        </w:tc>
      </w:tr>
      <w:tr w:rsidR="000C14BD" w:rsidRPr="00D41A20" w14:paraId="06EADBB0" w14:textId="77777777" w:rsidTr="000C14BD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18D19" w14:textId="5776955F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A0C9E" w14:textId="74BDE221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bCs/>
                <w:lang w:val="en-AU"/>
              </w:rPr>
              <w:t>Pn1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B561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0.873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3BFA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0.844</w:t>
            </w:r>
          </w:p>
        </w:tc>
      </w:tr>
      <w:tr w:rsidR="000C14BD" w:rsidRPr="00D41A20" w14:paraId="09B54AA0" w14:textId="77777777" w:rsidTr="000C14BD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5B36" w14:textId="7B4D480E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A97B2" w14:textId="3398FB68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bCs/>
                <w:lang w:val="en-AU"/>
              </w:rPr>
              <w:t>Pn3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80AC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2DD0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0.374</w:t>
            </w:r>
          </w:p>
        </w:tc>
      </w:tr>
      <w:tr w:rsidR="000C14BD" w:rsidRPr="00D41A20" w14:paraId="58E3B85F" w14:textId="77777777" w:rsidTr="000C14BD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F7471" w14:textId="5ED24C87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C893C" w14:textId="0EF1A285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bCs/>
                <w:lang w:val="en-AU"/>
              </w:rPr>
              <w:t>Pn5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839D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0.397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D614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0.363</w:t>
            </w:r>
          </w:p>
        </w:tc>
      </w:tr>
      <w:tr w:rsidR="000C14BD" w:rsidRPr="00D41A20" w14:paraId="3F1060C7" w14:textId="77777777" w:rsidTr="000C14BD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563FF" w14:textId="44CEB23B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4FF23" w14:textId="66F484B5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bCs/>
                <w:lang w:val="en-AU"/>
              </w:rPr>
              <w:t>Pn13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A766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0.687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CB0C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0.690</w:t>
            </w:r>
          </w:p>
        </w:tc>
      </w:tr>
      <w:tr w:rsidR="000C14BD" w:rsidRPr="00D41A20" w14:paraId="36428F4E" w14:textId="77777777" w:rsidTr="000C14BD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CE7A2" w14:textId="48985D72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D8ED4" w14:textId="4D93FD07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bCs/>
                <w:lang w:val="en-AU"/>
              </w:rPr>
              <w:t>Pn15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415F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91C8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0.194</w:t>
            </w:r>
          </w:p>
        </w:tc>
      </w:tr>
      <w:tr w:rsidR="000C14BD" w:rsidRPr="00D41A20" w14:paraId="4274A1A5" w14:textId="77777777" w:rsidTr="000C14BD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E1D9F" w14:textId="1845BA5B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081AC" w14:textId="415ED740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bCs/>
                <w:lang w:val="en-AU"/>
              </w:rPr>
              <w:t>Pn23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7144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DFA5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0.636</w:t>
            </w:r>
          </w:p>
        </w:tc>
      </w:tr>
      <w:tr w:rsidR="000C14BD" w:rsidRPr="00D41A20" w14:paraId="0847DC90" w14:textId="77777777" w:rsidTr="000C14BD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1C5E5" w14:textId="460AE3AA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A1594" w14:textId="6E7486B1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bCs/>
                <w:lang w:val="en-AU"/>
              </w:rPr>
              <w:t>HrU2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920C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DAE8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0.371</w:t>
            </w:r>
          </w:p>
        </w:tc>
      </w:tr>
      <w:tr w:rsidR="000C14BD" w:rsidRPr="00D41A20" w14:paraId="6FE59F5A" w14:textId="77777777" w:rsidTr="000C14BD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6249A" w14:textId="0CEFFEC5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bCs/>
                <w:lang w:val="en-AU"/>
              </w:rPr>
              <w:t>Post-2010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7F22F" w14:textId="32BEFC6C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bCs/>
                <w:lang w:val="en-AU"/>
              </w:rPr>
              <w:t>BMC1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D283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B27A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0.887</w:t>
            </w:r>
          </w:p>
        </w:tc>
      </w:tr>
      <w:tr w:rsidR="000C14BD" w:rsidRPr="00D41A20" w14:paraId="65FD6482" w14:textId="77777777" w:rsidTr="000C14BD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F6D1" w14:textId="0F1D59F2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F1FE7" w14:textId="63E680C4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bCs/>
                <w:lang w:val="en-AU"/>
              </w:rPr>
              <w:t>BMC2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C372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E726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0.423</w:t>
            </w:r>
          </w:p>
        </w:tc>
      </w:tr>
      <w:tr w:rsidR="000C14BD" w:rsidRPr="00D41A20" w14:paraId="3A12F71C" w14:textId="77777777" w:rsidTr="000C14BD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E364B" w14:textId="74104E2F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5C8E9" w14:textId="1CE6CEA0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bCs/>
                <w:lang w:val="en-AU"/>
              </w:rPr>
              <w:t>Pocco8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6BE3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0.673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A3C1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0.777</w:t>
            </w:r>
          </w:p>
        </w:tc>
      </w:tr>
      <w:tr w:rsidR="000C14BD" w:rsidRPr="00D41A20" w14:paraId="21195F1F" w14:textId="77777777" w:rsidTr="000C14BD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39EF9" w14:textId="309466E6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EB867" w14:textId="5D91876C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bCs/>
                <w:lang w:val="en-AU"/>
              </w:rPr>
              <w:t>Pn1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08FB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5C8D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0.801</w:t>
            </w:r>
          </w:p>
        </w:tc>
      </w:tr>
      <w:tr w:rsidR="000C14BD" w:rsidRPr="00D41A20" w14:paraId="09EFB5A7" w14:textId="77777777" w:rsidTr="000C14BD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D72C0" w14:textId="483C48EA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2F031" w14:textId="33051606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bCs/>
                <w:lang w:val="en-AU"/>
              </w:rPr>
              <w:t>Pn3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7007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896C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0.415</w:t>
            </w:r>
          </w:p>
        </w:tc>
      </w:tr>
      <w:tr w:rsidR="000C14BD" w:rsidRPr="00D41A20" w14:paraId="5C12EEEA" w14:textId="77777777" w:rsidTr="000C14BD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0137D" w14:textId="4BC61E29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86ABC" w14:textId="652AAB36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bCs/>
                <w:lang w:val="en-AU"/>
              </w:rPr>
              <w:t>Pn5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886F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F7DE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0.229</w:t>
            </w:r>
          </w:p>
        </w:tc>
      </w:tr>
      <w:tr w:rsidR="000C14BD" w:rsidRPr="00D41A20" w14:paraId="7256148E" w14:textId="77777777" w:rsidTr="000C14BD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B8165" w14:textId="0A7FECFB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47D2B" w14:textId="30F717F3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bCs/>
                <w:lang w:val="en-AU"/>
              </w:rPr>
              <w:t>Pn13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C59E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0.617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26ED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0.734</w:t>
            </w:r>
          </w:p>
        </w:tc>
      </w:tr>
      <w:tr w:rsidR="000C14BD" w:rsidRPr="00D41A20" w14:paraId="62E4F629" w14:textId="77777777" w:rsidTr="000C14BD">
        <w:trPr>
          <w:trHeight w:val="3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D95B6" w14:textId="68B303BE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F9035" w14:textId="125E9D3F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bCs/>
                <w:lang w:val="en-AU"/>
              </w:rPr>
              <w:t>Pn15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2E93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0.234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97D7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0.419</w:t>
            </w:r>
          </w:p>
        </w:tc>
      </w:tr>
      <w:tr w:rsidR="000C14BD" w:rsidRPr="00D41A20" w14:paraId="6F1698BA" w14:textId="77777777" w:rsidTr="000C14BD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FE5C" w14:textId="36A37075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461AF" w14:textId="52C336CD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bCs/>
                <w:lang w:val="en-AU"/>
              </w:rPr>
              <w:t>Pn23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216E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7544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0.693</w:t>
            </w:r>
          </w:p>
        </w:tc>
      </w:tr>
      <w:tr w:rsidR="000C14BD" w:rsidRPr="00D41A20" w14:paraId="0DE20CE8" w14:textId="77777777" w:rsidTr="000C14BD">
        <w:trPr>
          <w:trHeight w:val="30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00540" w14:textId="371E0994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E0E68" w14:textId="261A4A2A" w:rsidR="000C14BD" w:rsidRPr="00D41A20" w:rsidRDefault="000C14BD" w:rsidP="00A02379">
            <w:pPr>
              <w:rPr>
                <w:rFonts w:ascii="Times New Roman" w:eastAsia="Times New Roman" w:hAnsi="Times New Roman" w:cs="Times New Roman"/>
                <w:bCs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bCs/>
                <w:lang w:val="en-AU"/>
              </w:rPr>
              <w:t>HrU2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88EA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70BE" w14:textId="77777777" w:rsidR="000C14BD" w:rsidRPr="00D41A20" w:rsidRDefault="000C14BD" w:rsidP="00A02379">
            <w:pPr>
              <w:jc w:val="right"/>
              <w:rPr>
                <w:rFonts w:ascii="Times New Roman" w:eastAsia="Times New Roman" w:hAnsi="Times New Roman" w:cs="Times New Roman"/>
                <w:lang w:val="en-AU"/>
              </w:rPr>
            </w:pPr>
            <w:r w:rsidRPr="00D41A20">
              <w:rPr>
                <w:rFonts w:ascii="Times New Roman" w:eastAsia="Times New Roman" w:hAnsi="Times New Roman" w:cs="Times New Roman"/>
                <w:lang w:val="en-AU"/>
              </w:rPr>
              <w:t>0.426</w:t>
            </w:r>
          </w:p>
        </w:tc>
      </w:tr>
    </w:tbl>
    <w:p w14:paraId="452462BE" w14:textId="77777777" w:rsidR="00791F2C" w:rsidRPr="00355087" w:rsidRDefault="00791F2C">
      <w:pPr>
        <w:rPr>
          <w:rFonts w:ascii="Times New Roman" w:hAnsi="Times New Roman" w:cs="Times New Roman"/>
        </w:rPr>
      </w:pPr>
    </w:p>
    <w:sectPr w:rsidR="00791F2C" w:rsidRPr="00355087" w:rsidSect="00791F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6E"/>
    <w:rsid w:val="000C14BD"/>
    <w:rsid w:val="001D62FE"/>
    <w:rsid w:val="00355087"/>
    <w:rsid w:val="005432BE"/>
    <w:rsid w:val="00572BAC"/>
    <w:rsid w:val="00641897"/>
    <w:rsid w:val="0065606D"/>
    <w:rsid w:val="00784A26"/>
    <w:rsid w:val="00791F2C"/>
    <w:rsid w:val="0079246E"/>
    <w:rsid w:val="00826244"/>
    <w:rsid w:val="009856F0"/>
    <w:rsid w:val="00A075DF"/>
    <w:rsid w:val="00B51A7F"/>
    <w:rsid w:val="00C30F3E"/>
    <w:rsid w:val="00C4121E"/>
    <w:rsid w:val="00D41A20"/>
    <w:rsid w:val="00D969F5"/>
    <w:rsid w:val="00DE1CDD"/>
    <w:rsid w:val="00EC522C"/>
    <w:rsid w:val="00F1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04B91"/>
  <w14:defaultImageDpi w14:val="300"/>
  <w15:docId w15:val="{BB8258BC-DA6B-475A-B2F5-70A3A349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Lynna Kvistad</dc:creator>
  <cp:keywords/>
  <dc:description/>
  <cp:lastModifiedBy>Lynna Kvistad</cp:lastModifiedBy>
  <cp:revision>21</cp:revision>
  <dcterms:created xsi:type="dcterms:W3CDTF">2015-05-09T11:55:00Z</dcterms:created>
  <dcterms:modified xsi:type="dcterms:W3CDTF">2015-11-14T01:40:00Z</dcterms:modified>
</cp:coreProperties>
</file>