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D" w:rsidRPr="00513BD4" w:rsidRDefault="00344F0D" w:rsidP="00344F0D">
      <w:pPr>
        <w:tabs>
          <w:tab w:val="left" w:pos="3873"/>
          <w:tab w:val="left" w:pos="5173"/>
          <w:tab w:val="left" w:pos="6473"/>
          <w:tab w:val="left" w:pos="7773"/>
          <w:tab w:val="left" w:pos="9073"/>
        </w:tabs>
        <w:jc w:val="both"/>
        <w:rPr>
          <w:color w:val="000000"/>
          <w:sz w:val="24"/>
          <w:szCs w:val="24"/>
        </w:rPr>
      </w:pPr>
      <w:r w:rsidRPr="00513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2</w:t>
      </w:r>
      <w:r w:rsidRPr="00513BD4">
        <w:rPr>
          <w:b/>
          <w:sz w:val="24"/>
          <w:szCs w:val="24"/>
        </w:rPr>
        <w:t xml:space="preserve"> Appendix</w:t>
      </w:r>
      <w:r w:rsidRPr="00513BD4">
        <w:rPr>
          <w:sz w:val="24"/>
          <w:szCs w:val="24"/>
        </w:rPr>
        <w:t xml:space="preserve">. </w:t>
      </w:r>
      <w:proofErr w:type="gramStart"/>
      <w:r w:rsidRPr="00513BD4">
        <w:rPr>
          <w:color w:val="000000"/>
          <w:sz w:val="24"/>
          <w:szCs w:val="24"/>
        </w:rPr>
        <w:t xml:space="preserve">Fifteen </w:t>
      </w:r>
      <w:r w:rsidRPr="00513BD4">
        <w:rPr>
          <w:sz w:val="24"/>
          <w:szCs w:val="24"/>
        </w:rPr>
        <w:t>variable matrix</w:t>
      </w:r>
      <w:proofErr w:type="gramEnd"/>
      <w:r w:rsidRPr="00513BD4">
        <w:rPr>
          <w:sz w:val="24"/>
          <w:szCs w:val="24"/>
        </w:rPr>
        <w:t xml:space="preserve"> (discrete and continuous) used for </w:t>
      </w:r>
      <w:r>
        <w:rPr>
          <w:sz w:val="24"/>
          <w:szCs w:val="24"/>
        </w:rPr>
        <w:t>NJA</w:t>
      </w:r>
      <w:r w:rsidRPr="00513BD4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513BD4">
        <w:rPr>
          <w:sz w:val="24"/>
          <w:szCs w:val="24"/>
        </w:rPr>
        <w:t xml:space="preserve"> samples as OTUs (continuous variables have been logged)</w:t>
      </w:r>
      <w:r w:rsidRPr="00513BD4">
        <w:rPr>
          <w:color w:val="000000"/>
          <w:sz w:val="24"/>
          <w:szCs w:val="24"/>
        </w:rPr>
        <w:t>.</w:t>
      </w:r>
    </w:p>
    <w:p w:rsidR="00344F0D" w:rsidRDefault="00344F0D" w:rsidP="00344F0D">
      <w:pPr>
        <w:jc w:val="both"/>
        <w:rPr>
          <w:color w:val="000000"/>
          <w:sz w:val="24"/>
          <w:szCs w:val="24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2"/>
        <w:gridCol w:w="1140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Neck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Lesser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Pronounced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Marked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852D17">
              <w:rPr>
                <w:color w:val="000000"/>
                <w:sz w:val="18"/>
                <w:szCs w:val="18"/>
              </w:rPr>
              <w:t>Hypotroch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ST Total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ST Cortical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Neck shaft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Platymeric</w:t>
            </w:r>
            <w:proofErr w:type="spellEnd"/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length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trochanter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medial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gluteal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fossa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area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area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angle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index</w:t>
            </w:r>
            <w:proofErr w:type="gramEnd"/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large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, post.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buttressing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buttress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merges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with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directed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gluteal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butt.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LPHO (Out-group)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2.769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2.627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1.881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MLDG 1678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2.693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2.509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1.894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MPHO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2.794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1.863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NEAN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2.888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2.766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1.905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MPMH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2.721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2.125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1.910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EULU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2.814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2.675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1.870</w:t>
            </w:r>
          </w:p>
        </w:tc>
      </w:tr>
    </w:tbl>
    <w:p w:rsidR="00344F0D" w:rsidRDefault="00344F0D" w:rsidP="00344F0D">
      <w:pPr>
        <w:rPr>
          <w:color w:val="000000"/>
          <w:sz w:val="24"/>
          <w:szCs w:val="24"/>
        </w:rPr>
      </w:pPr>
    </w:p>
    <w:p w:rsidR="00344F0D" w:rsidRDefault="00344F0D" w:rsidP="00344F0D">
      <w:pPr>
        <w:jc w:val="both"/>
        <w:rPr>
          <w:color w:val="000000"/>
          <w:sz w:val="24"/>
          <w:szCs w:val="24"/>
        </w:rPr>
      </w:pPr>
      <w:r w:rsidRPr="00513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2</w:t>
      </w:r>
      <w:r w:rsidRPr="00513BD4">
        <w:rPr>
          <w:b/>
          <w:sz w:val="24"/>
          <w:szCs w:val="24"/>
        </w:rPr>
        <w:t xml:space="preserve"> Appendix</w:t>
      </w:r>
      <w:r>
        <w:rPr>
          <w:color w:val="000000"/>
          <w:sz w:val="24"/>
          <w:szCs w:val="24"/>
        </w:rPr>
        <w:t xml:space="preserve">. </w:t>
      </w:r>
      <w:r w:rsidRPr="00B35852">
        <w:rPr>
          <w:i/>
          <w:color w:val="000000"/>
          <w:sz w:val="24"/>
          <w:szCs w:val="24"/>
        </w:rPr>
        <w:t>Continued</w:t>
      </w:r>
      <w:r>
        <w:rPr>
          <w:color w:val="000000"/>
          <w:sz w:val="24"/>
          <w:szCs w:val="24"/>
        </w:rPr>
        <w:t>.</w:t>
      </w:r>
    </w:p>
    <w:p w:rsidR="00344F0D" w:rsidRPr="003A20C4" w:rsidRDefault="00344F0D" w:rsidP="00344F0D">
      <w:pPr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2"/>
        <w:gridCol w:w="1140"/>
        <w:gridCol w:w="1139"/>
        <w:gridCol w:w="1139"/>
        <w:gridCol w:w="1139"/>
        <w:gridCol w:w="1139"/>
        <w:gridCol w:w="1139"/>
        <w:gridCol w:w="1139"/>
      </w:tblGrid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MS AP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MS ML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MS Size-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MS %-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Pillastric</w:t>
            </w:r>
            <w:proofErr w:type="spellEnd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MS</w:t>
            </w: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/</w:t>
            </w: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ST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diameter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diameter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adjusted</w:t>
            </w:r>
            <w:proofErr w:type="gramEnd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c</w:t>
            </w:r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ortical</w:t>
            </w:r>
            <w:proofErr w:type="gramEnd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index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area</w:t>
            </w:r>
            <w:proofErr w:type="gramEnd"/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cortical</w:t>
            </w:r>
            <w:proofErr w:type="gramEnd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area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proofErr w:type="gramStart"/>
            <w:r w:rsidRPr="00513BD4">
              <w:rPr>
                <w:rFonts w:eastAsia="Times New Roman"/>
                <w:color w:val="000000"/>
                <w:sz w:val="18"/>
                <w:szCs w:val="18"/>
                <w:lang w:val="en-AU"/>
              </w:rPr>
              <w:t>area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LPHO (Out-group)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1.433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1.879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1.945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MLDG 1678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1.954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MPHO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1.940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NEAN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1.943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MPMH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1.531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2.098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2.009</w:t>
            </w:r>
          </w:p>
        </w:tc>
      </w:tr>
      <w:tr w:rsidR="00344F0D" w:rsidRPr="00513BD4" w:rsidTr="00572D1B">
        <w:trPr>
          <w:trHeight w:hRule="exact" w:val="227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AU"/>
              </w:rPr>
              <w:t>EULU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4F0D" w:rsidRPr="00513BD4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1.894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F0D" w:rsidRPr="00A20048" w:rsidRDefault="00344F0D" w:rsidP="00572D1B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  <w:r w:rsidRPr="00A20048">
              <w:rPr>
                <w:rFonts w:eastAsia="Times New Roman"/>
                <w:color w:val="000000"/>
                <w:sz w:val="18"/>
                <w:szCs w:val="18"/>
              </w:rPr>
              <w:t>1.959</w:t>
            </w:r>
          </w:p>
        </w:tc>
      </w:tr>
    </w:tbl>
    <w:p w:rsidR="00BC43EA" w:rsidRDefault="00BC43EA">
      <w:bookmarkStart w:id="0" w:name="_GoBack"/>
      <w:bookmarkEnd w:id="0"/>
    </w:p>
    <w:sectPr w:rsidR="00BC43EA" w:rsidSect="00344F0D">
      <w:pgSz w:w="1682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0D"/>
    <w:rsid w:val="00075A50"/>
    <w:rsid w:val="00344F0D"/>
    <w:rsid w:val="003B511E"/>
    <w:rsid w:val="00BC43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37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D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D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Company>University of NSW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dc:description/>
  <cp:lastModifiedBy>Darren Curnoe</cp:lastModifiedBy>
  <cp:revision>1</cp:revision>
  <dcterms:created xsi:type="dcterms:W3CDTF">2015-11-06T06:02:00Z</dcterms:created>
  <dcterms:modified xsi:type="dcterms:W3CDTF">2015-11-06T06:03:00Z</dcterms:modified>
</cp:coreProperties>
</file>