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8B3B" w14:textId="09A696BC" w:rsidR="000278DC" w:rsidRPr="00A37CA7" w:rsidRDefault="007F1FF5">
      <w:pPr>
        <w:rPr>
          <w:rFonts w:asciiTheme="majorHAnsi" w:hAnsiTheme="majorHAnsi"/>
          <w:b/>
          <w:sz w:val="22"/>
          <w:szCs w:val="22"/>
        </w:rPr>
      </w:pPr>
      <w:r w:rsidRPr="007F1FF5">
        <w:rPr>
          <w:rFonts w:asciiTheme="majorHAnsi" w:hAnsiTheme="majorHAnsi"/>
          <w:b/>
          <w:sz w:val="22"/>
          <w:szCs w:val="22"/>
        </w:rPr>
        <w:t>S1 References</w:t>
      </w:r>
    </w:p>
    <w:tbl>
      <w:tblPr>
        <w:tblW w:w="83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7938"/>
      </w:tblGrid>
      <w:tr w:rsidR="0024395D" w:rsidRPr="0024395D" w14:paraId="43FE6367" w14:textId="77777777" w:rsidTr="000278DC">
        <w:trPr>
          <w:trHeight w:val="91"/>
        </w:trPr>
        <w:tc>
          <w:tcPr>
            <w:tcW w:w="431" w:type="dxa"/>
          </w:tcPr>
          <w:p w14:paraId="3F4F3F8F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E4624CB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Béhanzin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L,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Diabaté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S, </w:t>
            </w:r>
            <w:proofErr w:type="spellStart"/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Minani</w:t>
            </w:r>
            <w:proofErr w:type="spellEnd"/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I, Lowndes CM,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Boily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M-C,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Labbé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A-C, et al. Decline in HIV prevalence among young men in the general population of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Cotonou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, Benin, 1998-2008.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PLoS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One [Internet]. Public Library of Science; 2012 Jan 28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;7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(8):e43818. Available from: http://journals.plos.org/plosone/article?id=10.1371/journal.pone.0043818</w:t>
            </w:r>
          </w:p>
        </w:tc>
      </w:tr>
      <w:tr w:rsidR="0024395D" w:rsidRPr="0024395D" w14:paraId="6ED13617" w14:textId="77777777" w:rsidTr="000278DC">
        <w:trPr>
          <w:trHeight w:val="280"/>
        </w:trPr>
        <w:tc>
          <w:tcPr>
            <w:tcW w:w="431" w:type="dxa"/>
          </w:tcPr>
          <w:p w14:paraId="1138303A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39ED153" w14:textId="77777777" w:rsidR="0024395D" w:rsidRPr="007F1FF5" w:rsidRDefault="00D30390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Eshete</w:t>
            </w:r>
            <w:proofErr w:type="spellEnd"/>
            <w:r w:rsidRPr="007F1FF5">
              <w:rPr>
                <w:rFonts w:asciiTheme="majorHAnsi" w:hAnsiTheme="majorHAnsi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/>
              </w:rPr>
              <w:t>Mekonnen</w:t>
            </w:r>
            <w:proofErr w:type="spellEnd"/>
            <w:r w:rsidRPr="007F1FF5">
              <w:rPr>
                <w:rFonts w:asciiTheme="majorHAnsi" w:hAnsiTheme="majorHAnsi"/>
              </w:rPr>
              <w:t xml:space="preserve"> Z, </w:t>
            </w:r>
            <w:proofErr w:type="spellStart"/>
            <w:r w:rsidRPr="007F1FF5">
              <w:rPr>
                <w:rFonts w:asciiTheme="majorHAnsi" w:hAnsiTheme="majorHAnsi"/>
              </w:rPr>
              <w:t>Zeynudin</w:t>
            </w:r>
            <w:proofErr w:type="spellEnd"/>
            <w:r w:rsidRPr="007F1FF5">
              <w:rPr>
                <w:rFonts w:asciiTheme="majorHAnsi" w:hAnsiTheme="majorHAnsi"/>
              </w:rPr>
              <w:t xml:space="preserve"> A.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Infection among Pregnant Women in </w:t>
            </w:r>
            <w:proofErr w:type="spellStart"/>
            <w:r w:rsidRPr="007F1FF5">
              <w:rPr>
                <w:rFonts w:asciiTheme="majorHAnsi" w:hAnsiTheme="majorHAnsi"/>
              </w:rPr>
              <w:t>Jimma</w:t>
            </w:r>
            <w:proofErr w:type="spellEnd"/>
            <w:r w:rsidRPr="007F1FF5">
              <w:rPr>
                <w:rFonts w:asciiTheme="majorHAnsi" w:hAnsiTheme="majorHAnsi"/>
              </w:rPr>
              <w:t xml:space="preserve"> University Specialized Hospital, Southwest Ethiopia. ISRN Infect Dis [Internet]. 2013</w:t>
            </w:r>
            <w:proofErr w:type="gramStart"/>
            <w:r w:rsidRPr="007F1FF5">
              <w:rPr>
                <w:rFonts w:asciiTheme="majorHAnsi" w:hAnsiTheme="majorHAnsi"/>
              </w:rPr>
              <w:t>;2013</w:t>
            </w:r>
            <w:proofErr w:type="gramEnd"/>
            <w:r w:rsidRPr="007F1FF5">
              <w:rPr>
                <w:rFonts w:asciiTheme="majorHAnsi" w:hAnsiTheme="majorHAnsi"/>
              </w:rPr>
              <w:t>(Article ID 485439):1–5. Available from: http://www.hindawi.com/journals/isrn.infectious.diseases/2013/485439/</w:t>
            </w:r>
          </w:p>
        </w:tc>
      </w:tr>
      <w:tr w:rsidR="0024395D" w:rsidRPr="0024395D" w14:paraId="0705BBF3" w14:textId="77777777" w:rsidTr="000278DC">
        <w:trPr>
          <w:trHeight w:val="280"/>
        </w:trPr>
        <w:tc>
          <w:tcPr>
            <w:tcW w:w="431" w:type="dxa"/>
          </w:tcPr>
          <w:p w14:paraId="6B15017F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E749C5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Yirenya-Tawiah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Annang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TN,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Apea-Kubi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KA,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Lomo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G, Mensah D,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Akyeh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L, et al. Chlamydia Trachomatis and Neisseria Gonorrhoeae prevalence among women of reproductive age living in urogenital schistosomiasis endemic area in Ghana. BMC Res Notes [Internet]. 2014 Jan [cited 2015 Jun 11]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;7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(1):349. Available from: http://www.biomedcentral.com/1756-0500/7/349</w:t>
            </w:r>
          </w:p>
        </w:tc>
      </w:tr>
      <w:tr w:rsidR="0024395D" w:rsidRPr="0024395D" w14:paraId="407AC424" w14:textId="77777777" w:rsidTr="000278DC">
        <w:trPr>
          <w:trHeight w:val="280"/>
        </w:trPr>
        <w:tc>
          <w:tcPr>
            <w:tcW w:w="431" w:type="dxa"/>
          </w:tcPr>
          <w:p w14:paraId="0208014B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264D93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Drake AL,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Kinuthia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Matemo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D, McClelland RS, Unger J, John-Stewart G. P3.079 Prevalence and Cofactors For STIs Among Pregnant Adolescents in Western Kenya.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Infect [Internet]. 2013 Jul 13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;89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Suppl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1):A172–A172. Available from: http://sti.bmj.com/content/89/Suppl_1/A172.3.abstract</w:t>
            </w:r>
          </w:p>
        </w:tc>
      </w:tr>
      <w:tr w:rsidR="0024395D" w:rsidRPr="0024395D" w14:paraId="3FE49E3E" w14:textId="77777777" w:rsidTr="000278DC">
        <w:trPr>
          <w:trHeight w:val="280"/>
        </w:trPr>
        <w:tc>
          <w:tcPr>
            <w:tcW w:w="431" w:type="dxa"/>
          </w:tcPr>
          <w:p w14:paraId="40C36B57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3F9C418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Otieno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FO,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Ndivo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Oswago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S, Pals S, Chen R, Thomas T, et al. Correlates of prevalent sexually transmitted infections among participants screened for an HIV incidence cohort study in Kisumu, Kenya.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Int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 STD AIDS [Internet]. SAGE Publications; 2015 Mar 1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;26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(4):225–37. Available from: http://std.sagepub.com/content/26/4/225.full</w:t>
            </w:r>
          </w:p>
        </w:tc>
      </w:tr>
      <w:tr w:rsidR="0024395D" w:rsidRPr="0024395D" w14:paraId="458A6DE3" w14:textId="77777777" w:rsidTr="000278DC">
        <w:trPr>
          <w:trHeight w:val="280"/>
        </w:trPr>
        <w:tc>
          <w:tcPr>
            <w:tcW w:w="431" w:type="dxa"/>
          </w:tcPr>
          <w:p w14:paraId="40977BFA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E7BFC4A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Jespers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V,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Crucitti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T,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Menten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Verhelst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Mwaura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Mandaliya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K, et al. Prevalence and correlates of bacterial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vaginosis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in different sub-populations of women in sub-Saharan Africa: a cross-sectional study.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PLoS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One [Internet]. Public Library of Science; 2014 Jan 7 [cited 2015 May 15]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;9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(10):e109670. Available from: http://journals.plos.org/plosone/article?id=10.1371/journal.pone.0109670</w:t>
            </w:r>
          </w:p>
        </w:tc>
      </w:tr>
      <w:tr w:rsidR="0024395D" w:rsidRPr="0024395D" w14:paraId="4EC72B11" w14:textId="77777777" w:rsidTr="000278DC">
        <w:trPr>
          <w:trHeight w:val="280"/>
        </w:trPr>
        <w:tc>
          <w:tcPr>
            <w:tcW w:w="431" w:type="dxa"/>
          </w:tcPr>
          <w:p w14:paraId="6AA6707C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E3628C8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Guffey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MB, Richardson B,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Husnik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Makanani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B,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Chilongozi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D, Yu E, et al. HPTN 035 phase II/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IIb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randomised safety and effectiveness study of the vaginal microbicides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BufferGel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and 0.5% PRO 2000 for the prevention of sexually transmitted infections in women.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Infect [Internet]. 2014 Aug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;90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(5):363–9. Available from: http://www.pubmedcentral.nih.gov/articlerender.fcgi?artid=4278566&amp;tool=pmcentrez&amp;rendertype=abstract</w:t>
            </w:r>
          </w:p>
        </w:tc>
      </w:tr>
      <w:tr w:rsidR="0024395D" w:rsidRPr="0024395D" w14:paraId="01BFE7BC" w14:textId="77777777" w:rsidTr="000278DC">
        <w:trPr>
          <w:trHeight w:val="280"/>
        </w:trPr>
        <w:tc>
          <w:tcPr>
            <w:tcW w:w="431" w:type="dxa"/>
          </w:tcPr>
          <w:p w14:paraId="49CBFDAC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1CF88CD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Olowe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OA,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Makanjuola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OB,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Olowe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Adekanle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DA. Prevalence of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vulvovaginal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candidiasis, trichomoniasis and bacterial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vaginosis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among pregnant women receiving antenatal care in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Southwestern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Nigeria.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Eur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Microbiol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Immunol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Bp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) [Internet]. 2014 Dec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;4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(4):193–7. Available from: http://www.pubmedcentral.nih.gov/articlerender.fcgi?artid=4271815&amp;tool=pmcentrez&amp;rendertype=abstract</w:t>
            </w:r>
          </w:p>
        </w:tc>
      </w:tr>
      <w:tr w:rsidR="0024395D" w:rsidRPr="0024395D" w14:paraId="387E03E1" w14:textId="77777777" w:rsidTr="000278DC">
        <w:trPr>
          <w:trHeight w:val="280"/>
        </w:trPr>
        <w:tc>
          <w:tcPr>
            <w:tcW w:w="431" w:type="dxa"/>
          </w:tcPr>
          <w:p w14:paraId="3A29C0CF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ED690CD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Muvunyi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Dhont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N,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Verhelst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Temmerman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Claeys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G,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Padalko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E. Chlamydia trachomatis infection in fertile and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subfertile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women in Rwanda: prevalence and diagnostic significance of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IgG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and IgA antibodies testing. Hum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Reprod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[Internet]. 2011 Dec 1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;26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(12):3319–26. Available from: http://humrep.oxfordjournals.org/content/26/12/3319.long</w:t>
            </w:r>
          </w:p>
        </w:tc>
      </w:tr>
      <w:tr w:rsidR="0024395D" w:rsidRPr="0024395D" w14:paraId="4533EBE5" w14:textId="77777777" w:rsidTr="000278DC">
        <w:trPr>
          <w:trHeight w:val="280"/>
        </w:trPr>
        <w:tc>
          <w:tcPr>
            <w:tcW w:w="431" w:type="dxa"/>
          </w:tcPr>
          <w:p w14:paraId="5567AEDF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5AC7C94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Lazenby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GB, Taylor PT,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Badman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BS,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McHaki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E,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Korte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JE,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Soper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DE, et al. An association between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Trichomonas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vaginalis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and high-risk human papillomavirus in rural Tanzanian women undergoing cervical cancer screening.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Clin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Ther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[Internet]. Elsevier; 2014 Jan 1 [cited 2015 Jun </w:t>
            </w:r>
            <w:r w:rsidRPr="007F1FF5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;36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(1):38–45. Available from: http://www.clinicaltherapeutics.com/article/S0149291813011089/fulltext</w:t>
            </w:r>
          </w:p>
        </w:tc>
      </w:tr>
      <w:tr w:rsidR="0024395D" w:rsidRPr="0024395D" w14:paraId="7845AA3C" w14:textId="77777777" w:rsidTr="000278DC">
        <w:trPr>
          <w:trHeight w:val="280"/>
        </w:trPr>
        <w:tc>
          <w:tcPr>
            <w:tcW w:w="431" w:type="dxa"/>
          </w:tcPr>
          <w:p w14:paraId="73ED7785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80F2685" w14:textId="77777777" w:rsidR="0024395D" w:rsidRPr="000278DC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McCormack S,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Ramjee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G,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Kamali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A, Rees H, Crook AM,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Gafos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M, et al. PRO2000 vaginal gel for prevention of HIV-1 infection (Microbicides Development Programme 301): a phase 3, randomised, double-blind, parallel-group trial. Lancet [Internet]. Elsevier; 2010 Oct 16 [cited 2015 May 29]</w:t>
            </w:r>
            <w:proofErr w:type="gram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;376</w:t>
            </w:r>
            <w:proofErr w:type="gram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(9749):1329–37. Available from: http://www.thelancet.com/article/S0140673610610860/fulltext</w:t>
            </w:r>
          </w:p>
        </w:tc>
      </w:tr>
      <w:tr w:rsidR="0024395D" w:rsidRPr="0024395D" w14:paraId="11FDAA7D" w14:textId="77777777" w:rsidTr="000278DC">
        <w:trPr>
          <w:trHeight w:val="280"/>
        </w:trPr>
        <w:tc>
          <w:tcPr>
            <w:tcW w:w="431" w:type="dxa"/>
          </w:tcPr>
          <w:p w14:paraId="23A0AB9F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5E4B4EC" w14:textId="77777777" w:rsidR="0024395D" w:rsidRPr="000278DC" w:rsidRDefault="000278DC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Tchelougou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D,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Karou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DS,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Kpotsra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A,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Balaka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A,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Assih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M,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Bamoke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M, et al. [Vaginal infections in pregnant women at the Regional Hospital of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Sokode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(Togo) in 2010 and 2011]. Med </w:t>
            </w:r>
            <w:proofErr w:type="spell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Sante</w:t>
            </w:r>
            <w:proofErr w:type="spell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 Trop [Internet]. Jan [cited 2015 Jun 22]</w:t>
            </w:r>
            <w:proofErr w:type="gramStart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>;23</w:t>
            </w:r>
            <w:proofErr w:type="gramEnd"/>
            <w:r w:rsidRPr="000278DC">
              <w:rPr>
                <w:rFonts w:asciiTheme="majorHAnsi" w:hAnsiTheme="majorHAnsi" w:cs="Times New Roman"/>
                <w:sz w:val="20"/>
                <w:szCs w:val="20"/>
              </w:rPr>
              <w:t xml:space="preserve">(1):49–54. Available from: </w:t>
            </w:r>
            <w:r w:rsidR="00D30390" w:rsidRPr="000278DC">
              <w:rPr>
                <w:rFonts w:asciiTheme="majorHAnsi" w:hAnsiTheme="majorHAnsi" w:cs="Times New Roman"/>
                <w:sz w:val="20"/>
                <w:szCs w:val="20"/>
              </w:rPr>
              <w:t>http://www.ncbi.nlm.nih.gov/pubmed/23692693</w:t>
            </w:r>
          </w:p>
        </w:tc>
      </w:tr>
      <w:tr w:rsidR="0024395D" w:rsidRPr="0024395D" w14:paraId="002775D3" w14:textId="77777777" w:rsidTr="000278DC">
        <w:trPr>
          <w:trHeight w:val="280"/>
        </w:trPr>
        <w:tc>
          <w:tcPr>
            <w:tcW w:w="431" w:type="dxa"/>
          </w:tcPr>
          <w:p w14:paraId="4B822E57" w14:textId="77777777" w:rsidR="0024395D" w:rsidRPr="00943FE8" w:rsidRDefault="0024395D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C388A88" w14:textId="77777777" w:rsidR="0024395D" w:rsidRPr="007F1FF5" w:rsidRDefault="00D30390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Rutherford GW,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Anglemyer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Bagenda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Muyonga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Lindan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CP, Barker JL, et al. University students and the risk of HIV and other sexually transmitted infections in Uganda: the Crane survey.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Int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Adolesc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Med Health [Internet]. 2014 Jan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;26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(2):209–15. Available from: http://www.ncbi.nlm.nih.gov/pubmed/24762640</w:t>
            </w:r>
          </w:p>
        </w:tc>
      </w:tr>
      <w:tr w:rsidR="00D30390" w:rsidRPr="0024395D" w14:paraId="207F16B6" w14:textId="77777777" w:rsidTr="000278DC">
        <w:trPr>
          <w:trHeight w:val="280"/>
        </w:trPr>
        <w:tc>
          <w:tcPr>
            <w:tcW w:w="431" w:type="dxa"/>
          </w:tcPr>
          <w:p w14:paraId="04DFE125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BCCF27B" w14:textId="77777777" w:rsidR="006E47C5" w:rsidRPr="007F1FF5" w:rsidRDefault="007F1FF5" w:rsidP="007F1FF5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Health: Botswana. Report on Microbiological Survey of Sexually Transmitted Infections in Botswana, 2007-2008. 2011.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Available from: </w:t>
            </w:r>
            <w:r w:rsidRPr="007F1FF5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http://www.hiv.gov.bw/sites/default/files/documents/Microbiological%20Survey%20STIs%202007-2008.pdf</w:t>
            </w:r>
          </w:p>
        </w:tc>
      </w:tr>
      <w:tr w:rsidR="00D30390" w:rsidRPr="0024395D" w14:paraId="3D78F75F" w14:textId="77777777" w:rsidTr="000278DC">
        <w:trPr>
          <w:trHeight w:val="280"/>
        </w:trPr>
        <w:tc>
          <w:tcPr>
            <w:tcW w:w="431" w:type="dxa"/>
          </w:tcPr>
          <w:p w14:paraId="4697165A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D414ECE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Moodley</w:t>
            </w:r>
            <w:proofErr w:type="spellEnd"/>
            <w:r w:rsidRPr="007F1FF5">
              <w:rPr>
                <w:rFonts w:asciiTheme="majorHAnsi" w:hAnsiTheme="majorHAnsi"/>
              </w:rPr>
              <w:t xml:space="preserve"> D, </w:t>
            </w:r>
            <w:proofErr w:type="spellStart"/>
            <w:r w:rsidRPr="007F1FF5">
              <w:rPr>
                <w:rFonts w:asciiTheme="majorHAnsi" w:hAnsiTheme="majorHAnsi"/>
              </w:rPr>
              <w:t>Moodley</w:t>
            </w:r>
            <w:proofErr w:type="spellEnd"/>
            <w:r w:rsidRPr="007F1FF5">
              <w:rPr>
                <w:rFonts w:asciiTheme="majorHAnsi" w:hAnsiTheme="majorHAnsi"/>
              </w:rPr>
              <w:t xml:space="preserve"> P, </w:t>
            </w:r>
            <w:proofErr w:type="spellStart"/>
            <w:r w:rsidRPr="007F1FF5">
              <w:rPr>
                <w:rFonts w:asciiTheme="majorHAnsi" w:hAnsiTheme="majorHAnsi"/>
              </w:rPr>
              <w:t>Sebitloane</w:t>
            </w:r>
            <w:proofErr w:type="spellEnd"/>
            <w:r w:rsidRPr="007F1FF5">
              <w:rPr>
                <w:rFonts w:asciiTheme="majorHAnsi" w:hAnsiTheme="majorHAnsi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/>
              </w:rPr>
              <w:t>Soowamber</w:t>
            </w:r>
            <w:proofErr w:type="spellEnd"/>
            <w:r w:rsidRPr="007F1FF5">
              <w:rPr>
                <w:rFonts w:asciiTheme="majorHAnsi" w:hAnsiTheme="majorHAnsi"/>
              </w:rPr>
              <w:t xml:space="preserve"> D, McNaughton-Reyes HL, Groves AK, et al. High prevalence and incidence of asymptomatic sexually transmitted infections during pregnancy and </w:t>
            </w:r>
            <w:proofErr w:type="spellStart"/>
            <w:r w:rsidRPr="007F1FF5">
              <w:rPr>
                <w:rFonts w:asciiTheme="majorHAnsi" w:hAnsiTheme="majorHAnsi"/>
              </w:rPr>
              <w:t>postdelivery</w:t>
            </w:r>
            <w:proofErr w:type="spellEnd"/>
            <w:r w:rsidRPr="007F1FF5">
              <w:rPr>
                <w:rFonts w:asciiTheme="majorHAnsi" w:hAnsiTheme="majorHAnsi"/>
              </w:rPr>
              <w:t xml:space="preserve"> in </w:t>
            </w:r>
            <w:proofErr w:type="spellStart"/>
            <w:r w:rsidRPr="007F1FF5">
              <w:rPr>
                <w:rFonts w:asciiTheme="majorHAnsi" w:hAnsiTheme="majorHAnsi"/>
              </w:rPr>
              <w:t>KwaZulu</w:t>
            </w:r>
            <w:proofErr w:type="spellEnd"/>
            <w:r w:rsidRPr="007F1FF5">
              <w:rPr>
                <w:rFonts w:asciiTheme="majorHAnsi" w:hAnsiTheme="majorHAnsi"/>
              </w:rPr>
              <w:t xml:space="preserve"> Natal, South Africa.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Dis [Internet]. 2015 Jan [cited 2015 Jun 22]</w:t>
            </w:r>
            <w:proofErr w:type="gramStart"/>
            <w:r w:rsidRPr="007F1FF5">
              <w:rPr>
                <w:rFonts w:asciiTheme="majorHAnsi" w:hAnsiTheme="majorHAnsi"/>
              </w:rPr>
              <w:t>;42</w:t>
            </w:r>
            <w:proofErr w:type="gramEnd"/>
            <w:r w:rsidRPr="007F1FF5">
              <w:rPr>
                <w:rFonts w:asciiTheme="majorHAnsi" w:hAnsiTheme="majorHAnsi"/>
              </w:rPr>
              <w:t>(1):43–7. Available from: http://www.ncbi.nlm.nih.gov/pubmed/25504300</w:t>
            </w:r>
          </w:p>
        </w:tc>
      </w:tr>
      <w:tr w:rsidR="00D30390" w:rsidRPr="0024395D" w14:paraId="4FE33DEB" w14:textId="77777777" w:rsidTr="000278DC">
        <w:trPr>
          <w:trHeight w:val="280"/>
        </w:trPr>
        <w:tc>
          <w:tcPr>
            <w:tcW w:w="431" w:type="dxa"/>
          </w:tcPr>
          <w:p w14:paraId="64B6DCB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63F27B5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Peters RPH, </w:t>
            </w:r>
            <w:proofErr w:type="spellStart"/>
            <w:r w:rsidRPr="007F1FF5">
              <w:rPr>
                <w:rFonts w:asciiTheme="majorHAnsi" w:hAnsiTheme="majorHAnsi"/>
              </w:rPr>
              <w:t>Dubbink</w:t>
            </w:r>
            <w:proofErr w:type="spellEnd"/>
            <w:r w:rsidRPr="007F1FF5">
              <w:rPr>
                <w:rFonts w:asciiTheme="majorHAnsi" w:hAnsiTheme="majorHAnsi"/>
              </w:rPr>
              <w:t xml:space="preserve"> JH, van der </w:t>
            </w:r>
            <w:proofErr w:type="spellStart"/>
            <w:r w:rsidRPr="007F1FF5">
              <w:rPr>
                <w:rFonts w:asciiTheme="majorHAnsi" w:hAnsiTheme="majorHAnsi"/>
              </w:rPr>
              <w:t>Eem</w:t>
            </w:r>
            <w:proofErr w:type="spellEnd"/>
            <w:r w:rsidRPr="007F1FF5">
              <w:rPr>
                <w:rFonts w:asciiTheme="majorHAnsi" w:hAnsiTheme="majorHAnsi"/>
              </w:rPr>
              <w:t xml:space="preserve"> L, </w:t>
            </w:r>
            <w:proofErr w:type="spellStart"/>
            <w:r w:rsidRPr="007F1FF5">
              <w:rPr>
                <w:rFonts w:asciiTheme="majorHAnsi" w:hAnsiTheme="majorHAnsi"/>
              </w:rPr>
              <w:t>Verweij</w:t>
            </w:r>
            <w:proofErr w:type="spellEnd"/>
            <w:r w:rsidRPr="007F1FF5">
              <w:rPr>
                <w:rFonts w:asciiTheme="majorHAnsi" w:hAnsiTheme="majorHAnsi"/>
              </w:rPr>
              <w:t xml:space="preserve"> SP, </w:t>
            </w:r>
            <w:proofErr w:type="spellStart"/>
            <w:r w:rsidRPr="007F1FF5">
              <w:rPr>
                <w:rFonts w:asciiTheme="majorHAnsi" w:hAnsiTheme="majorHAnsi"/>
              </w:rPr>
              <w:t>Bos</w:t>
            </w:r>
            <w:proofErr w:type="spellEnd"/>
            <w:r w:rsidRPr="007F1FF5">
              <w:rPr>
                <w:rFonts w:asciiTheme="majorHAnsi" w:hAnsiTheme="majorHAnsi"/>
              </w:rPr>
              <w:t xml:space="preserve"> MLA, </w:t>
            </w:r>
            <w:proofErr w:type="spellStart"/>
            <w:r w:rsidRPr="007F1FF5">
              <w:rPr>
                <w:rFonts w:asciiTheme="majorHAnsi" w:hAnsiTheme="majorHAnsi"/>
              </w:rPr>
              <w:t>Ouburg</w:t>
            </w:r>
            <w:proofErr w:type="spellEnd"/>
            <w:r w:rsidRPr="007F1FF5">
              <w:rPr>
                <w:rFonts w:asciiTheme="majorHAnsi" w:hAnsiTheme="majorHAnsi"/>
              </w:rPr>
              <w:t xml:space="preserve"> S, et al. Cross-sectional study of genital, rectal, and pharyngeal Chlamydia and </w:t>
            </w:r>
            <w:proofErr w:type="spellStart"/>
            <w:r w:rsidRPr="007F1FF5">
              <w:rPr>
                <w:rFonts w:asciiTheme="majorHAnsi" w:hAnsiTheme="majorHAnsi"/>
              </w:rPr>
              <w:t>gonorrhea</w:t>
            </w:r>
            <w:proofErr w:type="spellEnd"/>
            <w:r w:rsidRPr="007F1FF5">
              <w:rPr>
                <w:rFonts w:asciiTheme="majorHAnsi" w:hAnsiTheme="majorHAnsi"/>
              </w:rPr>
              <w:t xml:space="preserve"> in women in rural South Africa.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Dis [Internet]. 2014 Sep [cited 2015 Jun 22]</w:t>
            </w:r>
            <w:proofErr w:type="gramStart"/>
            <w:r w:rsidRPr="007F1FF5">
              <w:rPr>
                <w:rFonts w:asciiTheme="majorHAnsi" w:hAnsiTheme="majorHAnsi"/>
              </w:rPr>
              <w:t>;41</w:t>
            </w:r>
            <w:proofErr w:type="gramEnd"/>
            <w:r w:rsidRPr="007F1FF5">
              <w:rPr>
                <w:rFonts w:asciiTheme="majorHAnsi" w:hAnsiTheme="majorHAnsi"/>
              </w:rPr>
              <w:t>(9):564–9. Available from: http://www.ncbi.nlm.nih.gov/pubmed/25118973</w:t>
            </w:r>
          </w:p>
        </w:tc>
      </w:tr>
      <w:tr w:rsidR="00D30390" w:rsidRPr="0024395D" w14:paraId="7E3D971A" w14:textId="77777777" w:rsidTr="000278DC">
        <w:trPr>
          <w:trHeight w:val="280"/>
        </w:trPr>
        <w:tc>
          <w:tcPr>
            <w:tcW w:w="431" w:type="dxa"/>
          </w:tcPr>
          <w:p w14:paraId="5BCB412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904F44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Perazzi</w:t>
            </w:r>
            <w:proofErr w:type="spellEnd"/>
            <w:r w:rsidRPr="007F1FF5">
              <w:rPr>
                <w:rFonts w:asciiTheme="majorHAnsi" w:hAnsiTheme="majorHAnsi"/>
              </w:rPr>
              <w:t xml:space="preserve"> BE, </w:t>
            </w:r>
            <w:proofErr w:type="spellStart"/>
            <w:r w:rsidRPr="007F1FF5">
              <w:rPr>
                <w:rFonts w:asciiTheme="majorHAnsi" w:hAnsiTheme="majorHAnsi"/>
              </w:rPr>
              <w:t>Menghi</w:t>
            </w:r>
            <w:proofErr w:type="spellEnd"/>
            <w:r w:rsidRPr="007F1FF5">
              <w:rPr>
                <w:rFonts w:asciiTheme="majorHAnsi" w:hAnsiTheme="majorHAnsi"/>
              </w:rPr>
              <w:t xml:space="preserve"> CI, </w:t>
            </w:r>
            <w:proofErr w:type="spellStart"/>
            <w:r w:rsidRPr="007F1FF5">
              <w:rPr>
                <w:rFonts w:asciiTheme="majorHAnsi" w:hAnsiTheme="majorHAnsi"/>
              </w:rPr>
              <w:t>Coppolillo</w:t>
            </w:r>
            <w:proofErr w:type="spellEnd"/>
            <w:r w:rsidRPr="007F1FF5">
              <w:rPr>
                <w:rFonts w:asciiTheme="majorHAnsi" w:hAnsiTheme="majorHAnsi"/>
              </w:rPr>
              <w:t xml:space="preserve"> EF, </w:t>
            </w:r>
            <w:proofErr w:type="spellStart"/>
            <w:r w:rsidRPr="007F1FF5">
              <w:rPr>
                <w:rFonts w:asciiTheme="majorHAnsi" w:hAnsiTheme="majorHAnsi"/>
              </w:rPr>
              <w:t>Gatta</w:t>
            </w:r>
            <w:proofErr w:type="spellEnd"/>
            <w:r w:rsidRPr="007F1FF5">
              <w:rPr>
                <w:rFonts w:asciiTheme="majorHAnsi" w:hAnsiTheme="majorHAnsi"/>
              </w:rPr>
              <w:t xml:space="preserve"> C, </w:t>
            </w:r>
            <w:proofErr w:type="spellStart"/>
            <w:r w:rsidRPr="007F1FF5">
              <w:rPr>
                <w:rFonts w:asciiTheme="majorHAnsi" w:hAnsiTheme="majorHAnsi"/>
              </w:rPr>
              <w:t>Eliseth</w:t>
            </w:r>
            <w:proofErr w:type="spellEnd"/>
            <w:r w:rsidRPr="007F1FF5">
              <w:rPr>
                <w:rFonts w:asciiTheme="majorHAnsi" w:hAnsiTheme="majorHAnsi"/>
              </w:rPr>
              <w:t xml:space="preserve"> MC, de Torres RA, et al. Prevalence and comparison of diagnostic methods for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infection in pregnant women in Argentina. Korean J </w:t>
            </w:r>
            <w:proofErr w:type="spellStart"/>
            <w:r w:rsidRPr="007F1FF5">
              <w:rPr>
                <w:rFonts w:asciiTheme="majorHAnsi" w:hAnsiTheme="majorHAnsi"/>
              </w:rPr>
              <w:t>Parasitol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2010 Mar [cited 2015 Jun 22]</w:t>
            </w:r>
            <w:proofErr w:type="gramStart"/>
            <w:r w:rsidRPr="007F1FF5">
              <w:rPr>
                <w:rFonts w:asciiTheme="majorHAnsi" w:hAnsiTheme="majorHAnsi"/>
              </w:rPr>
              <w:t>;48</w:t>
            </w:r>
            <w:proofErr w:type="gramEnd"/>
            <w:r w:rsidRPr="007F1FF5">
              <w:rPr>
                <w:rFonts w:asciiTheme="majorHAnsi" w:hAnsiTheme="majorHAnsi"/>
              </w:rPr>
              <w:t>(1):61–5. Available from: http://www.pubmedcentral.nih.gov/articlerender.fcgi?artid=2843848&amp;tool=pmcentrez&amp;rendertype=abstract</w:t>
            </w:r>
          </w:p>
        </w:tc>
      </w:tr>
      <w:tr w:rsidR="00D30390" w:rsidRPr="0024395D" w14:paraId="2B1DAF2B" w14:textId="77777777" w:rsidTr="000278DC">
        <w:trPr>
          <w:trHeight w:val="280"/>
        </w:trPr>
        <w:tc>
          <w:tcPr>
            <w:tcW w:w="431" w:type="dxa"/>
          </w:tcPr>
          <w:p w14:paraId="1BDAB184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FD8CC2D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Jalil</w:t>
            </w:r>
            <w:proofErr w:type="spellEnd"/>
            <w:r w:rsidRPr="007F1FF5">
              <w:rPr>
                <w:rFonts w:asciiTheme="majorHAnsi" w:hAnsiTheme="majorHAnsi"/>
              </w:rPr>
              <w:t xml:space="preserve"> EM, Pinto VM, </w:t>
            </w:r>
            <w:proofErr w:type="spellStart"/>
            <w:r w:rsidRPr="007F1FF5">
              <w:rPr>
                <w:rFonts w:asciiTheme="majorHAnsi" w:hAnsiTheme="majorHAnsi"/>
              </w:rPr>
              <w:t>Benzaken</w:t>
            </w:r>
            <w:proofErr w:type="spellEnd"/>
            <w:r w:rsidRPr="007F1FF5">
              <w:rPr>
                <w:rFonts w:asciiTheme="majorHAnsi" w:hAnsiTheme="majorHAnsi"/>
              </w:rPr>
              <w:t xml:space="preserve"> AS, Ribeiro D, Oliveira EC de, Garcia EG, et al. [Prevalence of Chlamydia and Neisseria gonorrhoeae infections in pregnant women in six Brazilian cities]. Rev Bras </w:t>
            </w:r>
            <w:proofErr w:type="spellStart"/>
            <w:r w:rsidRPr="007F1FF5">
              <w:rPr>
                <w:rFonts w:asciiTheme="majorHAnsi" w:hAnsiTheme="majorHAnsi"/>
              </w:rPr>
              <w:t>Ginecol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Obstet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2008 Dec [cited 2015 Jun 22]</w:t>
            </w:r>
            <w:proofErr w:type="gramStart"/>
            <w:r w:rsidRPr="007F1FF5">
              <w:rPr>
                <w:rFonts w:asciiTheme="majorHAnsi" w:hAnsiTheme="majorHAnsi"/>
              </w:rPr>
              <w:t>;30</w:t>
            </w:r>
            <w:proofErr w:type="gramEnd"/>
            <w:r w:rsidRPr="007F1FF5">
              <w:rPr>
                <w:rFonts w:asciiTheme="majorHAnsi" w:hAnsiTheme="majorHAnsi"/>
              </w:rPr>
              <w:t>(12):614–9. Available from: http://www.ncbi.nlm.nih.gov/pubmed/19219343</w:t>
            </w:r>
          </w:p>
        </w:tc>
      </w:tr>
      <w:tr w:rsidR="00D30390" w:rsidRPr="0024395D" w14:paraId="491E42F4" w14:textId="77777777" w:rsidTr="000278DC">
        <w:trPr>
          <w:trHeight w:val="280"/>
        </w:trPr>
        <w:tc>
          <w:tcPr>
            <w:tcW w:w="431" w:type="dxa"/>
          </w:tcPr>
          <w:p w14:paraId="2CD5CFC7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190BFE4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Borborema-Alfaia</w:t>
            </w:r>
            <w:proofErr w:type="spellEnd"/>
            <w:r w:rsidRPr="007F1FF5">
              <w:rPr>
                <w:rFonts w:asciiTheme="majorHAnsi" w:hAnsiTheme="majorHAnsi"/>
              </w:rPr>
              <w:t xml:space="preserve"> APB de, </w:t>
            </w:r>
            <w:proofErr w:type="spellStart"/>
            <w:r w:rsidRPr="007F1FF5">
              <w:rPr>
                <w:rFonts w:asciiTheme="majorHAnsi" w:hAnsiTheme="majorHAnsi"/>
              </w:rPr>
              <w:t>Freitas</w:t>
            </w:r>
            <w:proofErr w:type="spellEnd"/>
            <w:r w:rsidRPr="007F1FF5">
              <w:rPr>
                <w:rFonts w:asciiTheme="majorHAnsi" w:hAnsiTheme="majorHAnsi"/>
              </w:rPr>
              <w:t xml:space="preserve"> NS de L, </w:t>
            </w:r>
            <w:proofErr w:type="spellStart"/>
            <w:r w:rsidRPr="007F1FF5">
              <w:rPr>
                <w:rFonts w:asciiTheme="majorHAnsi" w:hAnsiTheme="majorHAnsi"/>
              </w:rPr>
              <w:t>Astolfi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Filho</w:t>
            </w:r>
            <w:proofErr w:type="spellEnd"/>
            <w:r w:rsidRPr="007F1FF5">
              <w:rPr>
                <w:rFonts w:asciiTheme="majorHAnsi" w:hAnsiTheme="majorHAnsi"/>
              </w:rPr>
              <w:t xml:space="preserve"> S, </w:t>
            </w:r>
            <w:proofErr w:type="spellStart"/>
            <w:r w:rsidRPr="007F1FF5">
              <w:rPr>
                <w:rFonts w:asciiTheme="majorHAnsi" w:hAnsiTheme="majorHAnsi"/>
              </w:rPr>
              <w:t>Borborema</w:t>
            </w:r>
            <w:proofErr w:type="spellEnd"/>
            <w:r w:rsidRPr="007F1FF5">
              <w:rPr>
                <w:rFonts w:asciiTheme="majorHAnsi" w:hAnsiTheme="majorHAnsi"/>
              </w:rPr>
              <w:t xml:space="preserve">-Santos CM. Chlamydia trachomatis infection in a sample of northern Brazilian pregnant women: prevalence and prenatal importance. </w:t>
            </w:r>
            <w:proofErr w:type="spellStart"/>
            <w:r w:rsidRPr="007F1FF5">
              <w:rPr>
                <w:rFonts w:asciiTheme="majorHAnsi" w:hAnsiTheme="majorHAnsi"/>
              </w:rPr>
              <w:t>Braz</w:t>
            </w:r>
            <w:proofErr w:type="spellEnd"/>
            <w:r w:rsidRPr="007F1FF5">
              <w:rPr>
                <w:rFonts w:asciiTheme="majorHAnsi" w:hAnsiTheme="majorHAnsi"/>
              </w:rPr>
              <w:t xml:space="preserve"> J Infect Dis [Internet]. Jan [cited 2015 Jun 22]</w:t>
            </w:r>
            <w:proofErr w:type="gramStart"/>
            <w:r w:rsidRPr="007F1FF5">
              <w:rPr>
                <w:rFonts w:asciiTheme="majorHAnsi" w:hAnsiTheme="majorHAnsi"/>
              </w:rPr>
              <w:t>;17</w:t>
            </w:r>
            <w:proofErr w:type="gramEnd"/>
            <w:r w:rsidRPr="007F1FF5">
              <w:rPr>
                <w:rFonts w:asciiTheme="majorHAnsi" w:hAnsiTheme="majorHAnsi"/>
              </w:rPr>
              <w:t>(5):545–50. Available from: http://www.ncbi.nlm.nih.gov/pubmed/23831212</w:t>
            </w:r>
          </w:p>
        </w:tc>
      </w:tr>
      <w:tr w:rsidR="00D30390" w:rsidRPr="0024395D" w14:paraId="2AA25696" w14:textId="77777777" w:rsidTr="000278DC">
        <w:trPr>
          <w:trHeight w:val="280"/>
        </w:trPr>
        <w:tc>
          <w:tcPr>
            <w:tcW w:w="431" w:type="dxa"/>
          </w:tcPr>
          <w:p w14:paraId="28FB5C2A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E0B82B6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Gondo</w:t>
            </w:r>
            <w:proofErr w:type="spellEnd"/>
            <w:r w:rsidRPr="007F1FF5">
              <w:rPr>
                <w:rFonts w:asciiTheme="majorHAnsi" w:hAnsiTheme="majorHAnsi"/>
              </w:rPr>
              <w:t xml:space="preserve"> DCAF, Duarte MTC, da Silva MG, de Lima </w:t>
            </w:r>
            <w:proofErr w:type="spellStart"/>
            <w:r w:rsidRPr="007F1FF5">
              <w:rPr>
                <w:rFonts w:asciiTheme="majorHAnsi" w:hAnsiTheme="majorHAnsi"/>
              </w:rPr>
              <w:t>Parada</w:t>
            </w:r>
            <w:proofErr w:type="spellEnd"/>
            <w:r w:rsidRPr="007F1FF5">
              <w:rPr>
                <w:rFonts w:asciiTheme="majorHAnsi" w:hAnsiTheme="majorHAnsi"/>
              </w:rPr>
              <w:t xml:space="preserve"> CMG. Abnormal vaginal flora in low-risk pregnant women cared for by a public health service: prevalence and association with symptoms and findings from </w:t>
            </w:r>
            <w:proofErr w:type="spellStart"/>
            <w:r w:rsidRPr="007F1FF5">
              <w:rPr>
                <w:rFonts w:asciiTheme="majorHAnsi" w:hAnsiTheme="majorHAnsi"/>
              </w:rPr>
              <w:t>gynecological</w:t>
            </w:r>
            <w:proofErr w:type="spellEnd"/>
            <w:r w:rsidRPr="007F1FF5">
              <w:rPr>
                <w:rFonts w:asciiTheme="majorHAnsi" w:hAnsiTheme="majorHAnsi"/>
              </w:rPr>
              <w:t xml:space="preserve"> exams. Rev </w:t>
            </w:r>
            <w:proofErr w:type="spellStart"/>
            <w:r w:rsidRPr="007F1FF5">
              <w:rPr>
                <w:rFonts w:asciiTheme="majorHAnsi" w:hAnsiTheme="majorHAnsi"/>
              </w:rPr>
              <w:t>Lat</w:t>
            </w:r>
            <w:proofErr w:type="spellEnd"/>
            <w:r w:rsidRPr="007F1FF5">
              <w:rPr>
                <w:rFonts w:asciiTheme="majorHAnsi" w:hAnsiTheme="majorHAnsi"/>
              </w:rPr>
              <w:t xml:space="preserve"> Am </w:t>
            </w:r>
            <w:proofErr w:type="spellStart"/>
            <w:r w:rsidRPr="007F1FF5">
              <w:rPr>
                <w:rFonts w:asciiTheme="majorHAnsi" w:hAnsiTheme="majorHAnsi"/>
              </w:rPr>
              <w:t>Enfermagem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Jan [cited 2015 Jun 22]</w:t>
            </w:r>
            <w:proofErr w:type="gramStart"/>
            <w:r w:rsidRPr="007F1FF5">
              <w:rPr>
                <w:rFonts w:asciiTheme="majorHAnsi" w:hAnsiTheme="majorHAnsi"/>
              </w:rPr>
              <w:t>;18</w:t>
            </w:r>
            <w:proofErr w:type="gramEnd"/>
            <w:r w:rsidRPr="007F1FF5">
              <w:rPr>
                <w:rFonts w:asciiTheme="majorHAnsi" w:hAnsiTheme="majorHAnsi"/>
              </w:rPr>
              <w:t>(5):919–27. Available from: http://www.ncbi.nlm.nih.gov/pubmed/21120411</w:t>
            </w:r>
          </w:p>
        </w:tc>
      </w:tr>
      <w:tr w:rsidR="00D30390" w:rsidRPr="0024395D" w14:paraId="0E254C44" w14:textId="77777777" w:rsidTr="000278DC">
        <w:trPr>
          <w:trHeight w:val="280"/>
        </w:trPr>
        <w:tc>
          <w:tcPr>
            <w:tcW w:w="431" w:type="dxa"/>
          </w:tcPr>
          <w:p w14:paraId="30E0837F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0217229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de Lima YAR, </w:t>
            </w:r>
            <w:proofErr w:type="spellStart"/>
            <w:r w:rsidRPr="007F1FF5">
              <w:rPr>
                <w:rFonts w:asciiTheme="majorHAnsi" w:hAnsiTheme="majorHAnsi"/>
              </w:rPr>
              <w:t>Turchi</w:t>
            </w:r>
            <w:proofErr w:type="spellEnd"/>
            <w:r w:rsidRPr="007F1FF5">
              <w:rPr>
                <w:rFonts w:asciiTheme="majorHAnsi" w:hAnsiTheme="majorHAnsi"/>
              </w:rPr>
              <w:t xml:space="preserve"> MD, Fonseca ZC, Garcia FLB, de </w:t>
            </w:r>
            <w:proofErr w:type="spellStart"/>
            <w:r w:rsidRPr="007F1FF5">
              <w:rPr>
                <w:rFonts w:asciiTheme="majorHAnsi" w:hAnsiTheme="majorHAnsi"/>
              </w:rPr>
              <w:t>Brito</w:t>
            </w:r>
            <w:proofErr w:type="spellEnd"/>
            <w:r w:rsidRPr="007F1FF5">
              <w:rPr>
                <w:rFonts w:asciiTheme="majorHAnsi" w:hAnsiTheme="majorHAnsi"/>
              </w:rPr>
              <w:t xml:space="preserve"> e Cardoso FA, da </w:t>
            </w:r>
            <w:proofErr w:type="spellStart"/>
            <w:r w:rsidRPr="007F1FF5">
              <w:rPr>
                <w:rFonts w:asciiTheme="majorHAnsi" w:hAnsiTheme="majorHAnsi"/>
              </w:rPr>
              <w:t>Guarda</w:t>
            </w:r>
            <w:proofErr w:type="spellEnd"/>
            <w:r w:rsidRPr="007F1FF5">
              <w:rPr>
                <w:rFonts w:asciiTheme="majorHAnsi" w:hAnsiTheme="majorHAnsi"/>
              </w:rPr>
              <w:t xml:space="preserve"> Reis MN, et al. Sexually transmitted bacterial infections among young women in Central Western Brazil. </w:t>
            </w:r>
            <w:proofErr w:type="spellStart"/>
            <w:r w:rsidRPr="007F1FF5">
              <w:rPr>
                <w:rFonts w:asciiTheme="majorHAnsi" w:hAnsiTheme="majorHAnsi"/>
              </w:rPr>
              <w:t>Int</w:t>
            </w:r>
            <w:proofErr w:type="spellEnd"/>
            <w:r w:rsidRPr="007F1FF5">
              <w:rPr>
                <w:rFonts w:asciiTheme="majorHAnsi" w:hAnsiTheme="majorHAnsi"/>
              </w:rPr>
              <w:t xml:space="preserve"> J Infect Dis [Internet]. Elsevier; 2014 Aug 8 [cited 2015 Jun 22]</w:t>
            </w:r>
            <w:proofErr w:type="gramStart"/>
            <w:r w:rsidRPr="007F1FF5">
              <w:rPr>
                <w:rFonts w:asciiTheme="majorHAnsi" w:hAnsiTheme="majorHAnsi"/>
              </w:rPr>
              <w:t>;25:16</w:t>
            </w:r>
            <w:proofErr w:type="gramEnd"/>
            <w:r w:rsidRPr="007F1FF5">
              <w:rPr>
                <w:rFonts w:asciiTheme="majorHAnsi" w:hAnsiTheme="majorHAnsi"/>
              </w:rPr>
              <w:t>–21. Available from: http://www.ijidonline.com/article/S1201971214014830/fulltext</w:t>
            </w:r>
          </w:p>
        </w:tc>
      </w:tr>
      <w:tr w:rsidR="00D30390" w:rsidRPr="0024395D" w14:paraId="14681A39" w14:textId="77777777" w:rsidTr="000278DC">
        <w:trPr>
          <w:trHeight w:val="280"/>
        </w:trPr>
        <w:tc>
          <w:tcPr>
            <w:tcW w:w="431" w:type="dxa"/>
          </w:tcPr>
          <w:p w14:paraId="47EB771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F456608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Pinto VM, </w:t>
            </w:r>
            <w:proofErr w:type="spellStart"/>
            <w:r w:rsidRPr="007F1FF5">
              <w:rPr>
                <w:rFonts w:asciiTheme="majorHAnsi" w:hAnsiTheme="majorHAnsi"/>
              </w:rPr>
              <w:t>Szwarcwald</w:t>
            </w:r>
            <w:proofErr w:type="spellEnd"/>
            <w:r w:rsidRPr="007F1FF5">
              <w:rPr>
                <w:rFonts w:asciiTheme="majorHAnsi" w:hAnsiTheme="majorHAnsi"/>
              </w:rPr>
              <w:t xml:space="preserve"> CL, </w:t>
            </w:r>
            <w:proofErr w:type="spellStart"/>
            <w:r w:rsidRPr="007F1FF5">
              <w:rPr>
                <w:rFonts w:asciiTheme="majorHAnsi" w:hAnsiTheme="majorHAnsi"/>
              </w:rPr>
              <w:t>Baroni</w:t>
            </w:r>
            <w:proofErr w:type="spellEnd"/>
            <w:r w:rsidRPr="007F1FF5">
              <w:rPr>
                <w:rFonts w:asciiTheme="majorHAnsi" w:hAnsiTheme="majorHAnsi"/>
              </w:rPr>
              <w:t xml:space="preserve"> C, </w:t>
            </w:r>
            <w:proofErr w:type="spellStart"/>
            <w:r w:rsidRPr="007F1FF5">
              <w:rPr>
                <w:rFonts w:asciiTheme="majorHAnsi" w:hAnsiTheme="majorHAnsi"/>
              </w:rPr>
              <w:t>Stringari</w:t>
            </w:r>
            <w:proofErr w:type="spellEnd"/>
            <w:r w:rsidRPr="007F1FF5">
              <w:rPr>
                <w:rFonts w:asciiTheme="majorHAnsi" w:hAnsiTheme="majorHAnsi"/>
              </w:rPr>
              <w:t xml:space="preserve"> LL, </w:t>
            </w:r>
            <w:proofErr w:type="spellStart"/>
            <w:r w:rsidRPr="007F1FF5">
              <w:rPr>
                <w:rFonts w:asciiTheme="majorHAnsi" w:hAnsiTheme="majorHAnsi"/>
              </w:rPr>
              <w:t>Inocêncio</w:t>
            </w:r>
            <w:proofErr w:type="spellEnd"/>
            <w:r w:rsidRPr="007F1FF5">
              <w:rPr>
                <w:rFonts w:asciiTheme="majorHAnsi" w:hAnsiTheme="majorHAnsi"/>
              </w:rPr>
              <w:t xml:space="preserve"> LA, Miranda AE. Chlamydia trachomatis prevalence and risk </w:t>
            </w:r>
            <w:proofErr w:type="spellStart"/>
            <w:r w:rsidRPr="007F1FF5">
              <w:rPr>
                <w:rFonts w:asciiTheme="majorHAnsi" w:hAnsiTheme="majorHAnsi"/>
              </w:rPr>
              <w:t>behaviors</w:t>
            </w:r>
            <w:proofErr w:type="spellEnd"/>
            <w:r w:rsidRPr="007F1FF5">
              <w:rPr>
                <w:rFonts w:asciiTheme="majorHAnsi" w:hAnsiTheme="majorHAnsi"/>
              </w:rPr>
              <w:t xml:space="preserve"> in parturient women aged 15 to 24 in Brazil.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Dis [Internet]. 2011 Oct [cited 2015 Jun 22]</w:t>
            </w:r>
            <w:proofErr w:type="gramStart"/>
            <w:r w:rsidRPr="007F1FF5">
              <w:rPr>
                <w:rFonts w:asciiTheme="majorHAnsi" w:hAnsiTheme="majorHAnsi"/>
              </w:rPr>
              <w:t>;38</w:t>
            </w:r>
            <w:proofErr w:type="gramEnd"/>
            <w:r w:rsidRPr="007F1FF5">
              <w:rPr>
                <w:rFonts w:asciiTheme="majorHAnsi" w:hAnsiTheme="majorHAnsi"/>
              </w:rPr>
              <w:t>(10):957–61. Available from: http://www.ncbi.nlm.nih.gov/pubmed/21934572</w:t>
            </w:r>
          </w:p>
        </w:tc>
      </w:tr>
      <w:tr w:rsidR="00D30390" w:rsidRPr="0024395D" w14:paraId="7971C80F" w14:textId="77777777" w:rsidTr="000278DC">
        <w:trPr>
          <w:trHeight w:val="280"/>
        </w:trPr>
        <w:tc>
          <w:tcPr>
            <w:tcW w:w="431" w:type="dxa"/>
          </w:tcPr>
          <w:p w14:paraId="78C2C3F6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2E4AA9A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Mesenburg</w:t>
            </w:r>
            <w:proofErr w:type="spellEnd"/>
            <w:r w:rsidRPr="007F1FF5">
              <w:rPr>
                <w:rFonts w:asciiTheme="majorHAnsi" w:hAnsiTheme="majorHAnsi"/>
              </w:rPr>
              <w:t xml:space="preserve"> MA, </w:t>
            </w:r>
            <w:proofErr w:type="spellStart"/>
            <w:r w:rsidRPr="007F1FF5">
              <w:rPr>
                <w:rFonts w:asciiTheme="majorHAnsi" w:hAnsiTheme="majorHAnsi"/>
              </w:rPr>
              <w:t>Stauffert</w:t>
            </w:r>
            <w:proofErr w:type="spellEnd"/>
            <w:r w:rsidRPr="007F1FF5">
              <w:rPr>
                <w:rFonts w:asciiTheme="majorHAnsi" w:hAnsiTheme="majorHAnsi"/>
              </w:rPr>
              <w:t xml:space="preserve"> D, </w:t>
            </w:r>
            <w:proofErr w:type="spellStart"/>
            <w:r w:rsidRPr="007F1FF5">
              <w:rPr>
                <w:rFonts w:asciiTheme="majorHAnsi" w:hAnsiTheme="majorHAnsi"/>
              </w:rPr>
              <w:t>Silveira</w:t>
            </w:r>
            <w:proofErr w:type="spellEnd"/>
            <w:r w:rsidRPr="007F1FF5">
              <w:rPr>
                <w:rFonts w:asciiTheme="majorHAnsi" w:hAnsiTheme="majorHAnsi"/>
              </w:rPr>
              <w:t xml:space="preserve"> MF. P3.331 Prevalence of Chlamydia Trachomatis Infection and Associated Factors in Brazilian Pregnant Women: Preliminary Results of a Population-Based Study.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 [Internet]. 2013 Jul 13 [cited 2015 Jun 22]</w:t>
            </w:r>
            <w:proofErr w:type="gramStart"/>
            <w:r w:rsidRPr="007F1FF5">
              <w:rPr>
                <w:rFonts w:asciiTheme="majorHAnsi" w:hAnsiTheme="majorHAnsi"/>
              </w:rPr>
              <w:t>;89</w:t>
            </w:r>
            <w:proofErr w:type="gramEnd"/>
            <w:r w:rsidRPr="007F1FF5">
              <w:rPr>
                <w:rFonts w:asciiTheme="majorHAnsi" w:hAnsiTheme="majorHAnsi"/>
              </w:rPr>
              <w:t>(</w:t>
            </w:r>
            <w:proofErr w:type="spellStart"/>
            <w:r w:rsidRPr="007F1FF5">
              <w:rPr>
                <w:rFonts w:asciiTheme="majorHAnsi" w:hAnsiTheme="majorHAnsi"/>
              </w:rPr>
              <w:t>Suppl</w:t>
            </w:r>
            <w:proofErr w:type="spellEnd"/>
            <w:r w:rsidRPr="007F1FF5">
              <w:rPr>
                <w:rFonts w:asciiTheme="majorHAnsi" w:hAnsiTheme="majorHAnsi"/>
              </w:rPr>
              <w:t xml:space="preserve"> 1):A252–A252. Available from: http://sti.bmj.com/content/89/Suppl_1/A252.3.abstract</w:t>
            </w:r>
          </w:p>
        </w:tc>
      </w:tr>
      <w:tr w:rsidR="00D30390" w:rsidRPr="0024395D" w14:paraId="0200F3F8" w14:textId="77777777" w:rsidTr="000278DC">
        <w:trPr>
          <w:trHeight w:val="280"/>
        </w:trPr>
        <w:tc>
          <w:tcPr>
            <w:tcW w:w="431" w:type="dxa"/>
          </w:tcPr>
          <w:p w14:paraId="1D14D9CB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3F3FB6A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Piazzetta</w:t>
            </w:r>
            <w:proofErr w:type="spellEnd"/>
            <w:r w:rsidRPr="007F1FF5">
              <w:rPr>
                <w:rFonts w:asciiTheme="majorHAnsi" w:hAnsiTheme="majorHAnsi"/>
              </w:rPr>
              <w:t xml:space="preserve"> RCPS, de </w:t>
            </w:r>
            <w:proofErr w:type="spellStart"/>
            <w:r w:rsidRPr="007F1FF5">
              <w:rPr>
                <w:rFonts w:asciiTheme="majorHAnsi" w:hAnsiTheme="majorHAnsi"/>
              </w:rPr>
              <w:t>Carvalho</w:t>
            </w:r>
            <w:proofErr w:type="spellEnd"/>
            <w:r w:rsidRPr="007F1FF5">
              <w:rPr>
                <w:rFonts w:asciiTheme="majorHAnsi" w:hAnsiTheme="majorHAnsi"/>
              </w:rPr>
              <w:t xml:space="preserve"> NS, de Andrade RP, </w:t>
            </w:r>
            <w:proofErr w:type="spellStart"/>
            <w:r w:rsidRPr="007F1FF5">
              <w:rPr>
                <w:rFonts w:asciiTheme="majorHAnsi" w:hAnsiTheme="majorHAnsi"/>
              </w:rPr>
              <w:t>Piazzetta</w:t>
            </w:r>
            <w:proofErr w:type="spellEnd"/>
            <w:r w:rsidRPr="007F1FF5">
              <w:rPr>
                <w:rFonts w:asciiTheme="majorHAnsi" w:hAnsiTheme="majorHAnsi"/>
              </w:rPr>
              <w:t xml:space="preserve"> G, </w:t>
            </w:r>
            <w:proofErr w:type="spellStart"/>
            <w:r w:rsidRPr="007F1FF5">
              <w:rPr>
                <w:rFonts w:asciiTheme="majorHAnsi" w:hAnsiTheme="majorHAnsi"/>
              </w:rPr>
              <w:t>Piazzetta</w:t>
            </w:r>
            <w:proofErr w:type="spellEnd"/>
            <w:r w:rsidRPr="007F1FF5">
              <w:rPr>
                <w:rFonts w:asciiTheme="majorHAnsi" w:hAnsiTheme="majorHAnsi"/>
              </w:rPr>
              <w:t xml:space="preserve"> SR, </w:t>
            </w:r>
            <w:proofErr w:type="spellStart"/>
            <w:r w:rsidRPr="007F1FF5">
              <w:rPr>
                <w:rFonts w:asciiTheme="majorHAnsi" w:hAnsiTheme="majorHAnsi"/>
              </w:rPr>
              <w:t>Carneiro</w:t>
            </w:r>
            <w:proofErr w:type="spellEnd"/>
            <w:r w:rsidRPr="007F1FF5">
              <w:rPr>
                <w:rFonts w:asciiTheme="majorHAnsi" w:hAnsiTheme="majorHAnsi"/>
              </w:rPr>
              <w:t xml:space="preserve"> R. [Prevalence of Chlamydia trachomatis and Neisseria gonorrhoea infections in sexual actives young women at a southern Brazilian city]. Rev Bras </w:t>
            </w:r>
            <w:proofErr w:type="spellStart"/>
            <w:r w:rsidRPr="007F1FF5">
              <w:rPr>
                <w:rFonts w:asciiTheme="majorHAnsi" w:hAnsiTheme="majorHAnsi"/>
              </w:rPr>
              <w:t>Ginecol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Obstet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2011 Nov [cited 2015 Jun 22]</w:t>
            </w:r>
            <w:proofErr w:type="gramStart"/>
            <w:r w:rsidRPr="007F1FF5">
              <w:rPr>
                <w:rFonts w:asciiTheme="majorHAnsi" w:hAnsiTheme="majorHAnsi"/>
              </w:rPr>
              <w:t>;33</w:t>
            </w:r>
            <w:proofErr w:type="gramEnd"/>
            <w:r w:rsidRPr="007F1FF5">
              <w:rPr>
                <w:rFonts w:asciiTheme="majorHAnsi" w:hAnsiTheme="majorHAnsi"/>
              </w:rPr>
              <w:t>(11):328–33. Available from: http://www.ncbi.nlm.nih.gov/pubmed/22267110</w:t>
            </w:r>
          </w:p>
        </w:tc>
      </w:tr>
      <w:tr w:rsidR="00D30390" w:rsidRPr="0024395D" w14:paraId="39B27ABC" w14:textId="77777777" w:rsidTr="000278DC">
        <w:trPr>
          <w:trHeight w:val="280"/>
        </w:trPr>
        <w:tc>
          <w:tcPr>
            <w:tcW w:w="431" w:type="dxa"/>
          </w:tcPr>
          <w:p w14:paraId="799C1821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4569C2E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Miranda AE, Pinto VM, </w:t>
            </w:r>
            <w:proofErr w:type="spellStart"/>
            <w:r w:rsidRPr="007F1FF5">
              <w:rPr>
                <w:rFonts w:asciiTheme="majorHAnsi" w:hAnsiTheme="majorHAnsi"/>
              </w:rPr>
              <w:t>Gaydos</w:t>
            </w:r>
            <w:proofErr w:type="spellEnd"/>
            <w:r w:rsidRPr="007F1FF5">
              <w:rPr>
                <w:rFonts w:asciiTheme="majorHAnsi" w:hAnsiTheme="majorHAnsi"/>
              </w:rPr>
              <w:t xml:space="preserve"> CA.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infection among young pregnant women in Brazil. </w:t>
            </w:r>
            <w:proofErr w:type="spellStart"/>
            <w:r w:rsidRPr="007F1FF5">
              <w:rPr>
                <w:rFonts w:asciiTheme="majorHAnsi" w:hAnsiTheme="majorHAnsi"/>
              </w:rPr>
              <w:t>Braz</w:t>
            </w:r>
            <w:proofErr w:type="spellEnd"/>
            <w:r w:rsidRPr="007F1FF5">
              <w:rPr>
                <w:rFonts w:asciiTheme="majorHAnsi" w:hAnsiTheme="majorHAnsi"/>
              </w:rPr>
              <w:t xml:space="preserve"> J Infect Dis [Internet]. Jan [cited 2015 Jun 22]</w:t>
            </w:r>
            <w:proofErr w:type="gramStart"/>
            <w:r w:rsidRPr="007F1FF5">
              <w:rPr>
                <w:rFonts w:asciiTheme="majorHAnsi" w:hAnsiTheme="majorHAnsi"/>
              </w:rPr>
              <w:t>;18</w:t>
            </w:r>
            <w:proofErr w:type="gramEnd"/>
            <w:r w:rsidRPr="007F1FF5">
              <w:rPr>
                <w:rFonts w:asciiTheme="majorHAnsi" w:hAnsiTheme="majorHAnsi"/>
              </w:rPr>
              <w:t>(6):669–71. Available from: http://www.pubmedcentral.nih.gov/articlerender.fcgi?artid=4378618&amp;tool=pmcentrez&amp;rendertype=abstract</w:t>
            </w:r>
          </w:p>
        </w:tc>
      </w:tr>
      <w:tr w:rsidR="00D30390" w:rsidRPr="0024395D" w14:paraId="7EC88E0A" w14:textId="77777777" w:rsidTr="000278DC">
        <w:trPr>
          <w:trHeight w:val="280"/>
        </w:trPr>
        <w:tc>
          <w:tcPr>
            <w:tcW w:w="431" w:type="dxa"/>
          </w:tcPr>
          <w:p w14:paraId="0F1B590A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73386D6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Magalhães</w:t>
            </w:r>
            <w:proofErr w:type="spellEnd"/>
            <w:r w:rsidRPr="007F1FF5">
              <w:rPr>
                <w:rFonts w:asciiTheme="majorHAnsi" w:hAnsiTheme="majorHAnsi"/>
              </w:rPr>
              <w:t xml:space="preserve"> PAF, Miranda CAN, Lima ÉG, </w:t>
            </w:r>
            <w:proofErr w:type="spellStart"/>
            <w:r w:rsidRPr="007F1FF5">
              <w:rPr>
                <w:rFonts w:asciiTheme="majorHAnsi" w:hAnsiTheme="majorHAnsi"/>
              </w:rPr>
              <w:t>Moizéis</w:t>
            </w:r>
            <w:proofErr w:type="spellEnd"/>
            <w:r w:rsidRPr="007F1FF5">
              <w:rPr>
                <w:rFonts w:asciiTheme="majorHAnsi" w:hAnsiTheme="majorHAnsi"/>
              </w:rPr>
              <w:t xml:space="preserve"> RNC, de Lima DBS, </w:t>
            </w:r>
            <w:proofErr w:type="spellStart"/>
            <w:r w:rsidRPr="007F1FF5">
              <w:rPr>
                <w:rFonts w:asciiTheme="majorHAnsi" w:hAnsiTheme="majorHAnsi"/>
              </w:rPr>
              <w:t>Cobucci</w:t>
            </w:r>
            <w:proofErr w:type="spellEnd"/>
            <w:r w:rsidRPr="007F1FF5">
              <w:rPr>
                <w:rFonts w:asciiTheme="majorHAnsi" w:hAnsiTheme="majorHAnsi"/>
              </w:rPr>
              <w:t xml:space="preserve"> RNO, et al. Genital tract infection with Chlamydia trachomatis in women attended at a cervical cancer screening program in </w:t>
            </w:r>
            <w:proofErr w:type="spellStart"/>
            <w:r w:rsidRPr="007F1FF5">
              <w:rPr>
                <w:rFonts w:asciiTheme="majorHAnsi" w:hAnsiTheme="majorHAnsi"/>
              </w:rPr>
              <w:t>Northeastern</w:t>
            </w:r>
            <w:proofErr w:type="spellEnd"/>
            <w:r w:rsidRPr="007F1FF5">
              <w:rPr>
                <w:rFonts w:asciiTheme="majorHAnsi" w:hAnsiTheme="majorHAnsi"/>
              </w:rPr>
              <w:t xml:space="preserve"> from Brazil. Arch </w:t>
            </w:r>
            <w:proofErr w:type="spellStart"/>
            <w:r w:rsidRPr="007F1FF5">
              <w:rPr>
                <w:rFonts w:asciiTheme="majorHAnsi" w:hAnsiTheme="majorHAnsi"/>
              </w:rPr>
              <w:t>Gynecol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Obstet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2015 May [cited 2015 Jun 22]</w:t>
            </w:r>
            <w:proofErr w:type="gramStart"/>
            <w:r w:rsidRPr="007F1FF5">
              <w:rPr>
                <w:rFonts w:asciiTheme="majorHAnsi" w:hAnsiTheme="majorHAnsi"/>
              </w:rPr>
              <w:t>;291</w:t>
            </w:r>
            <w:proofErr w:type="gramEnd"/>
            <w:r w:rsidRPr="007F1FF5">
              <w:rPr>
                <w:rFonts w:asciiTheme="majorHAnsi" w:hAnsiTheme="majorHAnsi"/>
              </w:rPr>
              <w:t>(5):1095–102. Available from: http://www.ncbi.nlm.nih.gov/pubmed/25326872</w:t>
            </w:r>
          </w:p>
        </w:tc>
      </w:tr>
      <w:tr w:rsidR="00D30390" w:rsidRPr="0024395D" w14:paraId="1DFB645D" w14:textId="77777777" w:rsidTr="000278DC">
        <w:trPr>
          <w:trHeight w:val="280"/>
        </w:trPr>
        <w:tc>
          <w:tcPr>
            <w:tcW w:w="431" w:type="dxa"/>
          </w:tcPr>
          <w:p w14:paraId="6EFE0EB7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38770B4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Ovalle</w:t>
            </w:r>
            <w:proofErr w:type="spellEnd"/>
            <w:r w:rsidRPr="007F1FF5">
              <w:rPr>
                <w:rFonts w:asciiTheme="majorHAnsi" w:hAnsiTheme="majorHAnsi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/>
              </w:rPr>
              <w:t>Martínez</w:t>
            </w:r>
            <w:proofErr w:type="spellEnd"/>
            <w:r w:rsidRPr="007F1FF5">
              <w:rPr>
                <w:rFonts w:asciiTheme="majorHAnsi" w:hAnsiTheme="majorHAnsi"/>
              </w:rPr>
              <w:t xml:space="preserve"> MA, de la Fuente F, Falcon N, </w:t>
            </w:r>
            <w:proofErr w:type="spellStart"/>
            <w:r w:rsidRPr="007F1FF5">
              <w:rPr>
                <w:rFonts w:asciiTheme="majorHAnsi" w:hAnsiTheme="majorHAnsi"/>
              </w:rPr>
              <w:t>Feliú</w:t>
            </w:r>
            <w:proofErr w:type="spellEnd"/>
            <w:r w:rsidRPr="007F1FF5">
              <w:rPr>
                <w:rFonts w:asciiTheme="majorHAnsi" w:hAnsiTheme="majorHAnsi"/>
              </w:rPr>
              <w:t xml:space="preserve"> F, </w:t>
            </w:r>
            <w:proofErr w:type="spellStart"/>
            <w:r w:rsidRPr="007F1FF5">
              <w:rPr>
                <w:rFonts w:asciiTheme="majorHAnsi" w:hAnsiTheme="majorHAnsi"/>
              </w:rPr>
              <w:t>Fuentealba</w:t>
            </w:r>
            <w:proofErr w:type="spellEnd"/>
            <w:r w:rsidRPr="007F1FF5">
              <w:rPr>
                <w:rFonts w:asciiTheme="majorHAnsi" w:hAnsiTheme="majorHAnsi"/>
              </w:rPr>
              <w:t xml:space="preserve"> F, et al. [Prevalence of sexually transmitted infections in pregnant women attending a public hospital in Chile]. Rev </w:t>
            </w:r>
            <w:proofErr w:type="spellStart"/>
            <w:r w:rsidRPr="007F1FF5">
              <w:rPr>
                <w:rFonts w:asciiTheme="majorHAnsi" w:hAnsiTheme="majorHAnsi"/>
              </w:rPr>
              <w:t>Chilena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Infectol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2012 Oct [cited 2015 Jun 22]</w:t>
            </w:r>
            <w:proofErr w:type="gramStart"/>
            <w:r w:rsidRPr="007F1FF5">
              <w:rPr>
                <w:rFonts w:asciiTheme="majorHAnsi" w:hAnsiTheme="majorHAnsi"/>
              </w:rPr>
              <w:t>;29</w:t>
            </w:r>
            <w:proofErr w:type="gramEnd"/>
            <w:r w:rsidRPr="007F1FF5">
              <w:rPr>
                <w:rFonts w:asciiTheme="majorHAnsi" w:hAnsiTheme="majorHAnsi"/>
              </w:rPr>
              <w:t>(5):517–20. Available from: http://www.ncbi.nlm.nih.gov/pubmed/23282493</w:t>
            </w:r>
          </w:p>
        </w:tc>
      </w:tr>
      <w:tr w:rsidR="00D30390" w:rsidRPr="0024395D" w14:paraId="096CD037" w14:textId="77777777" w:rsidTr="000278DC">
        <w:trPr>
          <w:trHeight w:val="280"/>
        </w:trPr>
        <w:tc>
          <w:tcPr>
            <w:tcW w:w="431" w:type="dxa"/>
          </w:tcPr>
          <w:p w14:paraId="5045F563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6E3BA3F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López-Monteon</w:t>
            </w:r>
            <w:proofErr w:type="spellEnd"/>
            <w:r w:rsidRPr="007F1FF5">
              <w:rPr>
                <w:rFonts w:asciiTheme="majorHAnsi" w:hAnsiTheme="majorHAnsi"/>
              </w:rPr>
              <w:t xml:space="preserve"> A, Gómez-Figueroa FS, Ramos-</w:t>
            </w:r>
            <w:proofErr w:type="spellStart"/>
            <w:r w:rsidRPr="007F1FF5">
              <w:rPr>
                <w:rFonts w:asciiTheme="majorHAnsi" w:hAnsiTheme="majorHAnsi"/>
              </w:rPr>
              <w:t>Poceros</w:t>
            </w:r>
            <w:proofErr w:type="spellEnd"/>
            <w:r w:rsidRPr="007F1FF5">
              <w:rPr>
                <w:rFonts w:asciiTheme="majorHAnsi" w:hAnsiTheme="majorHAnsi"/>
              </w:rPr>
              <w:t xml:space="preserve"> G, </w:t>
            </w:r>
            <w:proofErr w:type="spellStart"/>
            <w:r w:rsidRPr="007F1FF5">
              <w:rPr>
                <w:rFonts w:asciiTheme="majorHAnsi" w:hAnsiTheme="majorHAnsi"/>
              </w:rPr>
              <w:t>Guzmán</w:t>
            </w:r>
            <w:proofErr w:type="spellEnd"/>
            <w:r w:rsidRPr="007F1FF5">
              <w:rPr>
                <w:rFonts w:asciiTheme="majorHAnsi" w:hAnsiTheme="majorHAnsi"/>
              </w:rPr>
              <w:t>-Gómez D, Ramos-</w:t>
            </w:r>
            <w:proofErr w:type="spellStart"/>
            <w:r w:rsidRPr="007F1FF5">
              <w:rPr>
                <w:rFonts w:asciiTheme="majorHAnsi" w:hAnsiTheme="majorHAnsi"/>
              </w:rPr>
              <w:t>Ligonio</w:t>
            </w:r>
            <w:proofErr w:type="spellEnd"/>
            <w:r w:rsidRPr="007F1FF5">
              <w:rPr>
                <w:rFonts w:asciiTheme="majorHAnsi" w:hAnsiTheme="majorHAnsi"/>
              </w:rPr>
              <w:t xml:space="preserve"> A. </w:t>
            </w:r>
            <w:proofErr w:type="spellStart"/>
            <w:r w:rsidRPr="007F1FF5">
              <w:rPr>
                <w:rFonts w:asciiTheme="majorHAnsi" w:hAnsiTheme="majorHAnsi"/>
              </w:rPr>
              <w:t>Codetection</w:t>
            </w:r>
            <w:proofErr w:type="spellEnd"/>
            <w:r w:rsidRPr="007F1FF5">
              <w:rPr>
                <w:rFonts w:asciiTheme="majorHAnsi" w:hAnsiTheme="majorHAnsi"/>
              </w:rPr>
              <w:t xml:space="preserve"> of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and Candida </w:t>
            </w:r>
            <w:proofErr w:type="spellStart"/>
            <w:r w:rsidRPr="007F1FF5">
              <w:rPr>
                <w:rFonts w:asciiTheme="majorHAnsi" w:hAnsiTheme="majorHAnsi"/>
              </w:rPr>
              <w:t>albicans</w:t>
            </w:r>
            <w:proofErr w:type="spellEnd"/>
            <w:r w:rsidRPr="007F1FF5">
              <w:rPr>
                <w:rFonts w:asciiTheme="majorHAnsi" w:hAnsiTheme="majorHAnsi"/>
              </w:rPr>
              <w:t xml:space="preserve"> by PCR in urine samples in a low-risk population attended in a clinic first level in central Veracruz, Mexico. Biomed Res </w:t>
            </w:r>
            <w:proofErr w:type="spellStart"/>
            <w:r w:rsidRPr="007F1FF5">
              <w:rPr>
                <w:rFonts w:asciiTheme="majorHAnsi" w:hAnsiTheme="majorHAnsi"/>
              </w:rPr>
              <w:t>Int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2013 Jan [cited 2015 Jun 22]</w:t>
            </w:r>
            <w:proofErr w:type="gramStart"/>
            <w:r w:rsidRPr="007F1FF5">
              <w:rPr>
                <w:rFonts w:asciiTheme="majorHAnsi" w:hAnsiTheme="majorHAnsi"/>
              </w:rPr>
              <w:t>;2013:281892</w:t>
            </w:r>
            <w:proofErr w:type="gramEnd"/>
            <w:r w:rsidRPr="007F1FF5">
              <w:rPr>
                <w:rFonts w:asciiTheme="majorHAnsi" w:hAnsiTheme="majorHAnsi"/>
              </w:rPr>
              <w:t>. Available from: http://www.pubmedcentral.nih.gov/articlerender.fcgi?artid=3773406&amp;tool=pmcentrez&amp;rendertype=abstract</w:t>
            </w:r>
          </w:p>
        </w:tc>
      </w:tr>
      <w:tr w:rsidR="00D30390" w:rsidRPr="0024395D" w14:paraId="10448960" w14:textId="77777777" w:rsidTr="000278DC">
        <w:trPr>
          <w:trHeight w:val="280"/>
        </w:trPr>
        <w:tc>
          <w:tcPr>
            <w:tcW w:w="431" w:type="dxa"/>
          </w:tcPr>
          <w:p w14:paraId="2E7C92D7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C1A192B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Cabeza</w:t>
            </w:r>
            <w:proofErr w:type="spellEnd"/>
            <w:r w:rsidRPr="007F1FF5">
              <w:rPr>
                <w:rFonts w:asciiTheme="majorHAnsi" w:hAnsiTheme="majorHAnsi"/>
              </w:rPr>
              <w:t xml:space="preserve"> J, </w:t>
            </w:r>
            <w:proofErr w:type="spellStart"/>
            <w:r w:rsidRPr="007F1FF5">
              <w:rPr>
                <w:rFonts w:asciiTheme="majorHAnsi" w:hAnsiTheme="majorHAnsi"/>
              </w:rPr>
              <w:t>García</w:t>
            </w:r>
            <w:proofErr w:type="spellEnd"/>
            <w:r w:rsidRPr="007F1FF5">
              <w:rPr>
                <w:rFonts w:asciiTheme="majorHAnsi" w:hAnsiTheme="majorHAnsi"/>
              </w:rPr>
              <w:t xml:space="preserve"> PJ, Segura E, </w:t>
            </w:r>
            <w:proofErr w:type="spellStart"/>
            <w:r w:rsidRPr="007F1FF5">
              <w:rPr>
                <w:rFonts w:asciiTheme="majorHAnsi" w:hAnsiTheme="majorHAnsi"/>
              </w:rPr>
              <w:t>García</w:t>
            </w:r>
            <w:proofErr w:type="spellEnd"/>
            <w:r w:rsidRPr="007F1FF5">
              <w:rPr>
                <w:rFonts w:asciiTheme="majorHAnsi" w:hAnsiTheme="majorHAnsi"/>
              </w:rPr>
              <w:t xml:space="preserve"> P, </w:t>
            </w:r>
            <w:proofErr w:type="spellStart"/>
            <w:r w:rsidRPr="007F1FF5">
              <w:rPr>
                <w:rFonts w:asciiTheme="majorHAnsi" w:hAnsiTheme="majorHAnsi"/>
              </w:rPr>
              <w:t>Escudero</w:t>
            </w:r>
            <w:proofErr w:type="spellEnd"/>
            <w:r w:rsidRPr="007F1FF5">
              <w:rPr>
                <w:rFonts w:asciiTheme="majorHAnsi" w:hAnsiTheme="majorHAnsi"/>
              </w:rPr>
              <w:t xml:space="preserve"> F, La Rosa S, et al. Feasibility of Chlamydia trachomatis screening and treatment in pregnant women in Lima, Peru: a prospective study in two large urban hospitals.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 [Internet]. 2015 Feb [cited 2015 Jun 22]</w:t>
            </w:r>
            <w:proofErr w:type="gramStart"/>
            <w:r w:rsidRPr="007F1FF5">
              <w:rPr>
                <w:rFonts w:asciiTheme="majorHAnsi" w:hAnsiTheme="majorHAnsi"/>
              </w:rPr>
              <w:t>;91</w:t>
            </w:r>
            <w:proofErr w:type="gramEnd"/>
            <w:r w:rsidRPr="007F1FF5">
              <w:rPr>
                <w:rFonts w:asciiTheme="majorHAnsi" w:hAnsiTheme="majorHAnsi"/>
              </w:rPr>
              <w:t>(1):7–10. Available from: http://www.ncbi.nlm.nih.gov/pubmed/25107711</w:t>
            </w:r>
          </w:p>
        </w:tc>
      </w:tr>
      <w:tr w:rsidR="00D30390" w:rsidRPr="0024395D" w14:paraId="132AC682" w14:textId="77777777" w:rsidTr="000278DC">
        <w:trPr>
          <w:trHeight w:val="280"/>
        </w:trPr>
        <w:tc>
          <w:tcPr>
            <w:tcW w:w="431" w:type="dxa"/>
          </w:tcPr>
          <w:p w14:paraId="3056DA01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EF61FB3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van der Helm JJ, </w:t>
            </w:r>
            <w:proofErr w:type="spellStart"/>
            <w:r w:rsidRPr="007F1FF5">
              <w:rPr>
                <w:rFonts w:asciiTheme="majorHAnsi" w:hAnsiTheme="majorHAnsi"/>
              </w:rPr>
              <w:t>Bom</w:t>
            </w:r>
            <w:proofErr w:type="spellEnd"/>
            <w:r w:rsidRPr="007F1FF5">
              <w:rPr>
                <w:rFonts w:asciiTheme="majorHAnsi" w:hAnsiTheme="majorHAnsi"/>
              </w:rPr>
              <w:t xml:space="preserve"> RJM, </w:t>
            </w:r>
            <w:proofErr w:type="spellStart"/>
            <w:r w:rsidRPr="007F1FF5">
              <w:rPr>
                <w:rFonts w:asciiTheme="majorHAnsi" w:hAnsiTheme="majorHAnsi"/>
              </w:rPr>
              <w:t>Grünberg</w:t>
            </w:r>
            <w:proofErr w:type="spellEnd"/>
            <w:r w:rsidRPr="007F1FF5">
              <w:rPr>
                <w:rFonts w:asciiTheme="majorHAnsi" w:hAnsiTheme="majorHAnsi"/>
              </w:rPr>
              <w:t xml:space="preserve"> AW, </w:t>
            </w:r>
            <w:proofErr w:type="spellStart"/>
            <w:r w:rsidRPr="007F1FF5">
              <w:rPr>
                <w:rFonts w:asciiTheme="majorHAnsi" w:hAnsiTheme="majorHAnsi"/>
              </w:rPr>
              <w:t>Bruisten</w:t>
            </w:r>
            <w:proofErr w:type="spellEnd"/>
            <w:r w:rsidRPr="007F1FF5">
              <w:rPr>
                <w:rFonts w:asciiTheme="majorHAnsi" w:hAnsiTheme="majorHAnsi"/>
              </w:rPr>
              <w:t xml:space="preserve"> SM, </w:t>
            </w:r>
            <w:proofErr w:type="spellStart"/>
            <w:r w:rsidRPr="007F1FF5">
              <w:rPr>
                <w:rFonts w:asciiTheme="majorHAnsi" w:hAnsiTheme="majorHAnsi"/>
              </w:rPr>
              <w:t>Schim</w:t>
            </w:r>
            <w:proofErr w:type="spellEnd"/>
            <w:r w:rsidRPr="007F1FF5">
              <w:rPr>
                <w:rFonts w:asciiTheme="majorHAnsi" w:hAnsiTheme="majorHAnsi"/>
              </w:rPr>
              <w:t xml:space="preserve"> van der </w:t>
            </w:r>
            <w:proofErr w:type="spellStart"/>
            <w:r w:rsidRPr="007F1FF5">
              <w:rPr>
                <w:rFonts w:asciiTheme="majorHAnsi" w:hAnsiTheme="majorHAnsi"/>
              </w:rPr>
              <w:t>Loeff</w:t>
            </w:r>
            <w:proofErr w:type="spellEnd"/>
            <w:r w:rsidRPr="007F1FF5">
              <w:rPr>
                <w:rFonts w:asciiTheme="majorHAnsi" w:hAnsiTheme="majorHAnsi"/>
              </w:rPr>
              <w:t xml:space="preserve"> MF, </w:t>
            </w:r>
            <w:proofErr w:type="spellStart"/>
            <w:r w:rsidRPr="007F1FF5">
              <w:rPr>
                <w:rFonts w:asciiTheme="majorHAnsi" w:hAnsiTheme="majorHAnsi"/>
              </w:rPr>
              <w:t>Sabajo</w:t>
            </w:r>
            <w:proofErr w:type="spellEnd"/>
            <w:r w:rsidRPr="007F1FF5">
              <w:rPr>
                <w:rFonts w:asciiTheme="majorHAnsi" w:hAnsiTheme="majorHAnsi"/>
              </w:rPr>
              <w:t xml:space="preserve"> LOA, et al. Urogenital Chlamydia trachomatis infections among ethnic groups in Paramaribo, Suriname; determinants and ethnic sexual mixing patterns. </w:t>
            </w:r>
            <w:proofErr w:type="spellStart"/>
            <w:r w:rsidRPr="007F1FF5">
              <w:rPr>
                <w:rFonts w:asciiTheme="majorHAnsi" w:hAnsiTheme="majorHAnsi"/>
              </w:rPr>
              <w:t>PLoS</w:t>
            </w:r>
            <w:proofErr w:type="spellEnd"/>
            <w:r w:rsidRPr="007F1FF5">
              <w:rPr>
                <w:rFonts w:asciiTheme="majorHAnsi" w:hAnsiTheme="majorHAnsi"/>
              </w:rPr>
              <w:t xml:space="preserve"> One [Internet]. Public Library of Science; 2013 Jan 17 [cited 2015 Jun 22]</w:t>
            </w:r>
            <w:proofErr w:type="gramStart"/>
            <w:r w:rsidRPr="007F1FF5">
              <w:rPr>
                <w:rFonts w:asciiTheme="majorHAnsi" w:hAnsiTheme="majorHAnsi"/>
              </w:rPr>
              <w:t>;8</w:t>
            </w:r>
            <w:proofErr w:type="gramEnd"/>
            <w:r w:rsidRPr="007F1FF5">
              <w:rPr>
                <w:rFonts w:asciiTheme="majorHAnsi" w:hAnsiTheme="majorHAnsi"/>
              </w:rPr>
              <w:t>(7):e68698. Available from: http://journals.plos.org/plosone/article?id=10.1371/journal.pone.0068698</w:t>
            </w:r>
          </w:p>
        </w:tc>
      </w:tr>
      <w:tr w:rsidR="00D30390" w:rsidRPr="0024395D" w14:paraId="40D66B16" w14:textId="77777777" w:rsidTr="000278DC">
        <w:trPr>
          <w:trHeight w:val="280"/>
        </w:trPr>
        <w:tc>
          <w:tcPr>
            <w:tcW w:w="431" w:type="dxa"/>
          </w:tcPr>
          <w:p w14:paraId="6B0E30B5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A6F7489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Rashidi</w:t>
            </w:r>
            <w:proofErr w:type="spellEnd"/>
            <w:r w:rsidRPr="007F1FF5">
              <w:rPr>
                <w:rFonts w:asciiTheme="majorHAnsi" w:hAnsiTheme="majorHAnsi"/>
              </w:rPr>
              <w:t xml:space="preserve"> BH, </w:t>
            </w:r>
            <w:proofErr w:type="spellStart"/>
            <w:r w:rsidRPr="007F1FF5">
              <w:rPr>
                <w:rFonts w:asciiTheme="majorHAnsi" w:hAnsiTheme="majorHAnsi"/>
              </w:rPr>
              <w:t>Chamani</w:t>
            </w:r>
            <w:proofErr w:type="spellEnd"/>
            <w:r w:rsidRPr="007F1FF5">
              <w:rPr>
                <w:rFonts w:asciiTheme="majorHAnsi" w:hAnsiTheme="majorHAnsi"/>
              </w:rPr>
              <w:t xml:space="preserve">-Tabriz L, </w:t>
            </w:r>
            <w:proofErr w:type="spellStart"/>
            <w:r w:rsidRPr="007F1FF5">
              <w:rPr>
                <w:rFonts w:asciiTheme="majorHAnsi" w:hAnsiTheme="majorHAnsi"/>
              </w:rPr>
              <w:t>Haghollahi</w:t>
            </w:r>
            <w:proofErr w:type="spellEnd"/>
            <w:r w:rsidRPr="007F1FF5">
              <w:rPr>
                <w:rFonts w:asciiTheme="majorHAnsi" w:hAnsiTheme="majorHAnsi"/>
              </w:rPr>
              <w:t xml:space="preserve"> F, </w:t>
            </w:r>
            <w:proofErr w:type="spellStart"/>
            <w:r w:rsidRPr="007F1FF5">
              <w:rPr>
                <w:rFonts w:asciiTheme="majorHAnsi" w:hAnsiTheme="majorHAnsi"/>
              </w:rPr>
              <w:t>Jeddi-Tehrani</w:t>
            </w:r>
            <w:proofErr w:type="spellEnd"/>
            <w:r w:rsidRPr="007F1FF5">
              <w:rPr>
                <w:rFonts w:asciiTheme="majorHAnsi" w:hAnsiTheme="majorHAnsi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/>
              </w:rPr>
              <w:t>Naghizadeh</w:t>
            </w:r>
            <w:proofErr w:type="spellEnd"/>
            <w:r w:rsidRPr="007F1FF5">
              <w:rPr>
                <w:rFonts w:asciiTheme="majorHAnsi" w:hAnsiTheme="majorHAnsi"/>
              </w:rPr>
              <w:t xml:space="preserve"> MM, </w:t>
            </w:r>
            <w:proofErr w:type="spellStart"/>
            <w:r w:rsidRPr="007F1FF5">
              <w:rPr>
                <w:rFonts w:asciiTheme="majorHAnsi" w:hAnsiTheme="majorHAnsi"/>
              </w:rPr>
              <w:t>Shariat</w:t>
            </w:r>
            <w:proofErr w:type="spellEnd"/>
            <w:r w:rsidRPr="007F1FF5">
              <w:rPr>
                <w:rFonts w:asciiTheme="majorHAnsi" w:hAnsiTheme="majorHAnsi"/>
              </w:rPr>
              <w:t xml:space="preserve"> M, et al. Effects of Chlamydia trachomatis Infection on Fertility; A Case-Control Study. J </w:t>
            </w:r>
            <w:proofErr w:type="spellStart"/>
            <w:r w:rsidRPr="007F1FF5">
              <w:rPr>
                <w:rFonts w:asciiTheme="majorHAnsi" w:hAnsiTheme="majorHAnsi"/>
              </w:rPr>
              <w:t>Reprod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Infertil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2013 Apr [cited 2015 Jun 22]</w:t>
            </w:r>
            <w:proofErr w:type="gramStart"/>
            <w:r w:rsidRPr="007F1FF5">
              <w:rPr>
                <w:rFonts w:asciiTheme="majorHAnsi" w:hAnsiTheme="majorHAnsi"/>
              </w:rPr>
              <w:t>;14</w:t>
            </w:r>
            <w:proofErr w:type="gramEnd"/>
            <w:r w:rsidRPr="007F1FF5">
              <w:rPr>
                <w:rFonts w:asciiTheme="majorHAnsi" w:hAnsiTheme="majorHAnsi"/>
              </w:rPr>
              <w:t>(2):67–72. Available from: http://www.pubmedcentral.nih.gov/articlerender.fcgi?artid=3719322&amp;tool=pmcentrez&amp;rendertype=abstract</w:t>
            </w:r>
          </w:p>
        </w:tc>
      </w:tr>
      <w:tr w:rsidR="00D30390" w:rsidRPr="0024395D" w14:paraId="12CCCFF2" w14:textId="77777777" w:rsidTr="000278DC">
        <w:trPr>
          <w:trHeight w:val="280"/>
        </w:trPr>
        <w:tc>
          <w:tcPr>
            <w:tcW w:w="431" w:type="dxa"/>
          </w:tcPr>
          <w:p w14:paraId="7CD6F11F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CED3310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Hassanzadeh</w:t>
            </w:r>
            <w:proofErr w:type="spellEnd"/>
            <w:r w:rsidRPr="007F1FF5">
              <w:rPr>
                <w:rFonts w:asciiTheme="majorHAnsi" w:hAnsiTheme="majorHAnsi"/>
              </w:rPr>
              <w:t xml:space="preserve"> P, </w:t>
            </w:r>
            <w:proofErr w:type="spellStart"/>
            <w:r w:rsidRPr="007F1FF5">
              <w:rPr>
                <w:rFonts w:asciiTheme="majorHAnsi" w:hAnsiTheme="majorHAnsi"/>
              </w:rPr>
              <w:t>Mardaneh</w:t>
            </w:r>
            <w:proofErr w:type="spellEnd"/>
            <w:r w:rsidRPr="007F1FF5">
              <w:rPr>
                <w:rFonts w:asciiTheme="majorHAnsi" w:hAnsiTheme="majorHAnsi"/>
              </w:rPr>
              <w:t xml:space="preserve"> J, </w:t>
            </w:r>
            <w:proofErr w:type="spellStart"/>
            <w:r w:rsidRPr="007F1FF5">
              <w:rPr>
                <w:rFonts w:asciiTheme="majorHAnsi" w:hAnsiTheme="majorHAnsi"/>
              </w:rPr>
              <w:t>Motamedifar</w:t>
            </w:r>
            <w:proofErr w:type="spellEnd"/>
            <w:r w:rsidRPr="007F1FF5">
              <w:rPr>
                <w:rFonts w:asciiTheme="majorHAnsi" w:hAnsiTheme="majorHAnsi"/>
              </w:rPr>
              <w:t xml:space="preserve"> M. Conventional Agar-Based Culture Method, and Nucleic Acid Amplification Test (NAAT) of the </w:t>
            </w:r>
            <w:proofErr w:type="spellStart"/>
            <w:r w:rsidRPr="007F1FF5">
              <w:rPr>
                <w:rFonts w:asciiTheme="majorHAnsi" w:hAnsiTheme="majorHAnsi"/>
              </w:rPr>
              <w:t>cppB</w:t>
            </w:r>
            <w:proofErr w:type="spellEnd"/>
            <w:r w:rsidRPr="007F1FF5">
              <w:rPr>
                <w:rFonts w:asciiTheme="majorHAnsi" w:hAnsiTheme="majorHAnsi"/>
              </w:rPr>
              <w:t xml:space="preserve"> Gene for Detection of Neisseria </w:t>
            </w:r>
            <w:proofErr w:type="spellStart"/>
            <w:r w:rsidRPr="007F1FF5">
              <w:rPr>
                <w:rFonts w:asciiTheme="majorHAnsi" w:hAnsiTheme="majorHAnsi"/>
              </w:rPr>
              <w:t>gonorrhea</w:t>
            </w:r>
            <w:proofErr w:type="spellEnd"/>
            <w:r w:rsidRPr="007F1FF5">
              <w:rPr>
                <w:rFonts w:asciiTheme="majorHAnsi" w:hAnsiTheme="majorHAnsi"/>
              </w:rPr>
              <w:t xml:space="preserve"> in Pregnant Women </w:t>
            </w:r>
            <w:proofErr w:type="spellStart"/>
            <w:r w:rsidRPr="007F1FF5">
              <w:rPr>
                <w:rFonts w:asciiTheme="majorHAnsi" w:hAnsiTheme="majorHAnsi"/>
              </w:rPr>
              <w:t>Endocervical</w:t>
            </w:r>
            <w:proofErr w:type="spellEnd"/>
            <w:r w:rsidRPr="007F1FF5">
              <w:rPr>
                <w:rFonts w:asciiTheme="majorHAnsi" w:hAnsiTheme="majorHAnsi"/>
              </w:rPr>
              <w:t xml:space="preserve"> Swab Specimens. Iran Red Crescent Med J [Internet]. 2013 Mar [cited 2015 Jun 22]</w:t>
            </w:r>
            <w:proofErr w:type="gramStart"/>
            <w:r w:rsidRPr="007F1FF5">
              <w:rPr>
                <w:rFonts w:asciiTheme="majorHAnsi" w:hAnsiTheme="majorHAnsi"/>
              </w:rPr>
              <w:t>;15</w:t>
            </w:r>
            <w:proofErr w:type="gramEnd"/>
            <w:r w:rsidRPr="007F1FF5">
              <w:rPr>
                <w:rFonts w:asciiTheme="majorHAnsi" w:hAnsiTheme="majorHAnsi"/>
              </w:rPr>
              <w:t>(3):207–11. Available from: http://www.pubmedcentral.nih.gov/articlerender.fcgi?artid=3745748&amp;tool=pmcentrez&amp;rendertype=abstract</w:t>
            </w:r>
          </w:p>
        </w:tc>
      </w:tr>
      <w:tr w:rsidR="00D30390" w:rsidRPr="0024395D" w14:paraId="57FB6E01" w14:textId="77777777" w:rsidTr="000278DC">
        <w:trPr>
          <w:trHeight w:val="280"/>
        </w:trPr>
        <w:tc>
          <w:tcPr>
            <w:tcW w:w="431" w:type="dxa"/>
          </w:tcPr>
          <w:p w14:paraId="5652364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AFA1B70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Marashi</w:t>
            </w:r>
            <w:proofErr w:type="spellEnd"/>
            <w:r w:rsidRPr="007F1FF5">
              <w:rPr>
                <w:rFonts w:asciiTheme="majorHAnsi" w:hAnsiTheme="majorHAnsi"/>
              </w:rPr>
              <w:t xml:space="preserve"> SMA, </w:t>
            </w:r>
            <w:proofErr w:type="spellStart"/>
            <w:r w:rsidRPr="007F1FF5">
              <w:rPr>
                <w:rFonts w:asciiTheme="majorHAnsi" w:hAnsiTheme="majorHAnsi"/>
              </w:rPr>
              <w:t>Moulana</w:t>
            </w:r>
            <w:proofErr w:type="spellEnd"/>
            <w:r w:rsidRPr="007F1FF5">
              <w:rPr>
                <w:rFonts w:asciiTheme="majorHAnsi" w:hAnsiTheme="majorHAnsi"/>
              </w:rPr>
              <w:t xml:space="preserve"> Z, Imani </w:t>
            </w:r>
            <w:proofErr w:type="spellStart"/>
            <w:r w:rsidRPr="007F1FF5">
              <w:rPr>
                <w:rFonts w:asciiTheme="majorHAnsi" w:hAnsiTheme="majorHAnsi"/>
              </w:rPr>
              <w:t>Fooladi</w:t>
            </w:r>
            <w:proofErr w:type="spellEnd"/>
            <w:r w:rsidRPr="007F1FF5">
              <w:rPr>
                <w:rFonts w:asciiTheme="majorHAnsi" w:hAnsiTheme="majorHAnsi"/>
              </w:rPr>
              <w:t xml:space="preserve"> AA, </w:t>
            </w:r>
            <w:proofErr w:type="spellStart"/>
            <w:r w:rsidRPr="007F1FF5">
              <w:rPr>
                <w:rFonts w:asciiTheme="majorHAnsi" w:hAnsiTheme="majorHAnsi"/>
              </w:rPr>
              <w:t>Mashhadi</w:t>
            </w:r>
            <w:proofErr w:type="spellEnd"/>
            <w:r w:rsidRPr="007F1FF5">
              <w:rPr>
                <w:rFonts w:asciiTheme="majorHAnsi" w:hAnsiTheme="majorHAnsi"/>
              </w:rPr>
              <w:t xml:space="preserve"> Karim M. Comparison of Genital Chlamydia trachomatis Infection Incidence Between Women With Infertility and Healthy Women in Iran Using PCR and Immunofluorescence Methods. </w:t>
            </w:r>
            <w:proofErr w:type="spellStart"/>
            <w:r w:rsidRPr="007F1FF5">
              <w:rPr>
                <w:rFonts w:asciiTheme="majorHAnsi" w:hAnsiTheme="majorHAnsi"/>
              </w:rPr>
              <w:t>Jundishapur</w:t>
            </w:r>
            <w:proofErr w:type="spellEnd"/>
            <w:r w:rsidRPr="007F1FF5">
              <w:rPr>
                <w:rFonts w:asciiTheme="majorHAnsi" w:hAnsiTheme="majorHAnsi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/>
              </w:rPr>
              <w:t>Microbiol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2014 Apr 1 [cited 2015 Jun 22]</w:t>
            </w:r>
            <w:proofErr w:type="gramStart"/>
            <w:r w:rsidRPr="007F1FF5">
              <w:rPr>
                <w:rFonts w:asciiTheme="majorHAnsi" w:hAnsiTheme="majorHAnsi"/>
              </w:rPr>
              <w:t>;7</w:t>
            </w:r>
            <w:proofErr w:type="gramEnd"/>
            <w:r w:rsidRPr="007F1FF5">
              <w:rPr>
                <w:rFonts w:asciiTheme="majorHAnsi" w:hAnsiTheme="majorHAnsi"/>
              </w:rPr>
              <w:t>(4):e9450. Available from: http://www.researchgate.net/publication/264991003_Comparison_of_Genital_Chlamydia_trachomatis_Infection_Incidence_Between_Women_With_Infertility_and_Healthy_Women_in_Iran_Using_PCR_and_Immunofluorescence_Methods</w:t>
            </w:r>
          </w:p>
        </w:tc>
      </w:tr>
      <w:tr w:rsidR="00D30390" w:rsidRPr="0024395D" w14:paraId="4A0A31B5" w14:textId="77777777" w:rsidTr="000278DC">
        <w:trPr>
          <w:trHeight w:val="280"/>
        </w:trPr>
        <w:tc>
          <w:tcPr>
            <w:tcW w:w="431" w:type="dxa"/>
          </w:tcPr>
          <w:p w14:paraId="63B7FFCB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4DCEA03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Bahram</w:t>
            </w:r>
            <w:proofErr w:type="spellEnd"/>
            <w:r w:rsidRPr="007F1FF5">
              <w:rPr>
                <w:rFonts w:asciiTheme="majorHAnsi" w:hAnsiTheme="majorHAnsi"/>
              </w:rPr>
              <w:t xml:space="preserve"> A, Hamid B, </w:t>
            </w:r>
            <w:proofErr w:type="spellStart"/>
            <w:r w:rsidRPr="007F1FF5">
              <w:rPr>
                <w:rFonts w:asciiTheme="majorHAnsi" w:hAnsiTheme="majorHAnsi"/>
              </w:rPr>
              <w:t>Zohre</w:t>
            </w:r>
            <w:proofErr w:type="spellEnd"/>
            <w:r w:rsidRPr="007F1FF5">
              <w:rPr>
                <w:rFonts w:asciiTheme="majorHAnsi" w:hAnsiTheme="majorHAnsi"/>
              </w:rPr>
              <w:t xml:space="preserve"> T. Prevalence of Bacterial </w:t>
            </w:r>
            <w:proofErr w:type="spellStart"/>
            <w:r w:rsidRPr="007F1FF5">
              <w:rPr>
                <w:rFonts w:asciiTheme="majorHAnsi" w:hAnsiTheme="majorHAnsi"/>
              </w:rPr>
              <w:t>Vaginosis</w:t>
            </w:r>
            <w:proofErr w:type="spellEnd"/>
            <w:r w:rsidRPr="007F1FF5">
              <w:rPr>
                <w:rFonts w:asciiTheme="majorHAnsi" w:hAnsiTheme="majorHAnsi"/>
              </w:rPr>
              <w:t xml:space="preserve"> and Impact of Genital Hygiene Practices in Non-Pregnant Women in </w:t>
            </w:r>
            <w:proofErr w:type="spellStart"/>
            <w:r w:rsidRPr="007F1FF5">
              <w:rPr>
                <w:rFonts w:asciiTheme="majorHAnsi" w:hAnsiTheme="majorHAnsi"/>
              </w:rPr>
              <w:t>Zanjan</w:t>
            </w:r>
            <w:proofErr w:type="spellEnd"/>
            <w:r w:rsidRPr="007F1FF5">
              <w:rPr>
                <w:rFonts w:asciiTheme="majorHAnsi" w:hAnsiTheme="majorHAnsi"/>
              </w:rPr>
              <w:t>, Iran. Oman Med J [Internet]. 2009 Oct [cited 2015 Apr 13]</w:t>
            </w:r>
            <w:proofErr w:type="gramStart"/>
            <w:r w:rsidRPr="007F1FF5">
              <w:rPr>
                <w:rFonts w:asciiTheme="majorHAnsi" w:hAnsiTheme="majorHAnsi"/>
              </w:rPr>
              <w:t>;24</w:t>
            </w:r>
            <w:proofErr w:type="gramEnd"/>
            <w:r w:rsidRPr="007F1FF5">
              <w:rPr>
                <w:rFonts w:asciiTheme="majorHAnsi" w:hAnsiTheme="majorHAnsi"/>
              </w:rPr>
              <w:t>(4):288–93. Available from: http://www.pubmedcentral.nih.gov/articlerender.fcgi?artid=3243866&amp;tool=pmcentrez&amp;rendertype=abstract</w:t>
            </w:r>
          </w:p>
        </w:tc>
      </w:tr>
      <w:tr w:rsidR="00D30390" w:rsidRPr="0024395D" w14:paraId="05F2872C" w14:textId="77777777" w:rsidTr="000278DC">
        <w:trPr>
          <w:trHeight w:val="280"/>
        </w:trPr>
        <w:tc>
          <w:tcPr>
            <w:tcW w:w="431" w:type="dxa"/>
          </w:tcPr>
          <w:p w14:paraId="0421C493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E7EEA62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Nourian</w:t>
            </w:r>
            <w:proofErr w:type="spellEnd"/>
            <w:r w:rsidRPr="007F1FF5">
              <w:rPr>
                <w:rFonts w:asciiTheme="majorHAnsi" w:hAnsiTheme="majorHAnsi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/>
              </w:rPr>
              <w:t>Shabani</w:t>
            </w:r>
            <w:proofErr w:type="spellEnd"/>
            <w:r w:rsidRPr="007F1FF5">
              <w:rPr>
                <w:rFonts w:asciiTheme="majorHAnsi" w:hAnsiTheme="majorHAnsi"/>
              </w:rPr>
              <w:t xml:space="preserve"> N, </w:t>
            </w:r>
            <w:proofErr w:type="spellStart"/>
            <w:r w:rsidRPr="007F1FF5">
              <w:rPr>
                <w:rFonts w:asciiTheme="majorHAnsi" w:hAnsiTheme="majorHAnsi"/>
              </w:rPr>
              <w:t>Fazaeli</w:t>
            </w:r>
            <w:proofErr w:type="spellEnd"/>
            <w:r w:rsidRPr="007F1FF5">
              <w:rPr>
                <w:rFonts w:asciiTheme="majorHAnsi" w:hAnsiTheme="majorHAnsi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/>
              </w:rPr>
              <w:t>Mousavinasab</w:t>
            </w:r>
            <w:proofErr w:type="spellEnd"/>
            <w:r w:rsidRPr="007F1FF5">
              <w:rPr>
                <w:rFonts w:asciiTheme="majorHAnsi" w:hAnsiTheme="majorHAnsi"/>
              </w:rPr>
              <w:t xml:space="preserve"> SN. Prevalence of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in Pregnant Women in </w:t>
            </w:r>
            <w:proofErr w:type="spellStart"/>
            <w:r w:rsidRPr="007F1FF5">
              <w:rPr>
                <w:rFonts w:asciiTheme="majorHAnsi" w:hAnsiTheme="majorHAnsi"/>
              </w:rPr>
              <w:t>Zanjan</w:t>
            </w:r>
            <w:proofErr w:type="spellEnd"/>
            <w:r w:rsidRPr="007F1FF5">
              <w:rPr>
                <w:rFonts w:asciiTheme="majorHAnsi" w:hAnsiTheme="majorHAnsi"/>
              </w:rPr>
              <w:t xml:space="preserve">, Northwest of Iran. </w:t>
            </w:r>
            <w:proofErr w:type="spellStart"/>
            <w:r w:rsidRPr="007F1FF5">
              <w:rPr>
                <w:rFonts w:asciiTheme="majorHAnsi" w:hAnsiTheme="majorHAnsi"/>
              </w:rPr>
              <w:t>Jundishapur</w:t>
            </w:r>
            <w:proofErr w:type="spellEnd"/>
            <w:r w:rsidRPr="007F1FF5">
              <w:rPr>
                <w:rFonts w:asciiTheme="majorHAnsi" w:hAnsiTheme="majorHAnsi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/>
              </w:rPr>
              <w:t>Microbiol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</w:t>
            </w:r>
            <w:proofErr w:type="spellStart"/>
            <w:r w:rsidRPr="007F1FF5">
              <w:rPr>
                <w:rFonts w:asciiTheme="majorHAnsi" w:hAnsiTheme="majorHAnsi"/>
              </w:rPr>
              <w:t>Kowsar</w:t>
            </w:r>
            <w:proofErr w:type="spellEnd"/>
            <w:r w:rsidRPr="007F1FF5">
              <w:rPr>
                <w:rFonts w:asciiTheme="majorHAnsi" w:hAnsiTheme="majorHAnsi"/>
              </w:rPr>
              <w:t>; 2013 Oct 1 [cited 2015 Jun 22]</w:t>
            </w:r>
            <w:proofErr w:type="gramStart"/>
            <w:r w:rsidRPr="007F1FF5">
              <w:rPr>
                <w:rFonts w:asciiTheme="majorHAnsi" w:hAnsiTheme="majorHAnsi"/>
              </w:rPr>
              <w:t>;6</w:t>
            </w:r>
            <w:proofErr w:type="gramEnd"/>
            <w:r w:rsidRPr="007F1FF5">
              <w:rPr>
                <w:rFonts w:asciiTheme="majorHAnsi" w:hAnsiTheme="majorHAnsi"/>
              </w:rPr>
              <w:t>(8). Available from: http://jjmicrobiol.com/7258.abstract</w:t>
            </w:r>
          </w:p>
        </w:tc>
      </w:tr>
      <w:tr w:rsidR="00D30390" w:rsidRPr="0024395D" w14:paraId="6EFF613F" w14:textId="77777777" w:rsidTr="000278DC">
        <w:trPr>
          <w:trHeight w:val="280"/>
        </w:trPr>
        <w:tc>
          <w:tcPr>
            <w:tcW w:w="431" w:type="dxa"/>
          </w:tcPr>
          <w:p w14:paraId="44386718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2D7E1D4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Arbabi</w:t>
            </w:r>
            <w:proofErr w:type="spellEnd"/>
            <w:r w:rsidRPr="007F1FF5">
              <w:rPr>
                <w:rFonts w:asciiTheme="majorHAnsi" w:hAnsiTheme="majorHAnsi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/>
              </w:rPr>
              <w:t>Fakhrieh</w:t>
            </w:r>
            <w:proofErr w:type="spellEnd"/>
            <w:r w:rsidRPr="007F1FF5">
              <w:rPr>
                <w:rFonts w:asciiTheme="majorHAnsi" w:hAnsiTheme="majorHAnsi"/>
              </w:rPr>
              <w:t xml:space="preserve"> Z, </w:t>
            </w:r>
            <w:proofErr w:type="spellStart"/>
            <w:r w:rsidRPr="007F1FF5">
              <w:rPr>
                <w:rFonts w:asciiTheme="majorHAnsi" w:hAnsiTheme="majorHAnsi"/>
              </w:rPr>
              <w:t>Delavari</w:t>
            </w:r>
            <w:proofErr w:type="spellEnd"/>
            <w:r w:rsidRPr="007F1FF5">
              <w:rPr>
                <w:rFonts w:asciiTheme="majorHAnsi" w:hAnsiTheme="majorHAnsi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/>
              </w:rPr>
              <w:t>Abdoli</w:t>
            </w:r>
            <w:proofErr w:type="spellEnd"/>
            <w:r w:rsidRPr="007F1FF5">
              <w:rPr>
                <w:rFonts w:asciiTheme="majorHAnsi" w:hAnsiTheme="majorHAnsi"/>
              </w:rPr>
              <w:t xml:space="preserve"> A. Prevalence of </w:t>
            </w:r>
            <w:proofErr w:type="spellStart"/>
            <w:r w:rsidRPr="007F1FF5">
              <w:rPr>
                <w:rFonts w:asciiTheme="majorHAnsi" w:hAnsiTheme="majorHAnsi"/>
              </w:rPr>
              <w:t>Trichomonas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vaginalis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infection in </w:t>
            </w:r>
            <w:proofErr w:type="spellStart"/>
            <w:r w:rsidRPr="007F1FF5">
              <w:rPr>
                <w:rFonts w:asciiTheme="majorHAnsi" w:hAnsiTheme="majorHAnsi"/>
              </w:rPr>
              <w:t>Kashan</w:t>
            </w:r>
            <w:proofErr w:type="spellEnd"/>
            <w:r w:rsidRPr="007F1FF5">
              <w:rPr>
                <w:rFonts w:asciiTheme="majorHAnsi" w:hAnsiTheme="majorHAnsi"/>
              </w:rPr>
              <w:t xml:space="preserve"> city, Iran (2012-2013). Iran J </w:t>
            </w:r>
            <w:proofErr w:type="spellStart"/>
            <w:r w:rsidRPr="007F1FF5">
              <w:rPr>
                <w:rFonts w:asciiTheme="majorHAnsi" w:hAnsiTheme="majorHAnsi"/>
              </w:rPr>
              <w:t>Reprod</w:t>
            </w:r>
            <w:proofErr w:type="spellEnd"/>
            <w:r w:rsidRPr="007F1FF5">
              <w:rPr>
                <w:rFonts w:asciiTheme="majorHAnsi" w:hAnsiTheme="majorHAnsi"/>
              </w:rPr>
              <w:t xml:space="preserve"> Med [Internet]. 2014 Jul [cited 2015 Jun 22]</w:t>
            </w:r>
            <w:proofErr w:type="gramStart"/>
            <w:r w:rsidRPr="007F1FF5">
              <w:rPr>
                <w:rFonts w:asciiTheme="majorHAnsi" w:hAnsiTheme="majorHAnsi"/>
              </w:rPr>
              <w:t>;12</w:t>
            </w:r>
            <w:proofErr w:type="gramEnd"/>
            <w:r w:rsidRPr="007F1FF5">
              <w:rPr>
                <w:rFonts w:asciiTheme="majorHAnsi" w:hAnsiTheme="majorHAnsi"/>
              </w:rPr>
              <w:t>(7):507–12. Available from: http://www.pubmedcentral.nih.gov/articlerender.fcgi?artid=4126256&amp;tool=pmcentrez&amp;rendertype=abstract</w:t>
            </w:r>
          </w:p>
        </w:tc>
      </w:tr>
      <w:tr w:rsidR="00D30390" w:rsidRPr="0024395D" w14:paraId="67EA6D37" w14:textId="77777777" w:rsidTr="000278DC">
        <w:trPr>
          <w:trHeight w:val="280"/>
        </w:trPr>
        <w:tc>
          <w:tcPr>
            <w:tcW w:w="431" w:type="dxa"/>
          </w:tcPr>
          <w:p w14:paraId="5642A8EB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657231A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>Al-</w:t>
            </w:r>
            <w:proofErr w:type="spellStart"/>
            <w:r w:rsidRPr="007F1FF5">
              <w:rPr>
                <w:rFonts w:asciiTheme="majorHAnsi" w:hAnsiTheme="majorHAnsi"/>
              </w:rPr>
              <w:t>Sweih</w:t>
            </w:r>
            <w:proofErr w:type="spellEnd"/>
            <w:r w:rsidRPr="007F1FF5">
              <w:rPr>
                <w:rFonts w:asciiTheme="majorHAnsi" w:hAnsiTheme="majorHAnsi"/>
              </w:rPr>
              <w:t xml:space="preserve"> NA, Khan S, </w:t>
            </w:r>
            <w:proofErr w:type="spellStart"/>
            <w:r w:rsidRPr="007F1FF5">
              <w:rPr>
                <w:rFonts w:asciiTheme="majorHAnsi" w:hAnsiTheme="majorHAnsi"/>
              </w:rPr>
              <w:t>Rotimi</w:t>
            </w:r>
            <w:proofErr w:type="spellEnd"/>
            <w:r w:rsidRPr="007F1FF5">
              <w:rPr>
                <w:rFonts w:asciiTheme="majorHAnsi" w:hAnsiTheme="majorHAnsi"/>
              </w:rPr>
              <w:t xml:space="preserve"> VO. Prevalence of Chlamydia trachomatis and Neisseria gonorrhoeae among asymptomatic women attending the Capital Health region clinics in Kuwait.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Dis [Internet]. 2011 Sep [cited 2015 May 15]</w:t>
            </w:r>
            <w:proofErr w:type="gramStart"/>
            <w:r w:rsidRPr="007F1FF5">
              <w:rPr>
                <w:rFonts w:asciiTheme="majorHAnsi" w:hAnsiTheme="majorHAnsi"/>
              </w:rPr>
              <w:t>;38</w:t>
            </w:r>
            <w:proofErr w:type="gramEnd"/>
            <w:r w:rsidRPr="007F1FF5">
              <w:rPr>
                <w:rFonts w:asciiTheme="majorHAnsi" w:hAnsiTheme="majorHAnsi"/>
              </w:rPr>
              <w:t>(9):793–7. Available from: http://www.ncbi.nlm.nih.gov/pubmed/21844731</w:t>
            </w:r>
          </w:p>
        </w:tc>
      </w:tr>
      <w:tr w:rsidR="005F2E26" w:rsidRPr="0024395D" w14:paraId="6543AA7D" w14:textId="77777777" w:rsidTr="000278DC">
        <w:trPr>
          <w:trHeight w:val="280"/>
        </w:trPr>
        <w:tc>
          <w:tcPr>
            <w:tcW w:w="431" w:type="dxa"/>
          </w:tcPr>
          <w:p w14:paraId="276CCFD7" w14:textId="77777777" w:rsidR="005F2E26" w:rsidRPr="00943FE8" w:rsidRDefault="005F2E26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vAlign w:val="bottom"/>
          </w:tcPr>
          <w:p w14:paraId="146E446C" w14:textId="77777777" w:rsidR="005F2E26" w:rsidRPr="007F1FF5" w:rsidRDefault="005F2E26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5F2E26">
              <w:rPr>
                <w:rFonts w:asciiTheme="majorHAnsi" w:eastAsia="Times New Roman" w:hAnsiTheme="majorHAnsi"/>
              </w:rPr>
              <w:t xml:space="preserve">Ministry of Health: Morocco. National AIDS Program. 2014. </w:t>
            </w:r>
            <w:r w:rsidRPr="007F1FF5">
              <w:rPr>
                <w:rFonts w:asciiTheme="majorHAnsi" w:eastAsia="Times New Roman" w:hAnsiTheme="majorHAnsi"/>
              </w:rPr>
              <w:t xml:space="preserve">Data provided by A </w:t>
            </w:r>
            <w:proofErr w:type="spellStart"/>
            <w:r w:rsidRPr="007F1FF5">
              <w:rPr>
                <w:rFonts w:asciiTheme="majorHAnsi" w:eastAsia="Times New Roman" w:hAnsiTheme="majorHAnsi"/>
              </w:rPr>
              <w:t>Hancali</w:t>
            </w:r>
            <w:proofErr w:type="spellEnd"/>
            <w:r w:rsidRPr="007F1FF5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in </w:t>
            </w:r>
            <w:r w:rsidRPr="007F1FF5">
              <w:rPr>
                <w:rFonts w:asciiTheme="majorHAnsi" w:eastAsia="Times New Roman" w:hAnsiTheme="majorHAnsi"/>
              </w:rPr>
              <w:t>September 2014</w:t>
            </w:r>
          </w:p>
        </w:tc>
      </w:tr>
      <w:tr w:rsidR="00D30390" w:rsidRPr="0024395D" w14:paraId="44F212C3" w14:textId="77777777" w:rsidTr="000278DC">
        <w:trPr>
          <w:trHeight w:val="280"/>
        </w:trPr>
        <w:tc>
          <w:tcPr>
            <w:tcW w:w="431" w:type="dxa"/>
          </w:tcPr>
          <w:p w14:paraId="6FF073A5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14:paraId="769172E8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>Al-</w:t>
            </w:r>
            <w:proofErr w:type="spellStart"/>
            <w:r w:rsidRPr="007F1FF5">
              <w:rPr>
                <w:rFonts w:asciiTheme="majorHAnsi" w:hAnsiTheme="majorHAnsi"/>
              </w:rPr>
              <w:t>Thani</w:t>
            </w:r>
            <w:proofErr w:type="spellEnd"/>
            <w:r w:rsidRPr="007F1FF5">
              <w:rPr>
                <w:rFonts w:asciiTheme="majorHAnsi" w:hAnsiTheme="majorHAnsi"/>
              </w:rPr>
              <w:t xml:space="preserve"> A, Abdul-Rahim H, </w:t>
            </w:r>
            <w:proofErr w:type="spellStart"/>
            <w:r w:rsidRPr="007F1FF5">
              <w:rPr>
                <w:rFonts w:asciiTheme="majorHAnsi" w:hAnsiTheme="majorHAnsi"/>
              </w:rPr>
              <w:t>Alabsi</w:t>
            </w:r>
            <w:proofErr w:type="spellEnd"/>
            <w:r w:rsidRPr="007F1FF5">
              <w:rPr>
                <w:rFonts w:asciiTheme="majorHAnsi" w:hAnsiTheme="majorHAnsi"/>
              </w:rPr>
              <w:t xml:space="preserve"> E, </w:t>
            </w:r>
            <w:proofErr w:type="spellStart"/>
            <w:r w:rsidRPr="007F1FF5">
              <w:rPr>
                <w:rFonts w:asciiTheme="majorHAnsi" w:hAnsiTheme="majorHAnsi"/>
              </w:rPr>
              <w:t>Bsaisu</w:t>
            </w:r>
            <w:proofErr w:type="spellEnd"/>
            <w:r w:rsidRPr="007F1FF5">
              <w:rPr>
                <w:rFonts w:asciiTheme="majorHAnsi" w:hAnsiTheme="majorHAnsi"/>
              </w:rPr>
              <w:t xml:space="preserve"> HN, Haddad P, </w:t>
            </w:r>
            <w:proofErr w:type="spellStart"/>
            <w:r w:rsidRPr="007F1FF5">
              <w:rPr>
                <w:rFonts w:asciiTheme="majorHAnsi" w:hAnsiTheme="majorHAnsi"/>
              </w:rPr>
              <w:t>Mumtaz</w:t>
            </w:r>
            <w:proofErr w:type="spellEnd"/>
            <w:r w:rsidRPr="007F1FF5">
              <w:rPr>
                <w:rFonts w:asciiTheme="majorHAnsi" w:hAnsiTheme="majorHAnsi"/>
              </w:rPr>
              <w:t xml:space="preserve"> GR, et al. Prevalence of Chlamydia trachomatis infection in the general population of women in Qatar.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 [Internet]. 2013 Nov [cited 2015 Jun 22]</w:t>
            </w:r>
            <w:proofErr w:type="gramStart"/>
            <w:r w:rsidRPr="007F1FF5">
              <w:rPr>
                <w:rFonts w:asciiTheme="majorHAnsi" w:hAnsiTheme="majorHAnsi"/>
              </w:rPr>
              <w:t>;89</w:t>
            </w:r>
            <w:proofErr w:type="gram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Suppl</w:t>
            </w:r>
            <w:proofErr w:type="spellEnd"/>
            <w:r w:rsidRPr="007F1FF5">
              <w:rPr>
                <w:rFonts w:asciiTheme="majorHAnsi" w:hAnsiTheme="majorHAnsi"/>
              </w:rPr>
              <w:t xml:space="preserve"> 3:iii57–60. Available from: http://www.pubmedcentral.nih.gov/articlerender.fcgi?artid=3841785&amp;tool=pmcentrez&amp;rendertype=abstract</w:t>
            </w:r>
          </w:p>
        </w:tc>
      </w:tr>
      <w:tr w:rsidR="00D30390" w:rsidRPr="0024395D" w14:paraId="2D6782E4" w14:textId="77777777" w:rsidTr="000278DC">
        <w:trPr>
          <w:trHeight w:val="280"/>
        </w:trPr>
        <w:tc>
          <w:tcPr>
            <w:tcW w:w="431" w:type="dxa"/>
          </w:tcPr>
          <w:p w14:paraId="15C68CA6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D0E6C8E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Munro HL, Pradeep BS, </w:t>
            </w:r>
            <w:proofErr w:type="spellStart"/>
            <w:r w:rsidRPr="007F1FF5">
              <w:rPr>
                <w:rFonts w:asciiTheme="majorHAnsi" w:hAnsiTheme="majorHAnsi"/>
              </w:rPr>
              <w:t>Jayachandran</w:t>
            </w:r>
            <w:proofErr w:type="spellEnd"/>
            <w:r w:rsidRPr="007F1FF5">
              <w:rPr>
                <w:rFonts w:asciiTheme="majorHAnsi" w:hAnsiTheme="majorHAnsi"/>
              </w:rPr>
              <w:t xml:space="preserve"> AA, Lowndes CM, </w:t>
            </w:r>
            <w:proofErr w:type="spellStart"/>
            <w:r w:rsidRPr="007F1FF5">
              <w:rPr>
                <w:rFonts w:asciiTheme="majorHAnsi" w:hAnsiTheme="majorHAnsi"/>
              </w:rPr>
              <w:t>Mahapatra</w:t>
            </w:r>
            <w:proofErr w:type="spellEnd"/>
            <w:r w:rsidRPr="007F1FF5">
              <w:rPr>
                <w:rFonts w:asciiTheme="majorHAnsi" w:hAnsiTheme="majorHAnsi"/>
              </w:rPr>
              <w:t xml:space="preserve"> B, Ramesh BM, et al. Prevalence and determinants of HIV and sexually transmitted infections in a general population-based sample in Mysore district, Karnataka state, southern India. AIDS [Internet]. 2008 Dec [cited 2015 Jun 22]</w:t>
            </w:r>
            <w:proofErr w:type="gramStart"/>
            <w:r w:rsidRPr="007F1FF5">
              <w:rPr>
                <w:rFonts w:asciiTheme="majorHAnsi" w:hAnsiTheme="majorHAnsi"/>
              </w:rPr>
              <w:t>;22</w:t>
            </w:r>
            <w:proofErr w:type="gram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Suppl</w:t>
            </w:r>
            <w:proofErr w:type="spellEnd"/>
            <w:r w:rsidRPr="007F1FF5">
              <w:rPr>
                <w:rFonts w:asciiTheme="majorHAnsi" w:hAnsiTheme="majorHAnsi"/>
              </w:rPr>
              <w:t xml:space="preserve"> 5:S117–25. Available from: http://www.ncbi.nlm.nih.gov/pubmed/19098472</w:t>
            </w:r>
          </w:p>
        </w:tc>
      </w:tr>
      <w:tr w:rsidR="00D30390" w:rsidRPr="0024395D" w14:paraId="76594626" w14:textId="77777777" w:rsidTr="000278DC">
        <w:trPr>
          <w:trHeight w:val="280"/>
        </w:trPr>
        <w:tc>
          <w:tcPr>
            <w:tcW w:w="431" w:type="dxa"/>
          </w:tcPr>
          <w:p w14:paraId="77152FAE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2D311AA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Rajaram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Sangameshwar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BM,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Jayachandran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AA, Bradley J, Alary M, Ramesh B, et al. HIV and STIs in Bellary District, Karnataka, India. A general population survey. 2009. Report No.: 3.</w:t>
            </w:r>
          </w:p>
        </w:tc>
      </w:tr>
      <w:tr w:rsidR="00D30390" w:rsidRPr="0024395D" w14:paraId="33704099" w14:textId="77777777" w:rsidTr="000278DC">
        <w:trPr>
          <w:trHeight w:val="280"/>
        </w:trPr>
        <w:tc>
          <w:tcPr>
            <w:tcW w:w="431" w:type="dxa"/>
          </w:tcPr>
          <w:p w14:paraId="59E52421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6A7EE5D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Rajaram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Sangameshwar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BM,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Jayachandran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AA,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Badley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J, Alary M, Ramesh B, et al. HIV and STIs in Belgaum District, Karnataka, India. A general population survey. 2008. Report No.: 1.</w:t>
            </w:r>
          </w:p>
        </w:tc>
      </w:tr>
      <w:tr w:rsidR="00D30390" w:rsidRPr="0024395D" w14:paraId="24D38C83" w14:textId="77777777" w:rsidTr="000278DC">
        <w:trPr>
          <w:trHeight w:val="280"/>
        </w:trPr>
        <w:tc>
          <w:tcPr>
            <w:tcW w:w="431" w:type="dxa"/>
          </w:tcPr>
          <w:p w14:paraId="746B0D1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9E30214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Vidwan</w:t>
            </w:r>
            <w:proofErr w:type="spellEnd"/>
            <w:r w:rsidRPr="007F1FF5">
              <w:rPr>
                <w:rFonts w:asciiTheme="majorHAnsi" w:hAnsiTheme="majorHAnsi"/>
              </w:rPr>
              <w:t xml:space="preserve"> NK, </w:t>
            </w:r>
            <w:proofErr w:type="spellStart"/>
            <w:r w:rsidRPr="007F1FF5">
              <w:rPr>
                <w:rFonts w:asciiTheme="majorHAnsi" w:hAnsiTheme="majorHAnsi"/>
              </w:rPr>
              <w:t>Regi</w:t>
            </w:r>
            <w:proofErr w:type="spellEnd"/>
            <w:r w:rsidRPr="007F1FF5">
              <w:rPr>
                <w:rFonts w:asciiTheme="majorHAnsi" w:hAnsiTheme="majorHAnsi"/>
              </w:rPr>
              <w:t xml:space="preserve"> A, Steinhoff M, Huppert JS, </w:t>
            </w:r>
            <w:proofErr w:type="spellStart"/>
            <w:r w:rsidRPr="007F1FF5">
              <w:rPr>
                <w:rFonts w:asciiTheme="majorHAnsi" w:hAnsiTheme="majorHAnsi"/>
              </w:rPr>
              <w:t>Staat</w:t>
            </w:r>
            <w:proofErr w:type="spellEnd"/>
            <w:r w:rsidRPr="007F1FF5">
              <w:rPr>
                <w:rFonts w:asciiTheme="majorHAnsi" w:hAnsiTheme="majorHAnsi"/>
              </w:rPr>
              <w:t xml:space="preserve"> MA, Dodd C, et al. Low prevalence of Chlamydia trachomatis infection in non-urban pregnant women in Vellore, S. India. </w:t>
            </w:r>
            <w:proofErr w:type="spellStart"/>
            <w:r w:rsidRPr="007F1FF5">
              <w:rPr>
                <w:rFonts w:asciiTheme="majorHAnsi" w:hAnsiTheme="majorHAnsi"/>
              </w:rPr>
              <w:t>PLoS</w:t>
            </w:r>
            <w:proofErr w:type="spellEnd"/>
            <w:r w:rsidRPr="007F1FF5">
              <w:rPr>
                <w:rFonts w:asciiTheme="majorHAnsi" w:hAnsiTheme="majorHAnsi"/>
              </w:rPr>
              <w:t xml:space="preserve"> One [Internet]. Public Library of Science; 2012 Jan 2 [cited 2015 Jun 22]</w:t>
            </w:r>
            <w:proofErr w:type="gramStart"/>
            <w:r w:rsidRPr="007F1FF5">
              <w:rPr>
                <w:rFonts w:asciiTheme="majorHAnsi" w:hAnsiTheme="majorHAnsi"/>
              </w:rPr>
              <w:t>;7</w:t>
            </w:r>
            <w:proofErr w:type="gramEnd"/>
            <w:r w:rsidRPr="007F1FF5">
              <w:rPr>
                <w:rFonts w:asciiTheme="majorHAnsi" w:hAnsiTheme="majorHAnsi"/>
              </w:rPr>
              <w:t>(5):e34794. Available from: http://journals.plos.org/plosone/article?id=10.1371/journal.pone.0034794</w:t>
            </w:r>
          </w:p>
        </w:tc>
      </w:tr>
      <w:tr w:rsidR="00D30390" w:rsidRPr="0024395D" w14:paraId="3A41A149" w14:textId="77777777" w:rsidTr="000278DC">
        <w:trPr>
          <w:trHeight w:val="280"/>
        </w:trPr>
        <w:tc>
          <w:tcPr>
            <w:tcW w:w="431" w:type="dxa"/>
          </w:tcPr>
          <w:p w14:paraId="62C24FDC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37E95B2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Lu Q, Yuan C,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Xie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C, Al E. Analysis on the detection results in 11254 cases of urogenital Chlamydia trachomatis infection by fluorescent PCR. Chinese J AIDS STDs. 2013</w:t>
            </w:r>
            <w:proofErr w:type="gram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;19</w:t>
            </w:r>
            <w:proofErr w:type="gram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(10):760–6.</w:t>
            </w:r>
          </w:p>
        </w:tc>
      </w:tr>
      <w:tr w:rsidR="00D30390" w:rsidRPr="0024395D" w14:paraId="4DE7484B" w14:textId="77777777" w:rsidTr="000278DC">
        <w:trPr>
          <w:trHeight w:val="280"/>
        </w:trPr>
        <w:tc>
          <w:tcPr>
            <w:tcW w:w="431" w:type="dxa"/>
          </w:tcPr>
          <w:p w14:paraId="02D53C46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975F93C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Caiyan</w:t>
            </w:r>
            <w:proofErr w:type="spellEnd"/>
            <w:r w:rsidRPr="007F1FF5">
              <w:rPr>
                <w:rFonts w:asciiTheme="majorHAnsi" w:hAnsiTheme="majorHAnsi"/>
              </w:rPr>
              <w:t xml:space="preserve"> X, </w:t>
            </w:r>
            <w:proofErr w:type="spellStart"/>
            <w:r w:rsidRPr="007F1FF5">
              <w:rPr>
                <w:rFonts w:asciiTheme="majorHAnsi" w:hAnsiTheme="majorHAnsi"/>
              </w:rPr>
              <w:t>Weiyuan</w:t>
            </w:r>
            <w:proofErr w:type="spellEnd"/>
            <w:r w:rsidRPr="007F1FF5">
              <w:rPr>
                <w:rFonts w:asciiTheme="majorHAnsi" w:hAnsiTheme="majorHAnsi"/>
              </w:rPr>
              <w:t xml:space="preserve"> Z, </w:t>
            </w:r>
            <w:proofErr w:type="spellStart"/>
            <w:r w:rsidRPr="007F1FF5">
              <w:rPr>
                <w:rFonts w:asciiTheme="majorHAnsi" w:hAnsiTheme="majorHAnsi"/>
              </w:rPr>
              <w:t>Minghui</w:t>
            </w:r>
            <w:proofErr w:type="spellEnd"/>
            <w:r w:rsidRPr="007F1FF5">
              <w:rPr>
                <w:rFonts w:asciiTheme="majorHAnsi" w:hAnsiTheme="majorHAnsi"/>
              </w:rPr>
              <w:t xml:space="preserve"> W, </w:t>
            </w:r>
            <w:proofErr w:type="spellStart"/>
            <w:r w:rsidRPr="007F1FF5">
              <w:rPr>
                <w:rFonts w:asciiTheme="majorHAnsi" w:hAnsiTheme="majorHAnsi"/>
              </w:rPr>
              <w:t>Songwen</w:t>
            </w:r>
            <w:proofErr w:type="spellEnd"/>
            <w:r w:rsidRPr="007F1FF5">
              <w:rPr>
                <w:rFonts w:asciiTheme="majorHAnsi" w:hAnsiTheme="majorHAnsi"/>
              </w:rPr>
              <w:t xml:space="preserve"> Z. Prevalence and risk factors of lower genital tract infections among women in Beijing, China. J </w:t>
            </w:r>
            <w:proofErr w:type="spellStart"/>
            <w:r w:rsidRPr="007F1FF5">
              <w:rPr>
                <w:rFonts w:asciiTheme="majorHAnsi" w:hAnsiTheme="majorHAnsi"/>
              </w:rPr>
              <w:t>Obstet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Gynaecol</w:t>
            </w:r>
            <w:proofErr w:type="spellEnd"/>
            <w:r w:rsidRPr="007F1FF5">
              <w:rPr>
                <w:rFonts w:asciiTheme="majorHAnsi" w:hAnsiTheme="majorHAnsi"/>
              </w:rPr>
              <w:t xml:space="preserve"> Res [Internet]. 2012 Jan [cited 2015 Jun 22]</w:t>
            </w:r>
            <w:proofErr w:type="gramStart"/>
            <w:r w:rsidRPr="007F1FF5">
              <w:rPr>
                <w:rFonts w:asciiTheme="majorHAnsi" w:hAnsiTheme="majorHAnsi"/>
              </w:rPr>
              <w:t>;38</w:t>
            </w:r>
            <w:proofErr w:type="gramEnd"/>
            <w:r w:rsidRPr="007F1FF5">
              <w:rPr>
                <w:rFonts w:asciiTheme="majorHAnsi" w:hAnsiTheme="majorHAnsi"/>
              </w:rPr>
              <w:t>(1):310–5. Available from: http://www.ncbi.nlm.nih.gov/pubmed/21827575</w:t>
            </w:r>
          </w:p>
        </w:tc>
      </w:tr>
      <w:tr w:rsidR="00D30390" w:rsidRPr="0024395D" w14:paraId="5D10E375" w14:textId="77777777" w:rsidTr="000278DC">
        <w:trPr>
          <w:trHeight w:val="280"/>
        </w:trPr>
        <w:tc>
          <w:tcPr>
            <w:tcW w:w="431" w:type="dxa"/>
          </w:tcPr>
          <w:p w14:paraId="3CCD3964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81F8A7F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Dai Q, Hu L, Jiang Y, Shi H, Liu J, Zhou W, et al. An epidemiological survey of bacterial </w:t>
            </w:r>
            <w:proofErr w:type="spellStart"/>
            <w:r w:rsidRPr="007F1FF5">
              <w:rPr>
                <w:rFonts w:asciiTheme="majorHAnsi" w:hAnsiTheme="majorHAnsi"/>
              </w:rPr>
              <w:t>vaginosis</w:t>
            </w:r>
            <w:proofErr w:type="spellEnd"/>
            <w:r w:rsidRPr="007F1FF5">
              <w:rPr>
                <w:rFonts w:asciiTheme="majorHAnsi" w:hAnsiTheme="majorHAnsi"/>
              </w:rPr>
              <w:t xml:space="preserve">, </w:t>
            </w:r>
            <w:proofErr w:type="spellStart"/>
            <w:r w:rsidRPr="007F1FF5">
              <w:rPr>
                <w:rFonts w:asciiTheme="majorHAnsi" w:hAnsiTheme="majorHAnsi"/>
              </w:rPr>
              <w:t>vulvovaginal</w:t>
            </w:r>
            <w:proofErr w:type="spellEnd"/>
            <w:r w:rsidRPr="007F1FF5">
              <w:rPr>
                <w:rFonts w:asciiTheme="majorHAnsi" w:hAnsiTheme="majorHAnsi"/>
              </w:rPr>
              <w:t xml:space="preserve"> candidiasis and trichomoniasis in the Tibetan area of Sichuan Province, China. </w:t>
            </w:r>
            <w:proofErr w:type="spellStart"/>
            <w:r w:rsidRPr="007F1FF5">
              <w:rPr>
                <w:rFonts w:asciiTheme="majorHAnsi" w:hAnsiTheme="majorHAnsi"/>
              </w:rPr>
              <w:t>Eur</w:t>
            </w:r>
            <w:proofErr w:type="spellEnd"/>
            <w:r w:rsidRPr="007F1FF5">
              <w:rPr>
                <w:rFonts w:asciiTheme="majorHAnsi" w:hAnsiTheme="majorHAnsi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/>
              </w:rPr>
              <w:t>Obstet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Gynecol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Reprod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Biol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Elsevier; 2010 Jun 6 [cited 2015 Jun 22]</w:t>
            </w:r>
            <w:proofErr w:type="gramStart"/>
            <w:r w:rsidRPr="007F1FF5">
              <w:rPr>
                <w:rFonts w:asciiTheme="majorHAnsi" w:hAnsiTheme="majorHAnsi"/>
              </w:rPr>
              <w:t>;150</w:t>
            </w:r>
            <w:proofErr w:type="gramEnd"/>
            <w:r w:rsidRPr="007F1FF5">
              <w:rPr>
                <w:rFonts w:asciiTheme="majorHAnsi" w:hAnsiTheme="majorHAnsi"/>
              </w:rPr>
              <w:t>(2):207–9. Available from: http://www.ejog.org/article/S030121151000093X/fulltext</w:t>
            </w:r>
          </w:p>
        </w:tc>
      </w:tr>
      <w:tr w:rsidR="00D30390" w:rsidRPr="0024395D" w14:paraId="5A4BA78E" w14:textId="77777777" w:rsidTr="000278DC">
        <w:trPr>
          <w:trHeight w:val="280"/>
        </w:trPr>
        <w:tc>
          <w:tcPr>
            <w:tcW w:w="431" w:type="dxa"/>
          </w:tcPr>
          <w:p w14:paraId="6BF2D79E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E46B99D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Fang X, Zhou Y, Yang Y, </w:t>
            </w:r>
            <w:proofErr w:type="spellStart"/>
            <w:r w:rsidRPr="007F1FF5">
              <w:rPr>
                <w:rFonts w:asciiTheme="majorHAnsi" w:hAnsiTheme="majorHAnsi"/>
              </w:rPr>
              <w:t>Diao</w:t>
            </w:r>
            <w:proofErr w:type="spellEnd"/>
            <w:r w:rsidRPr="007F1FF5">
              <w:rPr>
                <w:rFonts w:asciiTheme="majorHAnsi" w:hAnsiTheme="majorHAnsi"/>
              </w:rPr>
              <w:t xml:space="preserve"> Y, Li H. Prevalence and risk factors of trichomoniasis, bacterial </w:t>
            </w:r>
            <w:proofErr w:type="spellStart"/>
            <w:r w:rsidRPr="007F1FF5">
              <w:rPr>
                <w:rFonts w:asciiTheme="majorHAnsi" w:hAnsiTheme="majorHAnsi"/>
              </w:rPr>
              <w:t>vaginosis</w:t>
            </w:r>
            <w:proofErr w:type="spellEnd"/>
            <w:r w:rsidRPr="007F1FF5">
              <w:rPr>
                <w:rFonts w:asciiTheme="majorHAnsi" w:hAnsiTheme="majorHAnsi"/>
              </w:rPr>
              <w:t xml:space="preserve">, and candidiasis for married women of child-bearing age in rural Shandong. </w:t>
            </w:r>
            <w:proofErr w:type="spellStart"/>
            <w:r w:rsidRPr="007F1FF5">
              <w:rPr>
                <w:rFonts w:asciiTheme="majorHAnsi" w:hAnsiTheme="majorHAnsi"/>
              </w:rPr>
              <w:t>Jpn</w:t>
            </w:r>
            <w:proofErr w:type="spellEnd"/>
            <w:r w:rsidRPr="007F1FF5">
              <w:rPr>
                <w:rFonts w:asciiTheme="majorHAnsi" w:hAnsiTheme="majorHAnsi"/>
              </w:rPr>
              <w:t xml:space="preserve"> J Infect Dis [Internet]. 2007 Sep [cited 2015 Jun 22]</w:t>
            </w:r>
            <w:proofErr w:type="gramStart"/>
            <w:r w:rsidRPr="007F1FF5">
              <w:rPr>
                <w:rFonts w:asciiTheme="majorHAnsi" w:hAnsiTheme="majorHAnsi"/>
              </w:rPr>
              <w:t>;60</w:t>
            </w:r>
            <w:proofErr w:type="gramEnd"/>
            <w:r w:rsidRPr="007F1FF5">
              <w:rPr>
                <w:rFonts w:asciiTheme="majorHAnsi" w:hAnsiTheme="majorHAnsi"/>
              </w:rPr>
              <w:t>(5):257–61. Available from: http://www.ncbi.nlm.nih.gov/pubmed/17881863</w:t>
            </w:r>
          </w:p>
        </w:tc>
      </w:tr>
      <w:tr w:rsidR="00D30390" w:rsidRPr="0024395D" w14:paraId="38B818D4" w14:textId="77777777" w:rsidTr="000278DC">
        <w:trPr>
          <w:trHeight w:val="280"/>
        </w:trPr>
        <w:tc>
          <w:tcPr>
            <w:tcW w:w="431" w:type="dxa"/>
          </w:tcPr>
          <w:p w14:paraId="2367E587" w14:textId="77777777" w:rsidR="00D30390" w:rsidRPr="00A37CA7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A37CA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3DD37F2" w14:textId="33ABD352" w:rsidR="00D30390" w:rsidRPr="00A37CA7" w:rsidRDefault="00D30390" w:rsidP="00493D10">
            <w:pPr>
              <w:spacing w:before="120" w:after="120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A37CA7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 xml:space="preserve">Wen CH et al. </w:t>
            </w:r>
            <w:r w:rsidR="00BC4FA2" w:rsidRPr="00BC4FA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>Research on the association between HPV infection and other common genital infections</w:t>
            </w:r>
            <w:r w:rsidR="00BC4FA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37CA7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>Maternal and Child Health Care of China. 2013; 28(24):3985-8.</w:t>
            </w:r>
            <w:r w:rsidR="00493D10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93D10" w:rsidRPr="00493D10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</w:rPr>
              <w:t>CNKI link (not full text):http://www.cnki.net/KCMS/detail/detail.aspx?QueryID=75&amp;CurRec=4&amp;dbcode=CJFQ&amp;dbname=CJFD2013&amp;filename=ZFYB201324042&amp;urlid=&amp;yx=&amp;v=MjI0ODNVUkwrZlllZHFGeTNnVWJ2TVB5dlNiTEc0SDlMT3E0OUJab1I4ZVgxTHV4WVM3RGgxVDNxVHJXTTFGckM=</w:t>
            </w:r>
          </w:p>
        </w:tc>
      </w:tr>
      <w:tr w:rsidR="00D30390" w:rsidRPr="0024395D" w14:paraId="3B7BCF93" w14:textId="77777777" w:rsidTr="000278DC">
        <w:trPr>
          <w:trHeight w:val="280"/>
        </w:trPr>
        <w:tc>
          <w:tcPr>
            <w:tcW w:w="431" w:type="dxa"/>
          </w:tcPr>
          <w:p w14:paraId="099D55A9" w14:textId="77777777" w:rsidR="00D30390" w:rsidRPr="005F2E26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5F2E26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EBE34C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Zhang X-J, Shen Q, Wang G-Y, Yu Y-L, Sun Y-H, Yu G-B, et al. Risk factors for reproductive tract infections among married women in rural areas of Anhui Province, China.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Eur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Obstet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Gynecol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Reprod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Biol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[Internet]. Elsevier; 2009 Dec 12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;147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(2):187–91. Available from: http://www.ejog.org/article/S0301211509005065/fulltext</w:t>
            </w:r>
          </w:p>
        </w:tc>
      </w:tr>
      <w:tr w:rsidR="00D30390" w:rsidRPr="0024395D" w14:paraId="5B8A6D23" w14:textId="77777777" w:rsidTr="000278DC">
        <w:trPr>
          <w:trHeight w:val="280"/>
        </w:trPr>
        <w:tc>
          <w:tcPr>
            <w:tcW w:w="431" w:type="dxa"/>
          </w:tcPr>
          <w:p w14:paraId="17D702B6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8FBE75" w14:textId="77777777" w:rsidR="00D30390" w:rsidRPr="007F1FF5" w:rsidRDefault="006E47C5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Saison F, </w:t>
            </w:r>
            <w:proofErr w:type="spellStart"/>
            <w:r w:rsidRPr="007F1FF5">
              <w:rPr>
                <w:rFonts w:asciiTheme="majorHAnsi" w:hAnsiTheme="majorHAnsi"/>
              </w:rPr>
              <w:t>Mahilum-Tapay</w:t>
            </w:r>
            <w:proofErr w:type="spellEnd"/>
            <w:r w:rsidRPr="007F1FF5">
              <w:rPr>
                <w:rFonts w:asciiTheme="majorHAnsi" w:hAnsiTheme="majorHAnsi"/>
              </w:rPr>
              <w:t xml:space="preserve"> L, Michel C-EE, Buttress ND, </w:t>
            </w:r>
            <w:proofErr w:type="spellStart"/>
            <w:r w:rsidRPr="007F1FF5">
              <w:rPr>
                <w:rFonts w:asciiTheme="majorHAnsi" w:hAnsiTheme="majorHAnsi"/>
              </w:rPr>
              <w:t>Nadala</w:t>
            </w:r>
            <w:proofErr w:type="spellEnd"/>
            <w:r w:rsidRPr="007F1FF5">
              <w:rPr>
                <w:rFonts w:asciiTheme="majorHAnsi" w:hAnsiTheme="majorHAnsi"/>
              </w:rPr>
              <w:t xml:space="preserve"> ECB, </w:t>
            </w:r>
            <w:proofErr w:type="spellStart"/>
            <w:r w:rsidRPr="007F1FF5">
              <w:rPr>
                <w:rFonts w:asciiTheme="majorHAnsi" w:hAnsiTheme="majorHAnsi"/>
              </w:rPr>
              <w:t>Magbanua</w:t>
            </w:r>
            <w:proofErr w:type="spellEnd"/>
            <w:r w:rsidRPr="007F1FF5">
              <w:rPr>
                <w:rFonts w:asciiTheme="majorHAnsi" w:hAnsiTheme="majorHAnsi"/>
              </w:rPr>
              <w:t xml:space="preserve"> JP V, et al. Prevalence of Chlamydia trachomatis infection among low- and high-risk Filipino women and performance of Chlamydia rapid tests in resource-limited settings. J </w:t>
            </w:r>
            <w:proofErr w:type="spellStart"/>
            <w:r w:rsidRPr="007F1FF5">
              <w:rPr>
                <w:rFonts w:asciiTheme="majorHAnsi" w:hAnsiTheme="majorHAnsi"/>
              </w:rPr>
              <w:t>Clin</w:t>
            </w:r>
            <w:proofErr w:type="spellEnd"/>
            <w:r w:rsidRPr="007F1FF5">
              <w:rPr>
                <w:rFonts w:asciiTheme="majorHAnsi" w:hAnsiTheme="majorHAnsi"/>
              </w:rPr>
              <w:t xml:space="preserve"> </w:t>
            </w:r>
            <w:proofErr w:type="spellStart"/>
            <w:r w:rsidRPr="007F1FF5">
              <w:rPr>
                <w:rFonts w:asciiTheme="majorHAnsi" w:hAnsiTheme="majorHAnsi"/>
              </w:rPr>
              <w:t>Microbiol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2007 Dec [cited 2015 Jun 22]</w:t>
            </w:r>
            <w:proofErr w:type="gramStart"/>
            <w:r w:rsidRPr="007F1FF5">
              <w:rPr>
                <w:rFonts w:asciiTheme="majorHAnsi" w:hAnsiTheme="majorHAnsi"/>
              </w:rPr>
              <w:t>;45</w:t>
            </w:r>
            <w:proofErr w:type="gramEnd"/>
            <w:r w:rsidRPr="007F1FF5">
              <w:rPr>
                <w:rFonts w:asciiTheme="majorHAnsi" w:hAnsiTheme="majorHAnsi"/>
              </w:rPr>
              <w:t>(12):4011–7. Available from: http://www.pubmedcentral.nih.gov/articlerender.fcgi?artid=2168544&amp;tool=pmcentrez&amp;rendertype=abstract</w:t>
            </w:r>
            <w:bookmarkStart w:id="0" w:name="_GoBack"/>
            <w:bookmarkEnd w:id="0"/>
          </w:p>
        </w:tc>
      </w:tr>
      <w:tr w:rsidR="00D30390" w:rsidRPr="0024395D" w14:paraId="3502124C" w14:textId="77777777" w:rsidTr="000278DC">
        <w:trPr>
          <w:trHeight w:val="280"/>
        </w:trPr>
        <w:tc>
          <w:tcPr>
            <w:tcW w:w="431" w:type="dxa"/>
          </w:tcPr>
          <w:p w14:paraId="6889C15D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7CBEAF9" w14:textId="77777777" w:rsidR="00D30390" w:rsidRPr="00C92B38" w:rsidRDefault="00C92B38" w:rsidP="00C92B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Herath</w:t>
            </w:r>
            <w:proofErr w:type="spell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S, </w:t>
            </w:r>
            <w:proofErr w:type="spell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Samarakoon</w:t>
            </w:r>
            <w:proofErr w:type="spell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S, </w:t>
            </w:r>
            <w:proofErr w:type="spell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Fonseka</w:t>
            </w:r>
            <w:proofErr w:type="spell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P. Epidemiology of reproductive tract infections (RTI) among married reproductive aged women in low socioeconomic communities of Sri Lanka: a country with low level HIV epidemic. AIDS 2010 - XVIII </w:t>
            </w:r>
            <w:proofErr w:type="spell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Int</w:t>
            </w:r>
            <w:proofErr w:type="spell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AIDS </w:t>
            </w:r>
            <w:proofErr w:type="spell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Conf</w:t>
            </w:r>
            <w:proofErr w:type="spell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[Internet]. 2010 [cited 2015 Jun 23]</w:t>
            </w:r>
            <w:proofErr w:type="gramStart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>;Abstract</w:t>
            </w:r>
            <w:proofErr w:type="gramEnd"/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 no. MOPEO180. Available from: </w:t>
            </w:r>
            <w:hyperlink r:id="rId6" w:history="1">
              <w:r w:rsidRPr="00C92B38">
                <w:rPr>
                  <w:rStyle w:val="Hyperlink"/>
                  <w:rFonts w:asciiTheme="majorHAnsi" w:hAnsiTheme="majorHAnsi" w:cs="Times New Roman"/>
                  <w:color w:val="auto"/>
                  <w:sz w:val="20"/>
                  <w:szCs w:val="20"/>
                  <w:u w:val="none"/>
                </w:rPr>
                <w:t>https://www.aids2014.org/Abstracts/A200735406.aspx</w:t>
              </w:r>
            </w:hyperlink>
            <w:r w:rsidRPr="00C92B38">
              <w:rPr>
                <w:rFonts w:asciiTheme="majorHAnsi" w:hAnsiTheme="majorHAnsi" w:cs="Times New Roman"/>
                <w:sz w:val="20"/>
                <w:szCs w:val="20"/>
              </w:rPr>
              <w:t xml:space="preserve">.  </w:t>
            </w:r>
            <w:r w:rsidR="00D30390"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Additional details provided by lead author</w:t>
            </w:r>
          </w:p>
        </w:tc>
      </w:tr>
      <w:tr w:rsidR="00D30390" w:rsidRPr="0024395D" w14:paraId="2C06C2BA" w14:textId="77777777" w:rsidTr="000278DC">
        <w:trPr>
          <w:trHeight w:val="280"/>
        </w:trPr>
        <w:tc>
          <w:tcPr>
            <w:tcW w:w="431" w:type="dxa"/>
          </w:tcPr>
          <w:p w14:paraId="2B84BE29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E7FE87D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Lan PT, </w:t>
            </w:r>
            <w:proofErr w:type="spellStart"/>
            <w:r w:rsidRPr="007F1FF5">
              <w:rPr>
                <w:rFonts w:asciiTheme="majorHAnsi" w:hAnsiTheme="majorHAnsi"/>
              </w:rPr>
              <w:t>Lundborg</w:t>
            </w:r>
            <w:proofErr w:type="spellEnd"/>
            <w:r w:rsidRPr="007F1FF5">
              <w:rPr>
                <w:rFonts w:asciiTheme="majorHAnsi" w:hAnsiTheme="majorHAnsi"/>
              </w:rPr>
              <w:t xml:space="preserve"> CS, </w:t>
            </w:r>
            <w:proofErr w:type="spellStart"/>
            <w:r w:rsidRPr="007F1FF5">
              <w:rPr>
                <w:rFonts w:asciiTheme="majorHAnsi" w:hAnsiTheme="majorHAnsi"/>
              </w:rPr>
              <w:t>Phuc</w:t>
            </w:r>
            <w:proofErr w:type="spellEnd"/>
            <w:r w:rsidRPr="007F1FF5">
              <w:rPr>
                <w:rFonts w:asciiTheme="majorHAnsi" w:hAnsiTheme="majorHAnsi"/>
              </w:rPr>
              <w:t xml:space="preserve"> HD, </w:t>
            </w:r>
            <w:proofErr w:type="spellStart"/>
            <w:r w:rsidRPr="007F1FF5">
              <w:rPr>
                <w:rFonts w:asciiTheme="majorHAnsi" w:hAnsiTheme="majorHAnsi"/>
              </w:rPr>
              <w:t>Sihavong</w:t>
            </w:r>
            <w:proofErr w:type="spellEnd"/>
            <w:r w:rsidRPr="007F1FF5">
              <w:rPr>
                <w:rFonts w:asciiTheme="majorHAnsi" w:hAnsiTheme="majorHAnsi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/>
              </w:rPr>
              <w:t>Unemo</w:t>
            </w:r>
            <w:proofErr w:type="spellEnd"/>
            <w:r w:rsidRPr="007F1FF5">
              <w:rPr>
                <w:rFonts w:asciiTheme="majorHAnsi" w:hAnsiTheme="majorHAnsi"/>
              </w:rPr>
              <w:t xml:space="preserve"> M, </w:t>
            </w:r>
            <w:proofErr w:type="spellStart"/>
            <w:r w:rsidRPr="007F1FF5">
              <w:rPr>
                <w:rFonts w:asciiTheme="majorHAnsi" w:hAnsiTheme="majorHAnsi"/>
              </w:rPr>
              <w:t>Chuc</w:t>
            </w:r>
            <w:proofErr w:type="spellEnd"/>
            <w:r w:rsidRPr="007F1FF5">
              <w:rPr>
                <w:rFonts w:asciiTheme="majorHAnsi" w:hAnsiTheme="majorHAnsi"/>
              </w:rPr>
              <w:t xml:space="preserve"> NTK, et al. Reproductive tract infections including sexually transmitted infections: a population-based study of women of reproductive age in a rural district of Vietnam.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 [Internet]. 2008 Apr 1 [cited 2015 Jun 22]</w:t>
            </w:r>
            <w:proofErr w:type="gramStart"/>
            <w:r w:rsidRPr="007F1FF5">
              <w:rPr>
                <w:rFonts w:asciiTheme="majorHAnsi" w:hAnsiTheme="majorHAnsi"/>
              </w:rPr>
              <w:t>;84</w:t>
            </w:r>
            <w:proofErr w:type="gramEnd"/>
            <w:r w:rsidRPr="007F1FF5">
              <w:rPr>
                <w:rFonts w:asciiTheme="majorHAnsi" w:hAnsiTheme="majorHAnsi"/>
              </w:rPr>
              <w:t>(2):126–32. Available from: http://sti.bmj.com/content/84/2/126.short</w:t>
            </w:r>
          </w:p>
        </w:tc>
      </w:tr>
      <w:tr w:rsidR="00D30390" w:rsidRPr="0024395D" w14:paraId="5B62A612" w14:textId="77777777" w:rsidTr="000278DC">
        <w:trPr>
          <w:trHeight w:val="280"/>
        </w:trPr>
        <w:tc>
          <w:tcPr>
            <w:tcW w:w="431" w:type="dxa"/>
          </w:tcPr>
          <w:p w14:paraId="1A691FB5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DF216D4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Chen MY, Fairley CK, De </w:t>
            </w:r>
            <w:proofErr w:type="spellStart"/>
            <w:r w:rsidRPr="007F1FF5">
              <w:rPr>
                <w:rFonts w:asciiTheme="majorHAnsi" w:hAnsiTheme="majorHAnsi"/>
              </w:rPr>
              <w:t>Guingand</w:t>
            </w:r>
            <w:proofErr w:type="spellEnd"/>
            <w:r w:rsidRPr="007F1FF5">
              <w:rPr>
                <w:rFonts w:asciiTheme="majorHAnsi" w:hAnsiTheme="majorHAnsi"/>
              </w:rPr>
              <w:t xml:space="preserve"> D, Hocking J, </w:t>
            </w:r>
            <w:proofErr w:type="spellStart"/>
            <w:r w:rsidRPr="007F1FF5">
              <w:rPr>
                <w:rFonts w:asciiTheme="majorHAnsi" w:hAnsiTheme="majorHAnsi"/>
              </w:rPr>
              <w:t>Tabrizi</w:t>
            </w:r>
            <w:proofErr w:type="spellEnd"/>
            <w:r w:rsidRPr="007F1FF5">
              <w:rPr>
                <w:rFonts w:asciiTheme="majorHAnsi" w:hAnsiTheme="majorHAnsi"/>
              </w:rPr>
              <w:t xml:space="preserve"> S, Wallace EM, et al. Screening pregnant women for chlamydia: what are the predictors of infection? Sex </w:t>
            </w:r>
            <w:proofErr w:type="spellStart"/>
            <w:r w:rsidRPr="007F1FF5">
              <w:rPr>
                <w:rFonts w:asciiTheme="majorHAnsi" w:hAnsiTheme="majorHAnsi"/>
              </w:rPr>
              <w:t>Transm</w:t>
            </w:r>
            <w:proofErr w:type="spellEnd"/>
            <w:r w:rsidRPr="007F1FF5">
              <w:rPr>
                <w:rFonts w:asciiTheme="majorHAnsi" w:hAnsiTheme="majorHAnsi"/>
              </w:rPr>
              <w:t xml:space="preserve"> Infect [Internet]. 2009 Feb [cited 2015 Jun 22]</w:t>
            </w:r>
            <w:proofErr w:type="gramStart"/>
            <w:r w:rsidRPr="007F1FF5">
              <w:rPr>
                <w:rFonts w:asciiTheme="majorHAnsi" w:hAnsiTheme="majorHAnsi"/>
              </w:rPr>
              <w:t>;85</w:t>
            </w:r>
            <w:proofErr w:type="gramEnd"/>
            <w:r w:rsidRPr="007F1FF5">
              <w:rPr>
                <w:rFonts w:asciiTheme="majorHAnsi" w:hAnsiTheme="majorHAnsi"/>
              </w:rPr>
              <w:t>(1):31–5. Available from: http://www.ncbi.nlm.nih.gov/pubmed/18708481</w:t>
            </w:r>
          </w:p>
        </w:tc>
      </w:tr>
      <w:tr w:rsidR="00D30390" w:rsidRPr="0024395D" w14:paraId="4BD0ECD1" w14:textId="77777777" w:rsidTr="000278DC">
        <w:trPr>
          <w:trHeight w:val="280"/>
        </w:trPr>
        <w:tc>
          <w:tcPr>
            <w:tcW w:w="431" w:type="dxa"/>
          </w:tcPr>
          <w:p w14:paraId="7289DF52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494460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Walker J, Fairley CK, Bradshaw CS, </w:t>
            </w:r>
            <w:proofErr w:type="spellStart"/>
            <w:r w:rsidRPr="007F1FF5">
              <w:rPr>
                <w:rFonts w:asciiTheme="majorHAnsi" w:hAnsiTheme="majorHAnsi"/>
              </w:rPr>
              <w:t>Tabrizi</w:t>
            </w:r>
            <w:proofErr w:type="spellEnd"/>
            <w:r w:rsidRPr="007F1FF5">
              <w:rPr>
                <w:rFonts w:asciiTheme="majorHAnsi" w:hAnsiTheme="majorHAnsi"/>
              </w:rPr>
              <w:t xml:space="preserve"> SN, Chen MY, Twin J, et al. “The difference in determinants of Chlamydia trachomatis and Mycoplasma </w:t>
            </w:r>
            <w:proofErr w:type="spellStart"/>
            <w:r w:rsidRPr="007F1FF5">
              <w:rPr>
                <w:rFonts w:asciiTheme="majorHAnsi" w:hAnsiTheme="majorHAnsi"/>
              </w:rPr>
              <w:t>genitalium</w:t>
            </w:r>
            <w:proofErr w:type="spellEnd"/>
            <w:r w:rsidRPr="007F1FF5">
              <w:rPr>
                <w:rFonts w:asciiTheme="majorHAnsi" w:hAnsiTheme="majorHAnsi"/>
              </w:rPr>
              <w:t xml:space="preserve"> in a sample of young Australian women”. BMC Infect Dis [Internet]. 2011 Jan [cited 2015 Jun 22]</w:t>
            </w:r>
            <w:proofErr w:type="gramStart"/>
            <w:r w:rsidRPr="007F1FF5">
              <w:rPr>
                <w:rFonts w:asciiTheme="majorHAnsi" w:hAnsiTheme="majorHAnsi"/>
              </w:rPr>
              <w:t>;11</w:t>
            </w:r>
            <w:proofErr w:type="gramEnd"/>
            <w:r w:rsidRPr="007F1FF5">
              <w:rPr>
                <w:rFonts w:asciiTheme="majorHAnsi" w:hAnsiTheme="majorHAnsi"/>
              </w:rPr>
              <w:t>(1):35. Available from: http://www.biomedcentral.com/1471-2334/11/35</w:t>
            </w:r>
          </w:p>
        </w:tc>
      </w:tr>
      <w:tr w:rsidR="00D30390" w:rsidRPr="0024395D" w14:paraId="5CA59CA1" w14:textId="77777777" w:rsidTr="000278DC">
        <w:trPr>
          <w:trHeight w:val="280"/>
        </w:trPr>
        <w:tc>
          <w:tcPr>
            <w:tcW w:w="431" w:type="dxa"/>
          </w:tcPr>
          <w:p w14:paraId="2919F4E1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3D4253E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Yeung AH, Temple-Smith M, Fairley CK, </w:t>
            </w:r>
            <w:proofErr w:type="spellStart"/>
            <w:r w:rsidRPr="007F1FF5">
              <w:rPr>
                <w:rFonts w:asciiTheme="majorHAnsi" w:hAnsiTheme="majorHAnsi"/>
              </w:rPr>
              <w:t>Vaisey</w:t>
            </w:r>
            <w:proofErr w:type="spellEnd"/>
            <w:r w:rsidRPr="007F1FF5">
              <w:rPr>
                <w:rFonts w:asciiTheme="majorHAnsi" w:hAnsiTheme="majorHAnsi"/>
              </w:rPr>
              <w:t xml:space="preserve"> AM, Guy R, Law MG, et al. Chlamydia prevalence in young attenders of rural and regional primary care services in Australia: a cross-sectional survey. Med J </w:t>
            </w:r>
            <w:proofErr w:type="spellStart"/>
            <w:r w:rsidRPr="007F1FF5">
              <w:rPr>
                <w:rFonts w:asciiTheme="majorHAnsi" w:hAnsiTheme="majorHAnsi"/>
              </w:rPr>
              <w:t>Aust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2014 Feb 17 [cited 2015 Jun 22]</w:t>
            </w:r>
            <w:proofErr w:type="gramStart"/>
            <w:r w:rsidRPr="007F1FF5">
              <w:rPr>
                <w:rFonts w:asciiTheme="majorHAnsi" w:hAnsiTheme="majorHAnsi"/>
              </w:rPr>
              <w:t>;200</w:t>
            </w:r>
            <w:proofErr w:type="gramEnd"/>
            <w:r w:rsidRPr="007F1FF5">
              <w:rPr>
                <w:rFonts w:asciiTheme="majorHAnsi" w:hAnsiTheme="majorHAnsi"/>
              </w:rPr>
              <w:t>(3):170–5. Available from: http://www.ncbi.nlm.nih.gov/pubmed/24528434</w:t>
            </w:r>
          </w:p>
        </w:tc>
      </w:tr>
      <w:tr w:rsidR="00D30390" w:rsidRPr="0024395D" w14:paraId="39AB3216" w14:textId="77777777" w:rsidTr="000278DC">
        <w:trPr>
          <w:trHeight w:val="280"/>
        </w:trPr>
        <w:tc>
          <w:tcPr>
            <w:tcW w:w="431" w:type="dxa"/>
          </w:tcPr>
          <w:p w14:paraId="5876B5E9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D2D9B49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Imai H, </w:t>
            </w:r>
            <w:proofErr w:type="spellStart"/>
            <w:r w:rsidRPr="007F1FF5">
              <w:rPr>
                <w:rFonts w:asciiTheme="majorHAnsi" w:hAnsiTheme="majorHAnsi"/>
              </w:rPr>
              <w:t>Nakao</w:t>
            </w:r>
            <w:proofErr w:type="spellEnd"/>
            <w:r w:rsidRPr="007F1FF5">
              <w:rPr>
                <w:rFonts w:asciiTheme="majorHAnsi" w:hAnsiTheme="majorHAnsi"/>
              </w:rPr>
              <w:t xml:space="preserve"> H, Shinohara H, </w:t>
            </w:r>
            <w:proofErr w:type="spellStart"/>
            <w:r w:rsidRPr="007F1FF5">
              <w:rPr>
                <w:rFonts w:asciiTheme="majorHAnsi" w:hAnsiTheme="majorHAnsi"/>
              </w:rPr>
              <w:t>Fujii</w:t>
            </w:r>
            <w:proofErr w:type="spellEnd"/>
            <w:r w:rsidRPr="007F1FF5">
              <w:rPr>
                <w:rFonts w:asciiTheme="majorHAnsi" w:hAnsiTheme="majorHAnsi"/>
              </w:rPr>
              <w:t xml:space="preserve"> Y, </w:t>
            </w:r>
            <w:proofErr w:type="spellStart"/>
            <w:r w:rsidRPr="007F1FF5">
              <w:rPr>
                <w:rFonts w:asciiTheme="majorHAnsi" w:hAnsiTheme="majorHAnsi"/>
              </w:rPr>
              <w:t>Tsukino</w:t>
            </w:r>
            <w:proofErr w:type="spellEnd"/>
            <w:r w:rsidRPr="007F1FF5">
              <w:rPr>
                <w:rFonts w:asciiTheme="majorHAnsi" w:hAnsiTheme="majorHAnsi"/>
              </w:rPr>
              <w:t xml:space="preserve"> H, </w:t>
            </w:r>
            <w:proofErr w:type="spellStart"/>
            <w:r w:rsidRPr="007F1FF5">
              <w:rPr>
                <w:rFonts w:asciiTheme="majorHAnsi" w:hAnsiTheme="majorHAnsi"/>
              </w:rPr>
              <w:t>Hamasuna</w:t>
            </w:r>
            <w:proofErr w:type="spellEnd"/>
            <w:r w:rsidRPr="007F1FF5">
              <w:rPr>
                <w:rFonts w:asciiTheme="majorHAnsi" w:hAnsiTheme="majorHAnsi"/>
              </w:rPr>
              <w:t xml:space="preserve"> R, et al. Population-based study of asymptomatic infection with Chlamydia trachomatis among female and male students. </w:t>
            </w:r>
            <w:proofErr w:type="spellStart"/>
            <w:r w:rsidRPr="007F1FF5">
              <w:rPr>
                <w:rFonts w:asciiTheme="majorHAnsi" w:hAnsiTheme="majorHAnsi"/>
              </w:rPr>
              <w:t>Int</w:t>
            </w:r>
            <w:proofErr w:type="spellEnd"/>
            <w:r w:rsidRPr="007F1FF5">
              <w:rPr>
                <w:rFonts w:asciiTheme="majorHAnsi" w:hAnsiTheme="majorHAnsi"/>
              </w:rPr>
              <w:t xml:space="preserve"> J STD AIDS [Internet]. 2010 May [cited 2015 Jun 22]</w:t>
            </w:r>
            <w:proofErr w:type="gramStart"/>
            <w:r w:rsidRPr="007F1FF5">
              <w:rPr>
                <w:rFonts w:asciiTheme="majorHAnsi" w:hAnsiTheme="majorHAnsi"/>
              </w:rPr>
              <w:t>;21</w:t>
            </w:r>
            <w:proofErr w:type="gramEnd"/>
            <w:r w:rsidRPr="007F1FF5">
              <w:rPr>
                <w:rFonts w:asciiTheme="majorHAnsi" w:hAnsiTheme="majorHAnsi"/>
              </w:rPr>
              <w:t>(5):362–6. Available from: http://www.ncbi.nlm.nih.gov/pubmed/20498109</w:t>
            </w:r>
          </w:p>
        </w:tc>
      </w:tr>
      <w:tr w:rsidR="00D30390" w:rsidRPr="0024395D" w14:paraId="1987FD63" w14:textId="77777777" w:rsidTr="000278DC">
        <w:trPr>
          <w:trHeight w:val="280"/>
        </w:trPr>
        <w:tc>
          <w:tcPr>
            <w:tcW w:w="431" w:type="dxa"/>
          </w:tcPr>
          <w:p w14:paraId="77AD456A" w14:textId="77777777" w:rsidR="00D30390" w:rsidRPr="00943FE8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3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D4CE207" w14:textId="77777777" w:rsidR="00D30390" w:rsidRPr="007F1FF5" w:rsidRDefault="00943FE8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Yamazaki T, Matsumoto M, Matsuo J, Abe K, Minami K, Yamaguchi H. Frequency of Chlamydia trachomatis in </w:t>
            </w:r>
            <w:proofErr w:type="spellStart"/>
            <w:r w:rsidRPr="007F1FF5">
              <w:rPr>
                <w:rFonts w:asciiTheme="majorHAnsi" w:hAnsiTheme="majorHAnsi"/>
              </w:rPr>
              <w:t>Ureaplasma</w:t>
            </w:r>
            <w:proofErr w:type="spellEnd"/>
            <w:r w:rsidRPr="007F1FF5">
              <w:rPr>
                <w:rFonts w:asciiTheme="majorHAnsi" w:hAnsiTheme="majorHAnsi"/>
              </w:rPr>
              <w:t>-positive healthy women attending their first prenatal visit in a community hospital in Sapporo, Japan. BMC Infect Dis [Internet]. 2012 Jan [cited 2015 Jun 22]</w:t>
            </w:r>
            <w:proofErr w:type="gramStart"/>
            <w:r w:rsidRPr="007F1FF5">
              <w:rPr>
                <w:rFonts w:asciiTheme="majorHAnsi" w:hAnsiTheme="majorHAnsi"/>
              </w:rPr>
              <w:t>;12</w:t>
            </w:r>
            <w:proofErr w:type="gramEnd"/>
            <w:r w:rsidRPr="007F1FF5">
              <w:rPr>
                <w:rFonts w:asciiTheme="majorHAnsi" w:hAnsiTheme="majorHAnsi"/>
              </w:rPr>
              <w:t>(1):82. Available from: http://www.biomedcentral.com/1471-2334/12/82</w:t>
            </w:r>
          </w:p>
        </w:tc>
      </w:tr>
      <w:tr w:rsidR="00D30390" w:rsidRPr="0024395D" w14:paraId="7AFB4566" w14:textId="77777777" w:rsidTr="000278DC">
        <w:trPr>
          <w:trHeight w:val="280"/>
        </w:trPr>
        <w:tc>
          <w:tcPr>
            <w:tcW w:w="431" w:type="dxa"/>
          </w:tcPr>
          <w:p w14:paraId="11108673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202A831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7F1FF5">
              <w:rPr>
                <w:rFonts w:asciiTheme="majorHAnsi" w:hAnsiTheme="majorHAnsi"/>
              </w:rPr>
              <w:t>Choe</w:t>
            </w:r>
            <w:proofErr w:type="spellEnd"/>
            <w:r w:rsidRPr="007F1FF5">
              <w:rPr>
                <w:rFonts w:asciiTheme="majorHAnsi" w:hAnsiTheme="majorHAnsi"/>
              </w:rPr>
              <w:t xml:space="preserve"> H-S, Lee DS, Lee S-J, Lee CB, Lee WC, Cho Y-H. Prevalence of sexually transmitted infections and sexual </w:t>
            </w:r>
            <w:proofErr w:type="spellStart"/>
            <w:r w:rsidRPr="007F1FF5">
              <w:rPr>
                <w:rFonts w:asciiTheme="majorHAnsi" w:hAnsiTheme="majorHAnsi"/>
              </w:rPr>
              <w:t>behavior</w:t>
            </w:r>
            <w:proofErr w:type="spellEnd"/>
            <w:r w:rsidRPr="007F1FF5">
              <w:rPr>
                <w:rFonts w:asciiTheme="majorHAnsi" w:hAnsiTheme="majorHAnsi"/>
              </w:rPr>
              <w:t xml:space="preserve"> of young adults and middle-aged people presenting to health examination </w:t>
            </w:r>
            <w:proofErr w:type="spellStart"/>
            <w:r w:rsidRPr="007F1FF5">
              <w:rPr>
                <w:rFonts w:asciiTheme="majorHAnsi" w:hAnsiTheme="majorHAnsi"/>
              </w:rPr>
              <w:t>centers</w:t>
            </w:r>
            <w:proofErr w:type="spellEnd"/>
            <w:r w:rsidRPr="007F1FF5">
              <w:rPr>
                <w:rFonts w:asciiTheme="majorHAnsi" w:hAnsiTheme="majorHAnsi"/>
              </w:rPr>
              <w:t xml:space="preserve"> in Korea. J Infect </w:t>
            </w:r>
            <w:proofErr w:type="spellStart"/>
            <w:r w:rsidRPr="007F1FF5">
              <w:rPr>
                <w:rFonts w:asciiTheme="majorHAnsi" w:hAnsiTheme="majorHAnsi"/>
              </w:rPr>
              <w:t>Chemother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2012 Apr [cited 2015 Jun 22]</w:t>
            </w:r>
            <w:proofErr w:type="gramStart"/>
            <w:r w:rsidRPr="007F1FF5">
              <w:rPr>
                <w:rFonts w:asciiTheme="majorHAnsi" w:hAnsiTheme="majorHAnsi"/>
              </w:rPr>
              <w:t>;18</w:t>
            </w:r>
            <w:proofErr w:type="gramEnd"/>
            <w:r w:rsidRPr="007F1FF5">
              <w:rPr>
                <w:rFonts w:asciiTheme="majorHAnsi" w:hAnsiTheme="majorHAnsi"/>
              </w:rPr>
              <w:t>(2):207–12. Available from: http://www.ncbi.nlm.nih.gov/pubmed/21989518</w:t>
            </w:r>
          </w:p>
        </w:tc>
      </w:tr>
      <w:tr w:rsidR="00D30390" w:rsidRPr="0024395D" w14:paraId="3A198B82" w14:textId="77777777" w:rsidTr="000278DC">
        <w:trPr>
          <w:trHeight w:val="280"/>
        </w:trPr>
        <w:tc>
          <w:tcPr>
            <w:tcW w:w="431" w:type="dxa"/>
          </w:tcPr>
          <w:p w14:paraId="14A265F3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52DD38D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Hahn H-S, Lee K-H, Koo Y-J, Kim S-G, Rhee JE, Kim MY, et al. Distribution and perinatal transmission of bacterial vaginal infections in pregnant women without vaginal symptoms. </w:t>
            </w:r>
            <w:proofErr w:type="spellStart"/>
            <w:r w:rsidRPr="007F1FF5">
              <w:rPr>
                <w:rFonts w:asciiTheme="majorHAnsi" w:hAnsiTheme="majorHAnsi"/>
              </w:rPr>
              <w:t>Scand</w:t>
            </w:r>
            <w:proofErr w:type="spellEnd"/>
            <w:r w:rsidRPr="007F1FF5">
              <w:rPr>
                <w:rFonts w:asciiTheme="majorHAnsi" w:hAnsiTheme="majorHAnsi"/>
              </w:rPr>
              <w:t xml:space="preserve"> J Infect Dis [Internet]. </w:t>
            </w:r>
            <w:proofErr w:type="spellStart"/>
            <w:r w:rsidRPr="007F1FF5">
              <w:rPr>
                <w:rFonts w:asciiTheme="majorHAnsi" w:hAnsiTheme="majorHAnsi"/>
              </w:rPr>
              <w:t>Informa</w:t>
            </w:r>
            <w:proofErr w:type="spellEnd"/>
            <w:r w:rsidRPr="007F1FF5">
              <w:rPr>
                <w:rFonts w:asciiTheme="majorHAnsi" w:hAnsiTheme="majorHAnsi"/>
              </w:rPr>
              <w:t xml:space="preserve"> Healthcare Stockholm; 2014 May 15 [cited 2015 Jun 22]</w:t>
            </w:r>
            <w:proofErr w:type="gramStart"/>
            <w:r w:rsidRPr="007F1FF5">
              <w:rPr>
                <w:rFonts w:asciiTheme="majorHAnsi" w:hAnsiTheme="majorHAnsi"/>
              </w:rPr>
              <w:t>;46</w:t>
            </w:r>
            <w:proofErr w:type="gramEnd"/>
            <w:r w:rsidRPr="007F1FF5">
              <w:rPr>
                <w:rFonts w:asciiTheme="majorHAnsi" w:hAnsiTheme="majorHAnsi"/>
              </w:rPr>
              <w:t>(5):348–53. Available from: http://informahealthcare.com/doi/abs/10.3109/00365548.2014.880183</w:t>
            </w:r>
          </w:p>
        </w:tc>
      </w:tr>
      <w:tr w:rsidR="00D30390" w:rsidRPr="0024395D" w14:paraId="71BF98E1" w14:textId="77777777" w:rsidTr="000278DC">
        <w:trPr>
          <w:trHeight w:val="280"/>
        </w:trPr>
        <w:tc>
          <w:tcPr>
            <w:tcW w:w="431" w:type="dxa"/>
          </w:tcPr>
          <w:p w14:paraId="0109D86A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1C01A58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 xml:space="preserve">Kim S-J, Lee DS, Lee S-J. The prevalence and clinical significance of urethritis and cervicitis in asymptomatic people by use of multiplex polymerase chain reaction. Korean J </w:t>
            </w:r>
            <w:proofErr w:type="spellStart"/>
            <w:r w:rsidRPr="007F1FF5">
              <w:rPr>
                <w:rFonts w:asciiTheme="majorHAnsi" w:hAnsiTheme="majorHAnsi"/>
              </w:rPr>
              <w:t>Urol</w:t>
            </w:r>
            <w:proofErr w:type="spellEnd"/>
            <w:r w:rsidRPr="007F1FF5">
              <w:rPr>
                <w:rFonts w:asciiTheme="majorHAnsi" w:hAnsiTheme="majorHAnsi"/>
              </w:rPr>
              <w:t xml:space="preserve"> [Internet]. 2011 Oct [cited 2015 Jun 22]</w:t>
            </w:r>
            <w:proofErr w:type="gramStart"/>
            <w:r w:rsidRPr="007F1FF5">
              <w:rPr>
                <w:rFonts w:asciiTheme="majorHAnsi" w:hAnsiTheme="majorHAnsi"/>
              </w:rPr>
              <w:t>;52</w:t>
            </w:r>
            <w:proofErr w:type="gramEnd"/>
            <w:r w:rsidRPr="007F1FF5">
              <w:rPr>
                <w:rFonts w:asciiTheme="majorHAnsi" w:hAnsiTheme="majorHAnsi"/>
              </w:rPr>
              <w:t>(10):703–8. Available from: http://www.pubmedcentral.nih.gov/articlerender.fcgi?artid=3212666&amp;tool=pmcentrez&amp;rendertype=abstract</w:t>
            </w:r>
          </w:p>
        </w:tc>
      </w:tr>
      <w:tr w:rsidR="00D30390" w:rsidRPr="0024395D" w14:paraId="2B8FEA3E" w14:textId="77777777" w:rsidTr="000278DC">
        <w:trPr>
          <w:trHeight w:val="280"/>
        </w:trPr>
        <w:tc>
          <w:tcPr>
            <w:tcW w:w="431" w:type="dxa"/>
          </w:tcPr>
          <w:p w14:paraId="5E58DF4E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27B9F03" w14:textId="77777777" w:rsidR="00D30390" w:rsidRPr="007F1FF5" w:rsidRDefault="006B051A" w:rsidP="007F1FF5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7F1FF5">
              <w:rPr>
                <w:rFonts w:asciiTheme="majorHAnsi" w:hAnsiTheme="majorHAnsi"/>
              </w:rPr>
              <w:t>World Health Organization. Regional Office for the Western Pacific. Second Generation Surveillance Surveys of HIV, other STIs and Risk Behaviours in 6 Pacific Island Countries (2004-2005) [Internet]. WPRO | WHO Western Pacific Region; 2006 [cited 2015 Jun 23]. Available from: http://www.wpro.who.int/hiv/documents/SGS_FINAL_DOCUMENT/en/</w:t>
            </w:r>
          </w:p>
        </w:tc>
      </w:tr>
      <w:tr w:rsidR="00D30390" w:rsidRPr="0024395D" w14:paraId="0AA7E543" w14:textId="77777777" w:rsidTr="000278DC">
        <w:trPr>
          <w:trHeight w:val="280"/>
        </w:trPr>
        <w:tc>
          <w:tcPr>
            <w:tcW w:w="431" w:type="dxa"/>
          </w:tcPr>
          <w:p w14:paraId="4B1A102F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1EBB5BD" w14:textId="77777777" w:rsidR="00D30390" w:rsidRPr="005F2E26" w:rsidRDefault="005F2E26" w:rsidP="005F2E26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Wangnapi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RA,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Soso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S, Unger HW,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Sawera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C,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Ome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M, Umbers AJ, et al. Prevalence and risk factors for Chlamydia trachomatis, Neisseria gonorrhoeae and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Trichomonas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vaginalis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infection in pregnant women in Papua New Guinea. Sex </w:t>
            </w:r>
            <w:proofErr w:type="spellStart"/>
            <w:r w:rsidRPr="005F2E26">
              <w:rPr>
                <w:rFonts w:ascii="Calibri" w:hAnsi="Calibri" w:cs="Times New Roman"/>
                <w:sz w:val="20"/>
                <w:szCs w:val="20"/>
              </w:rPr>
              <w:t>Transm</w:t>
            </w:r>
            <w:proofErr w:type="spellEnd"/>
            <w:r w:rsidRPr="005F2E26">
              <w:rPr>
                <w:rFonts w:ascii="Calibri" w:hAnsi="Calibri" w:cs="Times New Roman"/>
                <w:sz w:val="20"/>
                <w:szCs w:val="20"/>
              </w:rPr>
              <w:t xml:space="preserve"> Infect [Internet]. 2015 May [cited 2015 Jun 22]</w:t>
            </w:r>
            <w:proofErr w:type="gramStart"/>
            <w:r w:rsidRPr="005F2E26">
              <w:rPr>
                <w:rFonts w:ascii="Calibri" w:hAnsi="Calibri" w:cs="Times New Roman"/>
                <w:sz w:val="20"/>
                <w:szCs w:val="20"/>
              </w:rPr>
              <w:t>;91</w:t>
            </w:r>
            <w:proofErr w:type="gramEnd"/>
            <w:r w:rsidRPr="005F2E26">
              <w:rPr>
                <w:rFonts w:ascii="Calibri" w:hAnsi="Calibri" w:cs="Times New Roman"/>
                <w:sz w:val="20"/>
                <w:szCs w:val="20"/>
              </w:rPr>
              <w:t>(3):194–200. Available from: http://www.ncbi.nlm.nih.gov/pubmed/25313204</w:t>
            </w:r>
          </w:p>
        </w:tc>
      </w:tr>
      <w:tr w:rsidR="00D30390" w:rsidRPr="0024395D" w14:paraId="12B668CD" w14:textId="77777777" w:rsidTr="000278DC">
        <w:trPr>
          <w:trHeight w:val="280"/>
        </w:trPr>
        <w:tc>
          <w:tcPr>
            <w:tcW w:w="431" w:type="dxa"/>
          </w:tcPr>
          <w:p w14:paraId="6612E765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E440666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B38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Ministry of Health: Government of Tonga, Secretariat of the Pacific Community. Second generation HIV surveillance in antenatal clinic attendees and youth, Tonga, 2008. 2008.</w: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Available from: </w:t>
            </w:r>
            <w:r w:rsidRPr="00C92B38">
              <w:rPr>
                <w:rFonts w:ascii="Calibri" w:hAnsi="Calibri" w:cs="Lucida Grande"/>
                <w:color w:val="000000"/>
                <w:sz w:val="20"/>
                <w:szCs w:val="20"/>
              </w:rPr>
              <w:t>http://www.spc.int/hiv/index2.php?option=com_docman&amp;task=doc_view&amp;gid=210&amp;Itemid=148</w:t>
            </w:r>
          </w:p>
        </w:tc>
      </w:tr>
      <w:tr w:rsidR="00D30390" w:rsidRPr="0024395D" w14:paraId="04537CB1" w14:textId="77777777" w:rsidTr="000278DC">
        <w:trPr>
          <w:trHeight w:val="280"/>
        </w:trPr>
        <w:tc>
          <w:tcPr>
            <w:tcW w:w="431" w:type="dxa"/>
          </w:tcPr>
          <w:p w14:paraId="7ADF29C1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E51D489" w14:textId="77777777" w:rsidR="00D30390" w:rsidRPr="007F1FF5" w:rsidRDefault="00D30390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Homasi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S. HIV/AIDS and other STIs in Tuvalu South Pacific. 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MMedicine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thesis. University of Sydney. August 2007.  </w:t>
            </w:r>
          </w:p>
        </w:tc>
      </w:tr>
      <w:tr w:rsidR="00D30390" w:rsidRPr="0024395D" w14:paraId="1A94961A" w14:textId="77777777" w:rsidTr="000278DC">
        <w:trPr>
          <w:trHeight w:val="280"/>
        </w:trPr>
        <w:tc>
          <w:tcPr>
            <w:tcW w:w="431" w:type="dxa"/>
          </w:tcPr>
          <w:p w14:paraId="11E33B84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56EE6AE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Ministry of Health: Vanuatu, Secretariat of the Pacific Community. Second generation surveillance of antenatal women, STI clinic clients and youth, Vanuatu, 2008. 2008.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Available </w:t>
            </w:r>
            <w:r w:rsidRPr="00C92B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from: </w:t>
            </w:r>
            <w:r w:rsidRPr="00C92B38">
              <w:rPr>
                <w:rFonts w:ascii="Calibri" w:hAnsi="Calibri" w:cs="Lucida Grande"/>
                <w:color w:val="000000"/>
                <w:sz w:val="20"/>
                <w:szCs w:val="20"/>
              </w:rPr>
              <w:t>http://www.spc.int/hiv/index2.php?option=com_docman&amp;task=doc_view&amp;gid=246&amp;Itemid=1</w:t>
            </w:r>
          </w:p>
        </w:tc>
      </w:tr>
      <w:tr w:rsidR="00D30390" w:rsidRPr="0024395D" w14:paraId="0989E40E" w14:textId="77777777" w:rsidTr="000278DC">
        <w:trPr>
          <w:trHeight w:val="280"/>
        </w:trPr>
        <w:tc>
          <w:tcPr>
            <w:tcW w:w="431" w:type="dxa"/>
          </w:tcPr>
          <w:p w14:paraId="514F24B5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440159C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Secretariat of the Pacific Community. Second generation 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urveys on HIV and High-risk beh</w:t>
            </w:r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aviour in New Caledonia. 2007.</w:t>
            </w:r>
          </w:p>
        </w:tc>
      </w:tr>
      <w:tr w:rsidR="00D30390" w:rsidRPr="0024395D" w14:paraId="42519446" w14:textId="77777777" w:rsidTr="000278DC">
        <w:trPr>
          <w:trHeight w:val="280"/>
        </w:trPr>
        <w:tc>
          <w:tcPr>
            <w:tcW w:w="431" w:type="dxa"/>
          </w:tcPr>
          <w:p w14:paraId="09FEB386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B39C545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Ministry of Health: Mongolia. STI prevalence survey among antenatal attendees, 2008. 2008.</w:t>
            </w:r>
          </w:p>
        </w:tc>
      </w:tr>
      <w:tr w:rsidR="00D30390" w:rsidRPr="0024395D" w14:paraId="5AF079A5" w14:textId="77777777" w:rsidTr="000278DC">
        <w:trPr>
          <w:trHeight w:val="280"/>
        </w:trPr>
        <w:tc>
          <w:tcPr>
            <w:tcW w:w="431" w:type="dxa"/>
          </w:tcPr>
          <w:p w14:paraId="4EB221B6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C42C9E" w14:textId="77777777" w:rsidR="00D30390" w:rsidRPr="007F1FF5" w:rsidRDefault="00D30390" w:rsidP="007F1FF5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European Centre for Disease Control 2008 == ANRS.INED.INSERM</w:t>
            </w:r>
            <w:proofErr w:type="gram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..</w:t>
            </w:r>
            <w:proofErr w:type="gram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Dossier de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presse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Premiers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resultats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le'enquete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CSF "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Contexte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la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sexulaite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en France". 13-3-2007. ANRS. INED. INSERM. Quoted in ECDC Technical Report: Review of </w:t>
            </w:r>
            <w:proofErr w:type="spellStart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>Clamydia</w:t>
            </w:r>
            <w:proofErr w:type="spellEnd"/>
            <w:r w:rsidRPr="007F1FF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Control Activities in EU Countries. May 2008</w:t>
            </w:r>
          </w:p>
        </w:tc>
      </w:tr>
      <w:tr w:rsidR="00D30390" w:rsidRPr="0024395D" w14:paraId="648659D6" w14:textId="77777777" w:rsidTr="000278DC">
        <w:trPr>
          <w:trHeight w:val="280"/>
        </w:trPr>
        <w:tc>
          <w:tcPr>
            <w:tcW w:w="431" w:type="dxa"/>
          </w:tcPr>
          <w:p w14:paraId="56779D62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5DDAEC3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Mossong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J, Muller M,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Majéry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N,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Mardaga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Decruyenaere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F, Schneider F. Screening for Chlamydia trachomatis in secondary schools, family planning and occupational health centres in Luxembourg.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Infect [Internet]. 2009 Oct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;85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(6):455–8. Available from: http://www.ncbi.nlm.nih.gov/pubmed/19574242</w:t>
            </w:r>
          </w:p>
        </w:tc>
      </w:tr>
      <w:tr w:rsidR="00D30390" w:rsidRPr="0024395D" w14:paraId="3842556F" w14:textId="77777777" w:rsidTr="000278DC">
        <w:trPr>
          <w:trHeight w:val="280"/>
        </w:trPr>
        <w:tc>
          <w:tcPr>
            <w:tcW w:w="431" w:type="dxa"/>
          </w:tcPr>
          <w:p w14:paraId="11314F45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BBACC74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Fernández-Benítez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Mejuto-López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P, Otero-Guerra L,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Margolles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-Martins MJ,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Suárez-Leiva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P, Vazquez F. Prevalence of genital Chlamydia trachomatis infection among young men and women in Spain. BMC Infect Dis [Internet]. 2013 Jan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;13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(1):388. Available from: http://www.biomedcentral.com/1471-2334/13/388</w:t>
            </w:r>
          </w:p>
        </w:tc>
      </w:tr>
      <w:tr w:rsidR="00D30390" w:rsidRPr="0024395D" w14:paraId="1BF3649C" w14:textId="77777777" w:rsidTr="000278DC">
        <w:trPr>
          <w:trHeight w:val="280"/>
        </w:trPr>
        <w:tc>
          <w:tcPr>
            <w:tcW w:w="431" w:type="dxa"/>
          </w:tcPr>
          <w:p w14:paraId="63D44E40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2CADFAA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Sonnenberg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P, Clifton S,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Beddows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S, Field N,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Soldan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K,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Tanton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C, et al. Prevalence, risk factors, and uptake of interventions for sexually transmitted infections in Britain: findings from the National Surveys of Sexual Attitudes and Lifestyles (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Natsal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). Lancet [Internet]. Elsevier; 2013 Nov 30 [cited 2015 May 25]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;382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(9907):1795–806. Available from: http://www.thelancet.com/article/S0140673613619479/fulltext</w:t>
            </w:r>
          </w:p>
        </w:tc>
      </w:tr>
      <w:tr w:rsidR="00D30390" w:rsidRPr="0024395D" w14:paraId="726F0A81" w14:textId="77777777" w:rsidTr="000278DC">
        <w:trPr>
          <w:trHeight w:val="280"/>
        </w:trPr>
        <w:tc>
          <w:tcPr>
            <w:tcW w:w="431" w:type="dxa"/>
          </w:tcPr>
          <w:p w14:paraId="63678511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568D98F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Torrone E, Papp J, Weinstock H. Prevalence of Chlamydia trachomatis genital infection among persons aged 14-39 years--United States, 2007-2012. MMWR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Morb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Mortal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Wkly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Rep [Internet]. 2014 Sep 26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;63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(38):834–8. Available from: http://www.ncbi.nlm.nih.gov/pubmed/25254560</w:t>
            </w:r>
          </w:p>
        </w:tc>
      </w:tr>
      <w:tr w:rsidR="00D30390" w:rsidRPr="0024395D" w14:paraId="6E9DE9CF" w14:textId="77777777" w:rsidTr="000278DC">
        <w:trPr>
          <w:trHeight w:val="280"/>
        </w:trPr>
        <w:tc>
          <w:tcPr>
            <w:tcW w:w="431" w:type="dxa"/>
          </w:tcPr>
          <w:p w14:paraId="28F2E29D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8EC5C4F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Satterwhite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CL, Torrone E,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Meites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E, Dunne EF, Mahajan R,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Ocfemia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MCB, et al. Sexually transmitted infections among US women and men: prevalence and incidence estimates, 2008.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Dis [Internet]. 2013 Mar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;40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(3):187–93. Available from: http://www.ncbi.nlm.nih.gov/pubmed/23403598</w:t>
            </w:r>
          </w:p>
        </w:tc>
      </w:tr>
      <w:tr w:rsidR="00D30390" w:rsidRPr="0024395D" w14:paraId="4A8060E5" w14:textId="77777777" w:rsidTr="000278DC">
        <w:trPr>
          <w:trHeight w:val="280"/>
        </w:trPr>
        <w:tc>
          <w:tcPr>
            <w:tcW w:w="431" w:type="dxa"/>
          </w:tcPr>
          <w:p w14:paraId="3B1FA35C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7CACF52" w14:textId="77777777" w:rsidR="00D30390" w:rsidRPr="007F1FF5" w:rsidRDefault="00C92B38" w:rsidP="000278DC">
            <w:pPr>
              <w:tabs>
                <w:tab w:val="left" w:pos="7404"/>
              </w:tabs>
              <w:spacing w:before="120" w:after="120"/>
              <w:ind w:right="88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Brasil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Ministério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da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Saúde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Secretaria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Vigilância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em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Saúde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Programa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Nacional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DST e Aids.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Prevalências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freqüências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relativas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Doenças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Sexualmente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Transmissíveis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(DST)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em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populações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selecionadas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seis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capitais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brasileiras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sz w:val="20"/>
                <w:szCs w:val="20"/>
              </w:rPr>
              <w:t>, 2005. 2008.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Available from: </w:t>
            </w:r>
            <w:r w:rsidRPr="00C92B38">
              <w:rPr>
                <w:rFonts w:ascii="Calibri" w:hAnsi="Calibri" w:cs="Lucida Grande"/>
                <w:color w:val="000000"/>
                <w:sz w:val="20"/>
                <w:szCs w:val="20"/>
              </w:rPr>
              <w:t>http://www.hiv.gov.bw/sites/default/files/documents/Microbiological%20Survey%20STIs%202007-2008.pdf</w:t>
            </w:r>
          </w:p>
        </w:tc>
      </w:tr>
      <w:tr w:rsidR="00D30390" w:rsidRPr="0024395D" w14:paraId="44E6A086" w14:textId="77777777" w:rsidTr="000278DC">
        <w:trPr>
          <w:trHeight w:val="280"/>
        </w:trPr>
        <w:tc>
          <w:tcPr>
            <w:tcW w:w="431" w:type="dxa"/>
          </w:tcPr>
          <w:p w14:paraId="3A11FE71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F5B194E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Alberts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CJ,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Schim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van der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Loeff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MF,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Papenfuss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MR, da Silva RJC, Villa LL,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Lazcano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-Ponce E, et al. Association of Chlamydia trachomatis infection and herpes simplex virus type 2 serostatus with genital human papillomavirus infection in men: the HPV in men study.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Dis [Internet]. 2013 Jun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;40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(6):508–15. Available from: http://www.pubmedcentral.nih.gov/articlerender.fcgi?artid=3904659&amp;tool=pmcentrez&amp;rendertype=abstract</w:t>
            </w:r>
          </w:p>
        </w:tc>
      </w:tr>
      <w:tr w:rsidR="00D30390" w:rsidRPr="0024395D" w14:paraId="647E2320" w14:textId="77777777" w:rsidTr="000278DC">
        <w:trPr>
          <w:trHeight w:val="280"/>
        </w:trPr>
        <w:tc>
          <w:tcPr>
            <w:tcW w:w="431" w:type="dxa"/>
          </w:tcPr>
          <w:p w14:paraId="5EA910B1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6F2323E" w14:textId="77777777" w:rsidR="00D30390" w:rsidRPr="007F1FF5" w:rsidRDefault="00C92B38" w:rsidP="007F1FF5">
            <w:pPr>
              <w:spacing w:before="120" w:after="12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Meidani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M. Frequency of chlamydia trachomatis infection in asymptomatic males based on PCR in Tehran, Iran.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Urogynecol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 Pelvic Floor </w:t>
            </w:r>
            <w:proofErr w:type="spell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Dysfunct</w:t>
            </w:r>
            <w:proofErr w:type="spell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2009</w:t>
            </w:r>
            <w:proofErr w:type="gramStart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;20</w:t>
            </w:r>
            <w:proofErr w:type="gramEnd"/>
            <w:r w:rsidRPr="00C92B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(Supplement 3):S460.</w:t>
            </w:r>
          </w:p>
        </w:tc>
      </w:tr>
      <w:tr w:rsidR="00D30390" w:rsidRPr="0024395D" w14:paraId="7D83A66B" w14:textId="77777777" w:rsidTr="000278DC">
        <w:trPr>
          <w:trHeight w:val="280"/>
        </w:trPr>
        <w:tc>
          <w:tcPr>
            <w:tcW w:w="431" w:type="dxa"/>
          </w:tcPr>
          <w:p w14:paraId="56168214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88911FB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Mir 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Wajid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Reichenbach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L, Khan M. STI prevalence and associated factors among urban men in Pakistan.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Infect [Internet]. 2009 Jun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;85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(3):199–200. Available from: http://www.ncbi.nlm.nih.gov/pubmed/19211591</w:t>
            </w:r>
          </w:p>
        </w:tc>
      </w:tr>
      <w:tr w:rsidR="00D30390" w:rsidRPr="0024395D" w14:paraId="0465E5F3" w14:textId="77777777" w:rsidTr="000278DC">
        <w:trPr>
          <w:trHeight w:val="280"/>
        </w:trPr>
        <w:tc>
          <w:tcPr>
            <w:tcW w:w="431" w:type="dxa"/>
          </w:tcPr>
          <w:p w14:paraId="3E9447B7" w14:textId="77777777" w:rsidR="00D30390" w:rsidRPr="0024395D" w:rsidRDefault="00D30390" w:rsidP="005F2E26">
            <w:pPr>
              <w:spacing w:before="12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439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990003C" w14:textId="77777777" w:rsidR="00D30390" w:rsidRPr="007F1FF5" w:rsidRDefault="007F1FF5" w:rsidP="007F1FF5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Jatapai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A,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Sirivongrangson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P,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Lokpichat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S,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Chuenchitra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T, Nelson KE,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Rangsin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R. Prevalence and risk factors for Chlamydia trachomatis infection among young Thai men in 2008-2009. Sex </w:t>
            </w:r>
            <w:proofErr w:type="spell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Transm</w:t>
            </w:r>
            <w:proofErr w:type="spell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 xml:space="preserve"> Dis [Internet]. 2013 Mar [cited 2015 Jun 22]</w:t>
            </w:r>
            <w:proofErr w:type="gramStart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;40</w:t>
            </w:r>
            <w:proofErr w:type="gramEnd"/>
            <w:r w:rsidRPr="007F1FF5">
              <w:rPr>
                <w:rFonts w:asciiTheme="majorHAnsi" w:hAnsiTheme="majorHAnsi" w:cs="Times New Roman"/>
                <w:sz w:val="20"/>
                <w:szCs w:val="20"/>
              </w:rPr>
              <w:t>(3):241–6. Available from: http://www.ncbi.nlm.nih.gov/pubmed/23407469</w:t>
            </w:r>
          </w:p>
        </w:tc>
      </w:tr>
      <w:tr w:rsidR="000278DC" w:rsidRPr="0024395D" w14:paraId="51EAA083" w14:textId="77777777" w:rsidTr="000278DC">
        <w:trPr>
          <w:trHeight w:val="280"/>
        </w:trPr>
        <w:tc>
          <w:tcPr>
            <w:tcW w:w="431" w:type="dxa"/>
          </w:tcPr>
          <w:p w14:paraId="5433612F" w14:textId="77777777" w:rsidR="000278DC" w:rsidRPr="000278DC" w:rsidRDefault="000278DC" w:rsidP="000278DC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78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22433F8" w14:textId="77777777" w:rsidR="000278DC" w:rsidRPr="000278DC" w:rsidRDefault="000278DC" w:rsidP="000278DC">
            <w:pPr>
              <w:pStyle w:val="NormalWeb"/>
              <w:spacing w:before="120" w:beforeAutospacing="0" w:after="120" w:afterAutospacing="0"/>
              <w:rPr>
                <w:rFonts w:ascii="Calibri" w:hAnsi="Calibri"/>
              </w:rPr>
            </w:pPr>
            <w:r w:rsidRPr="000278DC">
              <w:rPr>
                <w:rFonts w:ascii="Calibri" w:hAnsi="Calibri"/>
              </w:rPr>
              <w:t xml:space="preserve">Baud D, </w:t>
            </w:r>
            <w:proofErr w:type="spellStart"/>
            <w:r w:rsidRPr="000278DC">
              <w:rPr>
                <w:rFonts w:ascii="Calibri" w:hAnsi="Calibri"/>
              </w:rPr>
              <w:t>Jaton</w:t>
            </w:r>
            <w:proofErr w:type="spellEnd"/>
            <w:r w:rsidRPr="000278DC">
              <w:rPr>
                <w:rFonts w:ascii="Calibri" w:hAnsi="Calibri"/>
              </w:rPr>
              <w:t xml:space="preserve"> K, </w:t>
            </w:r>
            <w:proofErr w:type="spellStart"/>
            <w:r w:rsidRPr="000278DC">
              <w:rPr>
                <w:rFonts w:ascii="Calibri" w:hAnsi="Calibri"/>
              </w:rPr>
              <w:t>Bertelli</w:t>
            </w:r>
            <w:proofErr w:type="spellEnd"/>
            <w:r w:rsidRPr="000278DC">
              <w:rPr>
                <w:rFonts w:ascii="Calibri" w:hAnsi="Calibri"/>
              </w:rPr>
              <w:t xml:space="preserve"> C, </w:t>
            </w:r>
            <w:proofErr w:type="spellStart"/>
            <w:r w:rsidRPr="000278DC">
              <w:rPr>
                <w:rFonts w:ascii="Calibri" w:hAnsi="Calibri"/>
              </w:rPr>
              <w:t>Kulling</w:t>
            </w:r>
            <w:proofErr w:type="spellEnd"/>
            <w:r w:rsidRPr="000278DC">
              <w:rPr>
                <w:rFonts w:ascii="Calibri" w:hAnsi="Calibri"/>
              </w:rPr>
              <w:t xml:space="preserve"> J-P, </w:t>
            </w:r>
            <w:proofErr w:type="spellStart"/>
            <w:r w:rsidRPr="000278DC">
              <w:rPr>
                <w:rFonts w:ascii="Calibri" w:hAnsi="Calibri"/>
              </w:rPr>
              <w:t>Greub</w:t>
            </w:r>
            <w:proofErr w:type="spellEnd"/>
            <w:r w:rsidRPr="000278DC">
              <w:rPr>
                <w:rFonts w:ascii="Calibri" w:hAnsi="Calibri"/>
              </w:rPr>
              <w:t xml:space="preserve"> G. Low prevalence of Chlamydia trachomatis infection in asymptomatic young Swiss men. BMC Infect Dis [Internet]. 2008 Jan [cited 2015 Jun 22]</w:t>
            </w:r>
            <w:proofErr w:type="gramStart"/>
            <w:r w:rsidRPr="000278DC">
              <w:rPr>
                <w:rFonts w:ascii="Calibri" w:hAnsi="Calibri"/>
              </w:rPr>
              <w:t>;8</w:t>
            </w:r>
            <w:proofErr w:type="gramEnd"/>
            <w:r w:rsidRPr="000278DC">
              <w:rPr>
                <w:rFonts w:ascii="Calibri" w:hAnsi="Calibri"/>
              </w:rPr>
              <w:t>(1):45. Available from: http://www.biomedcentral.com/1471-2334/8/45</w:t>
            </w:r>
          </w:p>
        </w:tc>
      </w:tr>
    </w:tbl>
    <w:p w14:paraId="311C9F40" w14:textId="77777777" w:rsidR="00AE242D" w:rsidRDefault="00AE242D"/>
    <w:sectPr w:rsidR="00AE242D" w:rsidSect="000278DC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D"/>
    <w:rsid w:val="000278DC"/>
    <w:rsid w:val="00173FDB"/>
    <w:rsid w:val="002279D7"/>
    <w:rsid w:val="0024395D"/>
    <w:rsid w:val="002568A1"/>
    <w:rsid w:val="00493D10"/>
    <w:rsid w:val="00550CE5"/>
    <w:rsid w:val="005A4C80"/>
    <w:rsid w:val="005F2E26"/>
    <w:rsid w:val="006B051A"/>
    <w:rsid w:val="006E1069"/>
    <w:rsid w:val="006E47C5"/>
    <w:rsid w:val="007F1FF5"/>
    <w:rsid w:val="008948D7"/>
    <w:rsid w:val="00897472"/>
    <w:rsid w:val="008F6A27"/>
    <w:rsid w:val="009006E9"/>
    <w:rsid w:val="00943FE8"/>
    <w:rsid w:val="00973F88"/>
    <w:rsid w:val="00A10B47"/>
    <w:rsid w:val="00A37CA7"/>
    <w:rsid w:val="00AB1BE9"/>
    <w:rsid w:val="00AE242D"/>
    <w:rsid w:val="00B570B5"/>
    <w:rsid w:val="00BC4FA2"/>
    <w:rsid w:val="00C92B38"/>
    <w:rsid w:val="00D30390"/>
    <w:rsid w:val="00E75B1F"/>
    <w:rsid w:val="00EE3F26"/>
    <w:rsid w:val="00EE64E2"/>
    <w:rsid w:val="00F02D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8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9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E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2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2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2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9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E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2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2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2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ds2014.org/Abstracts/A200735406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1A7C9-CF1E-4B31-B0BB-3C6325C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Rowley</dc:creator>
  <cp:keywords/>
  <dc:description/>
  <cp:lastModifiedBy>NEWMAN, Lori Marie</cp:lastModifiedBy>
  <cp:revision>6</cp:revision>
  <dcterms:created xsi:type="dcterms:W3CDTF">2015-06-25T12:25:00Z</dcterms:created>
  <dcterms:modified xsi:type="dcterms:W3CDTF">2015-06-29T06:58:00Z</dcterms:modified>
</cp:coreProperties>
</file>