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392" w:type="dxa"/>
        <w:tblLook w:val="04A0" w:firstRow="1" w:lastRow="0" w:firstColumn="1" w:lastColumn="0" w:noHBand="0" w:noVBand="1"/>
      </w:tblPr>
      <w:tblGrid>
        <w:gridCol w:w="1215"/>
        <w:gridCol w:w="1292"/>
        <w:gridCol w:w="1292"/>
        <w:gridCol w:w="783"/>
        <w:gridCol w:w="810"/>
      </w:tblGrid>
      <w:tr w:rsidR="0045323C" w:rsidRPr="0045323C" w:rsidTr="000459D5">
        <w:trPr>
          <w:trHeight w:val="361"/>
        </w:trPr>
        <w:tc>
          <w:tcPr>
            <w:tcW w:w="0" w:type="auto"/>
            <w:vAlign w:val="center"/>
            <w:hideMark/>
          </w:tcPr>
          <w:p w:rsidR="0045323C" w:rsidRPr="0045323C" w:rsidRDefault="0045323C" w:rsidP="0004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0" w:type="auto"/>
            <w:vAlign w:val="center"/>
            <w:hideMark/>
          </w:tcPr>
          <w:p w:rsidR="0045323C" w:rsidRPr="0045323C" w:rsidRDefault="0045323C" w:rsidP="0004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Sensitivity</w:t>
            </w:r>
          </w:p>
        </w:tc>
        <w:tc>
          <w:tcPr>
            <w:tcW w:w="0" w:type="auto"/>
            <w:vAlign w:val="center"/>
            <w:hideMark/>
          </w:tcPr>
          <w:p w:rsidR="0045323C" w:rsidRPr="0045323C" w:rsidRDefault="0045323C" w:rsidP="0004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Specificity</w:t>
            </w:r>
          </w:p>
        </w:tc>
        <w:tc>
          <w:tcPr>
            <w:tcW w:w="0" w:type="auto"/>
            <w:vAlign w:val="center"/>
            <w:hideMark/>
          </w:tcPr>
          <w:p w:rsidR="0045323C" w:rsidRPr="0045323C" w:rsidRDefault="0045323C" w:rsidP="0004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45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PPV</w:t>
            </w:r>
            <w:r w:rsidRPr="0045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323C" w:rsidRPr="0045323C" w:rsidRDefault="0045323C" w:rsidP="00045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45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NPV</w:t>
            </w:r>
            <w:r w:rsidRPr="00453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45323C" w:rsidRPr="0045323C" w:rsidTr="000459D5">
        <w:trPr>
          <w:trHeight w:val="477"/>
        </w:trPr>
        <w:tc>
          <w:tcPr>
            <w:tcW w:w="0" w:type="auto"/>
            <w:vAlign w:val="center"/>
            <w:hideMark/>
          </w:tcPr>
          <w:p w:rsidR="0045323C" w:rsidRPr="0045323C" w:rsidRDefault="0045323C" w:rsidP="00045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0" w:type="auto"/>
            <w:vAlign w:val="center"/>
            <w:hideMark/>
          </w:tcPr>
          <w:p w:rsidR="0045323C" w:rsidRPr="0045323C" w:rsidRDefault="0045323C" w:rsidP="00045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0.885</w:t>
            </w:r>
          </w:p>
        </w:tc>
        <w:tc>
          <w:tcPr>
            <w:tcW w:w="0" w:type="auto"/>
            <w:vAlign w:val="center"/>
            <w:hideMark/>
          </w:tcPr>
          <w:p w:rsidR="0045323C" w:rsidRPr="0045323C" w:rsidRDefault="0045323C" w:rsidP="00045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0.984</w:t>
            </w:r>
          </w:p>
        </w:tc>
        <w:tc>
          <w:tcPr>
            <w:tcW w:w="0" w:type="auto"/>
            <w:vAlign w:val="center"/>
            <w:hideMark/>
          </w:tcPr>
          <w:p w:rsidR="0045323C" w:rsidRPr="0045323C" w:rsidRDefault="0045323C" w:rsidP="00045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0" w:type="auto"/>
            <w:vAlign w:val="center"/>
            <w:hideMark/>
          </w:tcPr>
          <w:p w:rsidR="0045323C" w:rsidRPr="0045323C" w:rsidRDefault="0045323C" w:rsidP="00045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0.968</w:t>
            </w:r>
          </w:p>
        </w:tc>
      </w:tr>
      <w:tr w:rsidR="0045323C" w:rsidRPr="0045323C" w:rsidTr="000459D5">
        <w:trPr>
          <w:trHeight w:val="672"/>
        </w:trPr>
        <w:tc>
          <w:tcPr>
            <w:tcW w:w="0" w:type="auto"/>
            <w:vAlign w:val="center"/>
            <w:hideMark/>
          </w:tcPr>
          <w:p w:rsidR="0045323C" w:rsidRPr="0045323C" w:rsidRDefault="0045323C" w:rsidP="00045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Malignant</w:t>
            </w:r>
          </w:p>
        </w:tc>
        <w:tc>
          <w:tcPr>
            <w:tcW w:w="0" w:type="auto"/>
            <w:vAlign w:val="center"/>
            <w:hideMark/>
          </w:tcPr>
          <w:p w:rsidR="0045323C" w:rsidRPr="0045323C" w:rsidRDefault="0045323C" w:rsidP="00045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0.984</w:t>
            </w:r>
          </w:p>
        </w:tc>
        <w:tc>
          <w:tcPr>
            <w:tcW w:w="0" w:type="auto"/>
            <w:vAlign w:val="center"/>
            <w:hideMark/>
          </w:tcPr>
          <w:p w:rsidR="0045323C" w:rsidRPr="0045323C" w:rsidRDefault="0045323C" w:rsidP="00045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0.885</w:t>
            </w:r>
          </w:p>
        </w:tc>
        <w:tc>
          <w:tcPr>
            <w:tcW w:w="0" w:type="auto"/>
            <w:vAlign w:val="center"/>
            <w:hideMark/>
          </w:tcPr>
          <w:p w:rsidR="0045323C" w:rsidRPr="0045323C" w:rsidRDefault="0045323C" w:rsidP="00045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0.968</w:t>
            </w:r>
          </w:p>
        </w:tc>
        <w:tc>
          <w:tcPr>
            <w:tcW w:w="0" w:type="auto"/>
            <w:vAlign w:val="center"/>
            <w:hideMark/>
          </w:tcPr>
          <w:p w:rsidR="0045323C" w:rsidRPr="0045323C" w:rsidRDefault="0045323C" w:rsidP="000459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32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0.939</w:t>
            </w:r>
          </w:p>
        </w:tc>
      </w:tr>
    </w:tbl>
    <w:p w:rsidR="0045323C" w:rsidRPr="0045323C" w:rsidRDefault="0045323C">
      <w:pPr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</w:pPr>
      <w:r w:rsidRPr="0045323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  <w:r w:rsidRPr="0045323C">
        <w:rPr>
          <w:rStyle w:val="apple-converted-space"/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45323C">
        <w:rPr>
          <w:rFonts w:ascii="Times New Roman" w:hAnsi="Times New Roman" w:cs="Times New Roman"/>
          <w:color w:val="000000"/>
          <w:sz w:val="20"/>
          <w:szCs w:val="20"/>
        </w:rPr>
        <w:t>Positive Predictive Value (PPV) = n11</w:t>
      </w:r>
      <w:proofErr w:type="gramStart"/>
      <w:r w:rsidRPr="0045323C">
        <w:rPr>
          <w:rFonts w:ascii="Times New Roman" w:hAnsi="Times New Roman" w:cs="Times New Roman"/>
          <w:color w:val="000000"/>
          <w:sz w:val="20"/>
          <w:szCs w:val="20"/>
        </w:rPr>
        <w:t>/(</w:t>
      </w:r>
      <w:proofErr w:type="gramEnd"/>
      <w:r w:rsidRPr="0045323C">
        <w:rPr>
          <w:rFonts w:ascii="Times New Roman" w:hAnsi="Times New Roman" w:cs="Times New Roman"/>
          <w:color w:val="000000"/>
          <w:sz w:val="20"/>
          <w:szCs w:val="20"/>
        </w:rPr>
        <w:t>n11+n21)</w:t>
      </w:r>
      <w:r w:rsidRPr="0045323C">
        <w:rPr>
          <w:rStyle w:val="apple-converted-space"/>
          <w:rFonts w:ascii="Times New Roman" w:hAnsi="Times New Roman" w:cs="Times New Roman"/>
          <w:color w:val="000000"/>
          <w:sz w:val="20"/>
          <w:szCs w:val="20"/>
        </w:rPr>
        <w:t> </w:t>
      </w:r>
    </w:p>
    <w:p w:rsidR="0045323C" w:rsidRDefault="0045323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5323C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 w:rsidRPr="0045323C">
        <w:rPr>
          <w:rFonts w:ascii="Times New Roman" w:hAnsi="Times New Roman" w:cs="Times New Roman"/>
          <w:color w:val="000000"/>
          <w:sz w:val="20"/>
          <w:szCs w:val="20"/>
        </w:rPr>
        <w:t>Negative Predictive Value (NPV) = n22</w:t>
      </w:r>
      <w:proofErr w:type="gramStart"/>
      <w:r w:rsidRPr="0045323C">
        <w:rPr>
          <w:rFonts w:ascii="Times New Roman" w:hAnsi="Times New Roman" w:cs="Times New Roman"/>
          <w:color w:val="000000"/>
          <w:sz w:val="20"/>
          <w:szCs w:val="20"/>
        </w:rPr>
        <w:t>/(</w:t>
      </w:r>
      <w:proofErr w:type="gramEnd"/>
      <w:r w:rsidRPr="0045323C">
        <w:rPr>
          <w:rFonts w:ascii="Times New Roman" w:hAnsi="Times New Roman" w:cs="Times New Roman"/>
          <w:color w:val="000000"/>
          <w:sz w:val="20"/>
          <w:szCs w:val="20"/>
        </w:rPr>
        <w:t>n12+n22)</w:t>
      </w:r>
    </w:p>
    <w:p w:rsidR="00D6181F" w:rsidRDefault="00D6181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6181F" w:rsidRDefault="00D6181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6181F" w:rsidRDefault="00D6181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D6181F" w:rsidRDefault="00D6181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6181F" w:rsidRDefault="00D6181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6181F" w:rsidRDefault="00D6181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6181F" w:rsidRPr="00D6181F" w:rsidRDefault="00D6181F">
      <w:pPr>
        <w:rPr>
          <w:rFonts w:ascii="Times New Roman" w:hAnsi="Times New Roman" w:cs="Times New Roman"/>
          <w:b/>
          <w:sz w:val="20"/>
          <w:szCs w:val="20"/>
        </w:rPr>
      </w:pPr>
    </w:p>
    <w:sectPr w:rsidR="00D6181F" w:rsidRPr="00D61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12"/>
    <w:rsid w:val="000459D5"/>
    <w:rsid w:val="000F1583"/>
    <w:rsid w:val="0045323C"/>
    <w:rsid w:val="006C5412"/>
    <w:rsid w:val="007F62A5"/>
    <w:rsid w:val="00D6181F"/>
    <w:rsid w:val="00E1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5323C"/>
  </w:style>
  <w:style w:type="character" w:styleId="Hyperlink">
    <w:name w:val="Hyperlink"/>
    <w:basedOn w:val="DefaultParagraphFont"/>
    <w:uiPriority w:val="99"/>
    <w:semiHidden/>
    <w:unhideWhenUsed/>
    <w:rsid w:val="00D618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81F"/>
    <w:rPr>
      <w:color w:val="800080"/>
      <w:u w:val="single"/>
    </w:rPr>
  </w:style>
  <w:style w:type="paragraph" w:customStyle="1" w:styleId="xl66">
    <w:name w:val="xl66"/>
    <w:basedOn w:val="Normal"/>
    <w:rsid w:val="00D6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5323C"/>
  </w:style>
  <w:style w:type="character" w:styleId="Hyperlink">
    <w:name w:val="Hyperlink"/>
    <w:basedOn w:val="DefaultParagraphFont"/>
    <w:uiPriority w:val="99"/>
    <w:semiHidden/>
    <w:unhideWhenUsed/>
    <w:rsid w:val="00D618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81F"/>
    <w:rPr>
      <w:color w:val="800080"/>
      <w:u w:val="single"/>
    </w:rPr>
  </w:style>
  <w:style w:type="paragraph" w:customStyle="1" w:styleId="xl66">
    <w:name w:val="xl66"/>
    <w:basedOn w:val="Normal"/>
    <w:rsid w:val="00D6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2</cp:revision>
  <dcterms:created xsi:type="dcterms:W3CDTF">2015-07-31T16:35:00Z</dcterms:created>
  <dcterms:modified xsi:type="dcterms:W3CDTF">2015-07-31T16:35:00Z</dcterms:modified>
</cp:coreProperties>
</file>