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6" w:rsidRPr="004F73DA" w:rsidRDefault="00E205F6" w:rsidP="00E205F6">
      <w:pPr>
        <w:spacing w:line="480" w:lineRule="auto"/>
        <w:rPr>
          <w:rFonts w:ascii="Times New Roman" w:hAnsi="Times New Roman" w:cs="Times New Roman"/>
          <w:sz w:val="20"/>
          <w:szCs w:val="18"/>
          <w:lang w:val="en-US"/>
        </w:rPr>
      </w:pPr>
      <w:proofErr w:type="gramStart"/>
      <w:r w:rsidRPr="00D94C5E">
        <w:rPr>
          <w:rFonts w:ascii="Times New Roman" w:hAnsi="Times New Roman" w:cs="Times New Roman"/>
          <w:b/>
          <w:sz w:val="20"/>
          <w:szCs w:val="18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 xml:space="preserve"> S2</w:t>
      </w:r>
      <w:proofErr w:type="gramEnd"/>
      <w:r w:rsidRPr="00D94C5E">
        <w:rPr>
          <w:rFonts w:ascii="Times New Roman" w:hAnsi="Times New Roman" w:cs="Times New Roman"/>
          <w:b/>
          <w:sz w:val="20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 xml:space="preserve">Prevalence </w:t>
      </w:r>
      <w:r w:rsidRPr="00D94C5E">
        <w:rPr>
          <w:rFonts w:ascii="Times New Roman" w:hAnsi="Times New Roman" w:cs="Times New Roman"/>
          <w:b/>
          <w:sz w:val="20"/>
          <w:szCs w:val="18"/>
          <w:lang w:val="en-US"/>
        </w:rPr>
        <w:t>Risk Ratio of ASD and Severe ID by Six Indicators based on Census Unit Data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 xml:space="preserve"> among Boys</w:t>
      </w:r>
      <w:r w:rsidRPr="00D94C5E">
        <w:rPr>
          <w:rFonts w:ascii="Times New Roman" w:hAnsi="Times New Roman" w:cs="Times New Roman"/>
          <w:b/>
          <w:sz w:val="20"/>
          <w:szCs w:val="18"/>
          <w:lang w:val="en-US"/>
        </w:rPr>
        <w:t>.</w:t>
      </w:r>
      <w:r w:rsidRPr="004F73DA">
        <w:rPr>
          <w:rFonts w:ascii="Times New Roman" w:hAnsi="Times New Roman" w:cs="Times New Roman"/>
          <w:sz w:val="20"/>
          <w:szCs w:val="18"/>
          <w:lang w:val="en-US"/>
        </w:rPr>
        <w:t xml:space="preserve"> Census units were divided into </w:t>
      </w:r>
      <w:proofErr w:type="spellStart"/>
      <w:r w:rsidRPr="004F73DA">
        <w:rPr>
          <w:rFonts w:ascii="Times New Roman" w:hAnsi="Times New Roman" w:cs="Times New Roman"/>
          <w:sz w:val="20"/>
          <w:szCs w:val="18"/>
          <w:lang w:val="en-US"/>
        </w:rPr>
        <w:t>tertiles</w:t>
      </w:r>
      <w:proofErr w:type="spellEnd"/>
      <w:r w:rsidRPr="004F73DA">
        <w:rPr>
          <w:rFonts w:ascii="Times New Roman" w:hAnsi="Times New Roman" w:cs="Times New Roman"/>
          <w:sz w:val="20"/>
          <w:szCs w:val="18"/>
          <w:lang w:val="en-US"/>
        </w:rPr>
        <w:t xml:space="preserve"> according to the distribution of each indicator, the first </w:t>
      </w:r>
      <w:proofErr w:type="spellStart"/>
      <w:r w:rsidRPr="004F73DA">
        <w:rPr>
          <w:rFonts w:ascii="Times New Roman" w:hAnsi="Times New Roman" w:cs="Times New Roman"/>
          <w:sz w:val="20"/>
          <w:szCs w:val="18"/>
          <w:lang w:val="en-US"/>
        </w:rPr>
        <w:t>tertile</w:t>
      </w:r>
      <w:proofErr w:type="spellEnd"/>
      <w:r w:rsidRPr="004F73DA">
        <w:rPr>
          <w:rFonts w:ascii="Times New Roman" w:hAnsi="Times New Roman" w:cs="Times New Roman"/>
          <w:sz w:val="20"/>
          <w:szCs w:val="18"/>
          <w:lang w:val="en-US"/>
        </w:rPr>
        <w:t xml:space="preserve"> being the least deprived and used as a baseline for the computing of risk ratios. </w:t>
      </w:r>
    </w:p>
    <w:tbl>
      <w:tblPr>
        <w:tblW w:w="986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00"/>
        <w:gridCol w:w="574"/>
        <w:gridCol w:w="584"/>
        <w:gridCol w:w="480"/>
        <w:gridCol w:w="574"/>
        <w:gridCol w:w="1603"/>
        <w:gridCol w:w="637"/>
        <w:gridCol w:w="574"/>
        <w:gridCol w:w="2119"/>
        <w:gridCol w:w="425"/>
        <w:gridCol w:w="95"/>
      </w:tblGrid>
      <w:tr w:rsidR="00E205F6" w:rsidRPr="00F724E7" w:rsidTr="00715831">
        <w:trPr>
          <w:trHeight w:hRule="exact" w:val="284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1st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tertile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2nd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tertile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3rd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tertile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05F6" w:rsidRPr="00F724E7" w:rsidTr="00715831">
        <w:trPr>
          <w:trHeight w:hRule="exact" w:val="284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  <w:lang w:val="en-US"/>
              </w:rPr>
              <w:t>a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(n)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RR [95% CI]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(n)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RR [95% CI]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05F6" w:rsidRPr="00F724E7" w:rsidTr="00715831">
        <w:trPr>
          <w:gridAfter w:val="1"/>
          <w:wAfter w:w="95" w:type="dxa"/>
          <w:trHeight w:hRule="exact" w:val="284"/>
        </w:trPr>
        <w:tc>
          <w:tcPr>
            <w:tcW w:w="97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ASD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French EDI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109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476410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118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08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476410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177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Unemployed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124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476410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104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5F6" w:rsidRPr="0083305B" w:rsidRDefault="00E205F6" w:rsidP="0071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 |0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476410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83305B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176</w:t>
            </w:r>
            <w:r w:rsidRPr="00833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5F6" w:rsidRPr="0083305B" w:rsidRDefault="00E205F6" w:rsidP="0071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Workers</w:t>
            </w:r>
            <w:proofErr w:type="spellEnd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126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87-1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No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diploma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123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141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48]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140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% Immi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106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Single-parent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families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118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00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05F6" w:rsidRPr="00E205F6" w:rsidTr="00715831">
        <w:trPr>
          <w:gridAfter w:val="1"/>
          <w:wAfter w:w="95" w:type="dxa"/>
          <w:trHeight w:hRule="exact" w:val="284"/>
        </w:trPr>
        <w:tc>
          <w:tcPr>
            <w:tcW w:w="9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05F6" w:rsidRPr="00EB526B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</w:pPr>
            <w:r w:rsidRPr="00EB526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  <w:t xml:space="preserve">ASD without Intellectual Disability (IQ &gt;70) 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French EDI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97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Unemployed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Workers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05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No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diploma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06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% Immi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02-2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Single-parent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families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05F6" w:rsidRPr="00E205F6" w:rsidTr="00715831">
        <w:trPr>
          <w:gridAfter w:val="1"/>
          <w:wAfter w:w="95" w:type="dxa"/>
          <w:trHeight w:hRule="exact" w:val="284"/>
        </w:trPr>
        <w:tc>
          <w:tcPr>
            <w:tcW w:w="9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05F6" w:rsidRPr="00EB526B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</w:pPr>
            <w:r w:rsidRPr="00EB526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  <w:t>ASD with Intellectual Disability (IQ &lt;70)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French EDI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66]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Unemployed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48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91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62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Workers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91]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No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diploma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45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08]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% Immi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Single-parent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families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05F6" w:rsidRPr="00E205F6" w:rsidTr="00715831">
        <w:trPr>
          <w:gridAfter w:val="1"/>
          <w:wAfter w:w="95" w:type="dxa"/>
          <w:trHeight w:hRule="exact" w:val="284"/>
        </w:trPr>
        <w:tc>
          <w:tcPr>
            <w:tcW w:w="9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05F6" w:rsidRPr="00EB526B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</w:pPr>
            <w:r w:rsidRPr="00EB526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  <w:t>Severe Intellectual Disabilit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  <w:t>y</w:t>
            </w:r>
            <w:r w:rsidRPr="00EB526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/>
              </w:rPr>
              <w:t xml:space="preserve"> (IQ &lt;50) without ASD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French EDI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Unemployed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70-2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08]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Workers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No </w:t>
            </w:r>
            <w:proofErr w:type="spellStart"/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diploma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38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00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% Immi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grants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47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08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60]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68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52]</w:t>
            </w:r>
          </w:p>
        </w:tc>
      </w:tr>
      <w:tr w:rsidR="00E205F6" w:rsidRPr="00476410" w:rsidTr="00715831">
        <w:trPr>
          <w:gridAfter w:val="2"/>
          <w:wAfter w:w="520" w:type="dxa"/>
          <w:trHeight w:hRule="exact" w:val="284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% Single-parent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families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99 [0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71]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</w:t>
            </w:r>
            <w:r w:rsidRPr="00F724E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5F6" w:rsidRPr="00F724E7" w:rsidRDefault="00E205F6" w:rsidP="007158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[1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  <w:r w:rsidRPr="004764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39]</w:t>
            </w:r>
          </w:p>
        </w:tc>
      </w:tr>
    </w:tbl>
    <w:p w:rsidR="00E205F6" w:rsidRPr="00F724E7" w:rsidRDefault="00E205F6" w:rsidP="00E205F6">
      <w:pPr>
        <w:spacing w:line="480" w:lineRule="auto"/>
        <w:rPr>
          <w:rFonts w:ascii="Times New Roman" w:hAnsi="Times New Roman"/>
          <w:sz w:val="20"/>
          <w:szCs w:val="18"/>
          <w:lang w:val="en-US"/>
        </w:rPr>
      </w:pPr>
    </w:p>
    <w:p w:rsidR="00E205F6" w:rsidRPr="00F724E7" w:rsidRDefault="00E205F6" w:rsidP="00E205F6">
      <w:pPr>
        <w:spacing w:line="480" w:lineRule="auto"/>
        <w:rPr>
          <w:rFonts w:ascii="Times New Roman" w:hAnsi="Times New Roman"/>
          <w:sz w:val="20"/>
          <w:szCs w:val="16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  <w:lang w:val="en-US"/>
        </w:rPr>
        <w:t>a</w:t>
      </w:r>
      <w:proofErr w:type="gramEnd"/>
      <w:r w:rsidRPr="00F724E7">
        <w:rPr>
          <w:rFonts w:ascii="Times New Roman" w:hAnsi="Times New Roman"/>
          <w:sz w:val="20"/>
          <w:szCs w:val="16"/>
          <w:lang w:val="en-US"/>
        </w:rPr>
        <w:t xml:space="preserve"> n = number of cases in the census unit group defined by </w:t>
      </w:r>
      <w:proofErr w:type="spellStart"/>
      <w:r w:rsidRPr="00F724E7">
        <w:rPr>
          <w:rFonts w:ascii="Times New Roman" w:hAnsi="Times New Roman"/>
          <w:sz w:val="20"/>
          <w:szCs w:val="16"/>
          <w:lang w:val="en-US"/>
        </w:rPr>
        <w:t>tertile</w:t>
      </w:r>
      <w:proofErr w:type="spellEnd"/>
      <w:r w:rsidRPr="00F724E7">
        <w:rPr>
          <w:rFonts w:ascii="Times New Roman" w:hAnsi="Times New Roman"/>
          <w:sz w:val="20"/>
          <w:szCs w:val="16"/>
          <w:lang w:val="en-US"/>
        </w:rPr>
        <w:t xml:space="preserve"> of distribution of each indicator in the general population</w:t>
      </w:r>
    </w:p>
    <w:p w:rsidR="00E205F6" w:rsidRDefault="00E205F6" w:rsidP="00E205F6">
      <w:pPr>
        <w:spacing w:line="480" w:lineRule="auto"/>
        <w:rPr>
          <w:rFonts w:ascii="Times New Roman" w:hAnsi="Times New Roman"/>
          <w:sz w:val="20"/>
          <w:szCs w:val="16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  <w:lang w:val="en-US"/>
        </w:rPr>
        <w:t>b</w:t>
      </w:r>
      <w:proofErr w:type="gramEnd"/>
      <w:r w:rsidRPr="00F724E7">
        <w:rPr>
          <w:rFonts w:ascii="Times New Roman" w:hAnsi="Times New Roman"/>
          <w:sz w:val="20"/>
          <w:szCs w:val="16"/>
          <w:lang w:val="en-US"/>
        </w:rPr>
        <w:t xml:space="preserve"> </w:t>
      </w:r>
      <w:r>
        <w:rPr>
          <w:rFonts w:ascii="Times New Roman" w:hAnsi="Times New Roman"/>
          <w:sz w:val="20"/>
          <w:szCs w:val="16"/>
          <w:lang w:val="en-US"/>
        </w:rPr>
        <w:t>P</w:t>
      </w:r>
      <w:r w:rsidRPr="00F724E7">
        <w:rPr>
          <w:rFonts w:ascii="Times New Roman" w:hAnsi="Times New Roman"/>
          <w:sz w:val="20"/>
          <w:szCs w:val="16"/>
          <w:lang w:val="en-US"/>
        </w:rPr>
        <w:t xml:space="preserve">RR = </w:t>
      </w:r>
      <w:r>
        <w:rPr>
          <w:rFonts w:ascii="Times New Roman" w:hAnsi="Times New Roman"/>
          <w:sz w:val="20"/>
          <w:szCs w:val="16"/>
          <w:lang w:val="en-US"/>
        </w:rPr>
        <w:t xml:space="preserve">prevalence </w:t>
      </w:r>
      <w:r w:rsidRPr="00F724E7">
        <w:rPr>
          <w:rFonts w:ascii="Times New Roman" w:hAnsi="Times New Roman"/>
          <w:sz w:val="20"/>
          <w:szCs w:val="16"/>
          <w:lang w:val="en-US"/>
        </w:rPr>
        <w:t xml:space="preserve">risk ratio  </w:t>
      </w:r>
    </w:p>
    <w:p w:rsidR="007A5C3B" w:rsidRDefault="007A5C3B"/>
    <w:sectPr w:rsidR="007A5C3B" w:rsidSect="007A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205F6"/>
    <w:rsid w:val="007A5C3B"/>
    <w:rsid w:val="00E2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DELOBEL</dc:creator>
  <cp:keywords/>
  <dc:description/>
  <cp:lastModifiedBy>DELOBEL</cp:lastModifiedBy>
  <cp:revision>1</cp:revision>
  <dcterms:created xsi:type="dcterms:W3CDTF">2015-07-09T14:30:00Z</dcterms:created>
  <dcterms:modified xsi:type="dcterms:W3CDTF">2015-07-09T14:30:00Z</dcterms:modified>
</cp:coreProperties>
</file>