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5D" w:rsidRPr="00210A72" w:rsidRDefault="00EF605D" w:rsidP="00210A72">
      <w:pPr>
        <w:pStyle w:val="Heading3"/>
      </w:pPr>
      <w:r w:rsidRPr="00210A72">
        <w:t xml:space="preserve">S3 </w:t>
      </w:r>
      <w:r w:rsidR="00470FF5">
        <w:t>Appendix</w:t>
      </w:r>
      <w:r w:rsidR="00210A72">
        <w:t xml:space="preserve"> </w:t>
      </w:r>
      <w:r w:rsidRPr="00210A72">
        <w:t>— Meetings where the CATAMI Classification was presented and discussed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Australian Marine Science Association Conference, July 2012 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>Seminar given at the Australian Government Department of Environment and Conser</w:t>
      </w:r>
      <w:bookmarkStart w:id="0" w:name="_GoBack"/>
      <w:bookmarkEnd w:id="0"/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>vation (now Dept. of Parks and Wildlife), October 2012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>National Environmental Research Program (NERP) Symposium, November 2012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>University of Western Australia – Big Data Week, April 2013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>Marine Geological and Biological Habitat Mapping Conference, Rome (I), May 2013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 w:hAnsi="Times New Roman" w:cs="Times New Roman"/>
          <w:color w:val="auto"/>
          <w:sz w:val="24"/>
          <w:szCs w:val="24"/>
          <w:lang w:val="en-AU"/>
        </w:rPr>
        <w:t>Australian Marine Science Association Conference, July 2013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proofErr w:type="spellStart"/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>AeRO</w:t>
      </w:r>
      <w:proofErr w:type="spellEnd"/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 xml:space="preserve"> Workshop, July 2013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 w:hAnsi="Times New Roman" w:cs="Times New Roman"/>
          <w:color w:val="auto"/>
          <w:sz w:val="24"/>
          <w:szCs w:val="24"/>
          <w:lang w:val="en-AU"/>
        </w:rPr>
        <w:t>Australian Coral Reef Society, August 2013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proofErr w:type="spellStart"/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>eResearch</w:t>
      </w:r>
      <w:proofErr w:type="spellEnd"/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 xml:space="preserve"> Australasia Conference, October 2013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 w:hAnsi="Times New Roman" w:cs="Times New Roman"/>
          <w:color w:val="auto"/>
          <w:sz w:val="24"/>
          <w:szCs w:val="24"/>
          <w:lang w:val="en-AU"/>
        </w:rPr>
        <w:t>9</w:t>
      </w:r>
      <w:r w:rsidRPr="00697F64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AU"/>
        </w:rPr>
        <w:t>th</w:t>
      </w:r>
      <w:r w:rsidRPr="00697F64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World Sponge Conference, November 2013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>WALIS Forum conference, November 2013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/>
          <w:sz w:val="24"/>
          <w:szCs w:val="24"/>
          <w:lang w:val="en-AU"/>
        </w:rPr>
        <w:t>Marine Imaging Workshop, Southampton (UK), April 2014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 w:hAnsi="Times New Roman" w:cs="Times New Roman"/>
          <w:sz w:val="24"/>
          <w:szCs w:val="24"/>
          <w:lang w:val="en-AU"/>
        </w:rPr>
        <w:t>Australian Marine Science Association Conference, July 2014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proofErr w:type="spellStart"/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>WAiTTA</w:t>
      </w:r>
      <w:proofErr w:type="spellEnd"/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 xml:space="preserve"> presentations and INCITE award within the Society Domain, Sustainability category (</w:t>
      </w:r>
      <w:hyperlink r:id="rId7" w:history="1">
        <w:r w:rsidRPr="00697F6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AU"/>
          </w:rPr>
          <w:t>http://iawards.com.au/index.php/winners/2014-winners/2014-winners-waitta</w:t>
        </w:r>
      </w:hyperlink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>) 2014</w:t>
      </w:r>
    </w:p>
    <w:p w:rsidR="00EF605D" w:rsidRPr="00697F64" w:rsidRDefault="00EF605D" w:rsidP="00EF605D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</w:pPr>
      <w:r w:rsidRPr="00697F64"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t>APPEA HSE Conference, September 2015</w:t>
      </w:r>
    </w:p>
    <w:p w:rsidR="005462E6" w:rsidRPr="00EF605D" w:rsidRDefault="005462E6" w:rsidP="00EF605D"/>
    <w:sectPr w:rsidR="005462E6" w:rsidRPr="00EF605D" w:rsidSect="00D173E9">
      <w:footerReference w:type="default" r:id="rId8"/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9A" w:rsidRDefault="00F3279A">
      <w:pPr>
        <w:spacing w:after="0" w:line="240" w:lineRule="auto"/>
      </w:pPr>
      <w:r>
        <w:separator/>
      </w:r>
    </w:p>
  </w:endnote>
  <w:endnote w:type="continuationSeparator" w:id="0">
    <w:p w:rsidR="00F3279A" w:rsidRDefault="00F3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C4" w:rsidRDefault="005B6302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70F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9A" w:rsidRDefault="00F3279A">
      <w:pPr>
        <w:spacing w:after="0" w:line="240" w:lineRule="auto"/>
      </w:pPr>
      <w:r>
        <w:separator/>
      </w:r>
    </w:p>
  </w:footnote>
  <w:footnote w:type="continuationSeparator" w:id="0">
    <w:p w:rsidR="00F3279A" w:rsidRDefault="00F3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60711"/>
    <w:multiLevelType w:val="hybridMultilevel"/>
    <w:tmpl w:val="AD5E9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02"/>
    <w:rsid w:val="00210A72"/>
    <w:rsid w:val="00470FF5"/>
    <w:rsid w:val="005462E6"/>
    <w:rsid w:val="00571B7A"/>
    <w:rsid w:val="005B6302"/>
    <w:rsid w:val="00AE412F"/>
    <w:rsid w:val="00D21468"/>
    <w:rsid w:val="00EF605D"/>
    <w:rsid w:val="00F3279A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2A5F8-4795-404C-BC34-B4DA9FC6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02"/>
    <w:pPr>
      <w:spacing w:after="200" w:line="276" w:lineRule="auto"/>
    </w:pPr>
    <w:rPr>
      <w:rFonts w:eastAsiaTheme="minorEastAsia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10A7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0A7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5B6302"/>
    <w:rPr>
      <w:color w:val="0563C1" w:themeColor="hyperlink"/>
      <w:u w:val="single"/>
    </w:rPr>
  </w:style>
  <w:style w:type="paragraph" w:styleId="ListParagraph">
    <w:name w:val="List Paragraph"/>
    <w:qFormat/>
    <w:rsid w:val="005B6302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styleId="Footer">
    <w:name w:val="footer"/>
    <w:link w:val="FooterChar"/>
    <w:rsid w:val="005B63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character" w:customStyle="1" w:styleId="FooterChar">
    <w:name w:val="Footer Char"/>
    <w:basedOn w:val="DefaultParagraphFont"/>
    <w:link w:val="Footer"/>
    <w:rsid w:val="005B6302"/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B6302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B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awards.com.au/index.php/winners/2014-winners/2014-winners-wait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CSIRO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Althaus, Franzis (O&amp;A, Hobart)</dc:creator>
  <cp:keywords/>
  <dc:description/>
  <cp:lastModifiedBy>Althaus, Franzis (O&amp;A, Hobart)</cp:lastModifiedBy>
  <cp:revision>5</cp:revision>
  <dcterms:created xsi:type="dcterms:W3CDTF">2015-08-10T05:53:00Z</dcterms:created>
  <dcterms:modified xsi:type="dcterms:W3CDTF">2015-08-16T11:47:00Z</dcterms:modified>
</cp:coreProperties>
</file>