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B" w:rsidRPr="00B62F73" w:rsidRDefault="00EB034B" w:rsidP="00EB034B">
      <w:pPr>
        <w:spacing w:after="0" w:line="240" w:lineRule="auto"/>
        <w:rPr>
          <w:rFonts w:cs="Times New Roman"/>
          <w:b/>
          <w:bCs/>
          <w:sz w:val="24"/>
          <w:szCs w:val="24"/>
        </w:rPr>
      </w:pPr>
      <w:proofErr w:type="gramStart"/>
      <w:r>
        <w:rPr>
          <w:rFonts w:cs="Times New Roman" w:hint="eastAsia"/>
          <w:b/>
          <w:bCs/>
          <w:sz w:val="24"/>
          <w:szCs w:val="24"/>
        </w:rPr>
        <w:t>S2 Table.</w:t>
      </w:r>
      <w:proofErr w:type="gramEnd"/>
      <w:r w:rsidRPr="00B62F73">
        <w:rPr>
          <w:rFonts w:cs="Times New Roman" w:hint="eastAsia"/>
          <w:b/>
          <w:bCs/>
          <w:sz w:val="24"/>
          <w:szCs w:val="24"/>
        </w:rPr>
        <w:t xml:space="preserve"> </w:t>
      </w:r>
      <w:r w:rsidRPr="00B62F73">
        <w:rPr>
          <w:rFonts w:cs="Times New Roman"/>
          <w:b/>
          <w:bCs/>
          <w:sz w:val="24"/>
          <w:szCs w:val="24"/>
        </w:rPr>
        <w:t>Histopathological characteristics</w:t>
      </w:r>
      <w:r w:rsidRPr="00B62F73">
        <w:rPr>
          <w:rFonts w:cs="Times New Roman" w:hint="eastAsia"/>
          <w:b/>
          <w:bCs/>
          <w:sz w:val="24"/>
          <w:szCs w:val="24"/>
        </w:rPr>
        <w:t xml:space="preserve"> of </w:t>
      </w:r>
      <w:r w:rsidRPr="00B62F73">
        <w:rPr>
          <w:rFonts w:cs="Times New Roman"/>
          <w:b/>
          <w:bCs/>
          <w:sz w:val="24"/>
          <w:szCs w:val="24"/>
        </w:rPr>
        <w:t>invasive</w:t>
      </w:r>
      <w:r w:rsidRPr="00B62F73">
        <w:rPr>
          <w:rFonts w:cs="Times New Roman" w:hint="eastAsia"/>
          <w:b/>
          <w:bCs/>
          <w:sz w:val="24"/>
          <w:szCs w:val="24"/>
        </w:rPr>
        <w:t xml:space="preserve"> carcinomas</w:t>
      </w:r>
    </w:p>
    <w:p w:rsidR="00EB034B" w:rsidRPr="00B62F73" w:rsidRDefault="00EB034B" w:rsidP="00EB034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693"/>
        <w:gridCol w:w="1388"/>
      </w:tblGrid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L</w:t>
            </w:r>
            <w:r w:rsidRPr="00B62F73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>esion-associated PAM signal present</w:t>
            </w:r>
            <w:r w:rsidRPr="00B62F7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 xml:space="preserve"> (n=</w:t>
            </w:r>
            <w:r w:rsidRPr="00B62F73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>24</w:t>
            </w:r>
            <w:r w:rsidRPr="00B62F7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 xml:space="preserve">Lesion-associated PAM signal absent </w:t>
            </w:r>
            <w:r w:rsidRPr="00B62F7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 xml:space="preserve"> (n=</w:t>
            </w:r>
            <w:r w:rsidRPr="00B62F73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>9</w:t>
            </w:r>
            <w:r w:rsidRPr="00B62F73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>P</w:t>
            </w:r>
            <w:r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62F73">
              <w:rPr>
                <w:rFonts w:ascii="Calibri" w:hAnsi="Calibri" w:cs="Arial" w:hint="eastAsia"/>
                <w:b/>
                <w:bCs/>
                <w:kern w:val="24"/>
                <w:sz w:val="24"/>
                <w:szCs w:val="24"/>
              </w:rPr>
              <w:t>value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Tumor size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ascii="Calibri" w:hAnsi="Calibri" w:cs="Times New Roman" w:hint="eastAsia"/>
                <w:sz w:val="24"/>
                <w:szCs w:val="24"/>
              </w:rPr>
              <w:t>&lt;</w:t>
            </w:r>
            <w:r w:rsidRPr="00B62F73">
              <w:rPr>
                <w:rFonts w:cs="Times New Roman" w:hint="eastAsia"/>
                <w:sz w:val="24"/>
                <w:szCs w:val="24"/>
              </w:rPr>
              <w:t>2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≥</w:t>
            </w:r>
            <w:r w:rsidRPr="00B62F73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</w:t>
            </w:r>
            <w:r>
              <w:rPr>
                <w:rFonts w:cs="Times New Roman" w:hint="eastAsia"/>
                <w:sz w:val="24"/>
                <w:szCs w:val="24"/>
              </w:rPr>
              <w:t>7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4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</w:t>
            </w:r>
            <w:r>
              <w:rPr>
                <w:rFonts w:cs="Times New Roman" w:hint="eastAsia"/>
                <w:sz w:val="24"/>
                <w:szCs w:val="24"/>
              </w:rPr>
              <w:t>16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Histological grade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2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6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</w:t>
            </w:r>
            <w:r>
              <w:rPr>
                <w:rFonts w:cs="Times New Roman" w:hint="eastAsia"/>
                <w:sz w:val="24"/>
                <w:szCs w:val="24"/>
              </w:rPr>
              <w:t>3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5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</w:t>
            </w:r>
            <w:r>
              <w:rPr>
                <w:rFonts w:cs="Times New Roman" w:hint="eastAsia"/>
                <w:sz w:val="24"/>
                <w:szCs w:val="24"/>
              </w:rPr>
              <w:t>45</w:t>
            </w:r>
            <w:r w:rsidRPr="00B62F73">
              <w:rPr>
                <w:rFonts w:ascii="Calibri" w:hAnsi="Calibri" w:cs="Arial" w:hint="eastAsia"/>
                <w:color w:val="000000" w:themeColor="text1"/>
                <w:kern w:val="24"/>
                <w:sz w:val="24"/>
                <w:szCs w:val="24"/>
                <w:vertAlign w:val="superscript"/>
              </w:rPr>
              <w:sym w:font="Wingdings" w:char="F07A"/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Lymph node metastasis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Positive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N</w:t>
            </w:r>
            <w:r w:rsidRPr="00B62F73">
              <w:rPr>
                <w:rFonts w:cs="Times New Roman" w:hint="eastAsia"/>
                <w:sz w:val="24"/>
                <w:szCs w:val="24"/>
              </w:rPr>
              <w:t>egative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</w:t>
            </w:r>
            <w:r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3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0.6</w:t>
            </w:r>
            <w:r>
              <w:rPr>
                <w:rFonts w:cs="Times New Roman" w:hint="eastAsia"/>
                <w:sz w:val="24"/>
                <w:szCs w:val="24"/>
              </w:rPr>
              <w:t>5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ER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P</w:t>
            </w:r>
            <w:r w:rsidRPr="00B62F73">
              <w:rPr>
                <w:rFonts w:cs="Times New Roman" w:hint="eastAsia"/>
                <w:sz w:val="24"/>
                <w:szCs w:val="24"/>
              </w:rPr>
              <w:t>ositive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Negative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21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8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0.70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62F73">
              <w:rPr>
                <w:rFonts w:cs="Times New Roman" w:hint="eastAsia"/>
                <w:sz w:val="24"/>
                <w:szCs w:val="24"/>
              </w:rPr>
              <w:t>PgR</w:t>
            </w:r>
            <w:proofErr w:type="spellEnd"/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P</w:t>
            </w:r>
            <w:r w:rsidRPr="00B62F73">
              <w:rPr>
                <w:rFonts w:cs="Times New Roman" w:hint="eastAsia"/>
                <w:sz w:val="24"/>
                <w:szCs w:val="24"/>
              </w:rPr>
              <w:t>ositive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N</w:t>
            </w:r>
            <w:r w:rsidRPr="00B62F73">
              <w:rPr>
                <w:rFonts w:cs="Times New Roman" w:hint="eastAsia"/>
                <w:sz w:val="24"/>
                <w:szCs w:val="24"/>
              </w:rPr>
              <w:t>egative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16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7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0.43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HER2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P</w:t>
            </w:r>
            <w:r w:rsidRPr="00B62F73">
              <w:rPr>
                <w:rFonts w:cs="Times New Roman" w:hint="eastAsia"/>
                <w:sz w:val="24"/>
                <w:szCs w:val="24"/>
              </w:rPr>
              <w:t>ositive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N</w:t>
            </w:r>
            <w:r w:rsidRPr="00B62F73">
              <w:rPr>
                <w:rFonts w:cs="Times New Roman" w:hint="eastAsia"/>
                <w:sz w:val="24"/>
                <w:szCs w:val="24"/>
              </w:rPr>
              <w:t>egative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2</w:t>
            </w:r>
            <w:r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0.58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Ki-67 index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&lt;14%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≥</w:t>
            </w:r>
            <w:r w:rsidRPr="00B62F73">
              <w:rPr>
                <w:rFonts w:cs="Times New Roman" w:hint="eastAsia"/>
                <w:sz w:val="24"/>
                <w:szCs w:val="24"/>
              </w:rPr>
              <w:t>14%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14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4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0.37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Neoadjuvant therapy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Positive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N</w:t>
            </w:r>
            <w:r w:rsidRPr="00B62F73">
              <w:rPr>
                <w:rFonts w:cs="Times New Roman" w:hint="eastAsia"/>
                <w:sz w:val="24"/>
                <w:szCs w:val="24"/>
              </w:rPr>
              <w:t>egative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9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3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0.58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CA</w:t>
            </w:r>
            <w:r w:rsidRPr="00B62F73">
              <w:rPr>
                <w:rFonts w:cs="Times New Roman" w:hint="eastAsia"/>
                <w:sz w:val="24"/>
                <w:szCs w:val="24"/>
              </w:rPr>
              <w:t>IX expression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P</w:t>
            </w:r>
            <w:r w:rsidRPr="00B62F73">
              <w:rPr>
                <w:rFonts w:cs="Times New Roman" w:hint="eastAsia"/>
                <w:sz w:val="24"/>
                <w:szCs w:val="24"/>
              </w:rPr>
              <w:t>ositive</w:t>
            </w:r>
          </w:p>
          <w:p w:rsidR="00EB034B" w:rsidRPr="00B62F73" w:rsidRDefault="00EB034B" w:rsidP="00C42FAC">
            <w:pPr>
              <w:ind w:left="720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Negative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8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3</w:t>
            </w: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0.66</w:t>
            </w:r>
          </w:p>
        </w:tc>
      </w:tr>
      <w:tr w:rsidR="00EB034B" w:rsidRPr="00B62F73" w:rsidTr="00C42FAC">
        <w:tc>
          <w:tcPr>
            <w:tcW w:w="2943" w:type="dxa"/>
          </w:tcPr>
          <w:p w:rsidR="00EB034B" w:rsidRPr="00B62F73" w:rsidRDefault="00EB034B" w:rsidP="00C42FAC">
            <w:pPr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/>
                <w:sz w:val="24"/>
                <w:szCs w:val="24"/>
              </w:rPr>
              <w:t>L</w:t>
            </w:r>
            <w:r w:rsidRPr="00B62F73">
              <w:rPr>
                <w:rFonts w:cs="Times New Roman" w:hint="eastAsia"/>
                <w:sz w:val="24"/>
                <w:szCs w:val="24"/>
              </w:rPr>
              <w:t xml:space="preserve">esional </w:t>
            </w:r>
            <w:r w:rsidRPr="00B62F73">
              <w:rPr>
                <w:rFonts w:cs="Times New Roman"/>
                <w:sz w:val="24"/>
                <w:szCs w:val="24"/>
              </w:rPr>
              <w:t>TVP</w:t>
            </w:r>
            <w:r w:rsidRPr="00B62F73">
              <w:rPr>
                <w:rFonts w:cs="Times New Roman" w:hint="eastAsia"/>
                <w:sz w:val="24"/>
                <w:szCs w:val="24"/>
              </w:rPr>
              <w:t xml:space="preserve"> / area </w:t>
            </w:r>
          </w:p>
        </w:tc>
        <w:tc>
          <w:tcPr>
            <w:tcW w:w="2552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6.44 (2.4-15.8)</w:t>
            </w:r>
          </w:p>
        </w:tc>
        <w:tc>
          <w:tcPr>
            <w:tcW w:w="2693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6.39 (3.2-18.4)</w:t>
            </w:r>
          </w:p>
        </w:tc>
        <w:tc>
          <w:tcPr>
            <w:tcW w:w="1388" w:type="dxa"/>
            <w:vAlign w:val="center"/>
          </w:tcPr>
          <w:p w:rsidR="00EB034B" w:rsidRPr="00B62F73" w:rsidRDefault="00EB034B" w:rsidP="00C42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F73">
              <w:rPr>
                <w:rFonts w:cs="Times New Roman" w:hint="eastAsia"/>
                <w:sz w:val="24"/>
                <w:szCs w:val="24"/>
              </w:rPr>
              <w:t>0.86</w:t>
            </w:r>
          </w:p>
        </w:tc>
      </w:tr>
    </w:tbl>
    <w:p w:rsidR="00EB034B" w:rsidRPr="00B62F73" w:rsidRDefault="00EB034B" w:rsidP="00EB034B">
      <w:pPr>
        <w:rPr>
          <w:i/>
          <w:iCs/>
          <w:sz w:val="24"/>
          <w:szCs w:val="24"/>
        </w:rPr>
      </w:pPr>
      <w:r w:rsidRPr="00B62F73">
        <w:rPr>
          <w:rFonts w:hint="eastAsia"/>
          <w:vertAlign w:val="superscript"/>
        </w:rPr>
        <w:sym w:font="Wingdings" w:char="F07A"/>
      </w:r>
      <w:proofErr w:type="spellStart"/>
      <w:r w:rsidRPr="001A4E73">
        <w:rPr>
          <w:rFonts w:hint="eastAsia"/>
          <w:sz w:val="24"/>
          <w:szCs w:val="24"/>
        </w:rPr>
        <w:t>Kruskal</w:t>
      </w:r>
      <w:proofErr w:type="spellEnd"/>
      <w:r w:rsidRPr="001A4E73">
        <w:rPr>
          <w:rFonts w:hint="eastAsia"/>
          <w:sz w:val="24"/>
          <w:szCs w:val="24"/>
        </w:rPr>
        <w:t xml:space="preserve"> </w:t>
      </w:r>
      <w:r w:rsidRPr="001A4E73">
        <w:rPr>
          <w:sz w:val="24"/>
          <w:szCs w:val="24"/>
        </w:rPr>
        <w:t>–</w:t>
      </w:r>
      <w:r w:rsidRPr="001A4E73">
        <w:rPr>
          <w:rFonts w:hint="eastAsia"/>
          <w:sz w:val="24"/>
          <w:szCs w:val="24"/>
        </w:rPr>
        <w:t>Wallis Test</w:t>
      </w:r>
    </w:p>
    <w:p w:rsidR="00BB0B60" w:rsidRDefault="00BB0B60">
      <w:bookmarkStart w:id="0" w:name="_GoBack"/>
      <w:bookmarkEnd w:id="0"/>
    </w:p>
    <w:sectPr w:rsidR="00BB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1"/>
    <w:rsid w:val="00BB0B60"/>
    <w:rsid w:val="00CD4021"/>
    <w:rsid w:val="00E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Fakhrejahani</dc:creator>
  <cp:lastModifiedBy>Elham Fakhrejahani</cp:lastModifiedBy>
  <cp:revision>2</cp:revision>
  <dcterms:created xsi:type="dcterms:W3CDTF">2015-09-14T06:53:00Z</dcterms:created>
  <dcterms:modified xsi:type="dcterms:W3CDTF">2015-09-14T06:53:00Z</dcterms:modified>
</cp:coreProperties>
</file>