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EB" w:rsidRPr="008D6C88" w:rsidRDefault="00A964EB" w:rsidP="00A964EB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S8 Table</w:t>
      </w:r>
      <w:r w:rsidRPr="008D6C8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Pr="008D6C8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Development risk for geopolitical r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egions. </w:t>
      </w:r>
      <w:r w:rsidRPr="008D6C88">
        <w:rPr>
          <w:rFonts w:ascii="Times New Roman" w:eastAsia="Calibri" w:hAnsi="Times New Roman" w:cs="Times New Roman"/>
          <w:sz w:val="24"/>
          <w:szCs w:val="24"/>
        </w:rPr>
        <w:t>Area and percentages per geopolitical region of current land converted, natural lands under high development threat, and strict legal protection of natural lands at-risk.</w:t>
      </w:r>
    </w:p>
    <w:tbl>
      <w:tblPr>
        <w:tblW w:w="130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40"/>
        <w:gridCol w:w="1397"/>
        <w:gridCol w:w="1397"/>
        <w:gridCol w:w="1397"/>
        <w:gridCol w:w="1397"/>
        <w:gridCol w:w="1397"/>
        <w:gridCol w:w="1397"/>
        <w:gridCol w:w="1397"/>
        <w:gridCol w:w="1397"/>
      </w:tblGrid>
      <w:tr w:rsidR="00A964EB" w:rsidRPr="008D6C88" w:rsidTr="007861EC">
        <w:trPr>
          <w:trHeight w:val="12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 Name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Lands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Currently Converted Lands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Currently Converted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Lands at Risk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Natural Lands at Risk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Percent Converted in Future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Strictly Protected </w:t>
            </w:r>
          </w:p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Natural Lands at Risk (KM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Percent of Natural Lands at Risk Strictly Protected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26,144,851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3,627,614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8,179,901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502,598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America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406,222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324,628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175,198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14,811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Central Asia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16,762,238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3,657,175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868,366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1,723,232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4,089,560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156,035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14,125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 East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4,209,865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1,901,877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534,704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13,990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 America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17,625,696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4,825,984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3,078,901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180,176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Oceania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7,065,783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927,474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410,890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55,302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America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13,814,394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3,768,007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4,322,885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203,570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 Asia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1,828,962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3,176,641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204,631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18,108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</w:tr>
      <w:tr w:rsidR="00A964EB" w:rsidRPr="008D6C88" w:rsidTr="007861EC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Southeast Asia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10,519,451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5,872,336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1,767,437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108,790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4EB" w:rsidRPr="008D6C88" w:rsidRDefault="00A964EB" w:rsidP="00786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6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</w:tr>
    </w:tbl>
    <w:p w:rsidR="00A964EB" w:rsidRDefault="00A964EB" w:rsidP="00A964EB"/>
    <w:p w:rsidR="00E6106F" w:rsidRPr="008D6C88" w:rsidRDefault="00E6106F" w:rsidP="00E6106F">
      <w:pPr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E6106F" w:rsidRPr="008D6C88" w:rsidSect="00744C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93"/>
    <w:rsid w:val="001548A8"/>
    <w:rsid w:val="00361482"/>
    <w:rsid w:val="0037521E"/>
    <w:rsid w:val="00527827"/>
    <w:rsid w:val="00631A61"/>
    <w:rsid w:val="006573AC"/>
    <w:rsid w:val="00695063"/>
    <w:rsid w:val="00744C93"/>
    <w:rsid w:val="00887ED2"/>
    <w:rsid w:val="008D5F6D"/>
    <w:rsid w:val="00A03612"/>
    <w:rsid w:val="00A964EB"/>
    <w:rsid w:val="00BB50AA"/>
    <w:rsid w:val="00C47513"/>
    <w:rsid w:val="00E1199F"/>
    <w:rsid w:val="00E6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C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06F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C9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6106F"/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DBAF105-57BB-41C4-A8C4-43E50079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Oakleaf</dc:creator>
  <cp:lastModifiedBy>Jim Oakleaf</cp:lastModifiedBy>
  <cp:revision>3</cp:revision>
  <dcterms:created xsi:type="dcterms:W3CDTF">2015-07-15T12:39:00Z</dcterms:created>
  <dcterms:modified xsi:type="dcterms:W3CDTF">2015-07-15T12:40:00Z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joakleaf@tnc.org@www.mendeley.com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http://www.zotero.org/styles/chicago-note-bibliography</vt:lpwstr>
  </property>
  <property fmtid="{D5CDD505-2E9C-101B-9397-08002B2CF9AE}" pid="12" name="Mendeley Recent Style Name 3_1">
    <vt:lpwstr>Chicago Manual of Style 16th edition (note)</vt:lpwstr>
  </property>
  <property fmtid="{D5CDD505-2E9C-101B-9397-08002B2CF9AE}" pid="13" name="Mendeley Recent Style Id 4_1">
    <vt:lpwstr>http://www.zotero.org/styles/modern-humanities-research-association</vt:lpwstr>
  </property>
  <property fmtid="{D5CDD505-2E9C-101B-9397-08002B2CF9AE}" pid="14" name="Mendeley Recent Style Name 4_1">
    <vt:lpwstr>Modern Humanities Research Association 3rd edition (note with bibliography)</vt:lpwstr>
  </property>
  <property fmtid="{D5CDD505-2E9C-101B-9397-08002B2CF9AE}" pid="15" name="Mendeley Recent Style Id 5_1">
    <vt:lpwstr>http://www.zotero.org/styles/modern-language-association</vt:lpwstr>
  </property>
  <property fmtid="{D5CDD505-2E9C-101B-9397-08002B2CF9AE}" pid="16" name="Mendeley Recent Style Name 5_1">
    <vt:lpwstr>Modern Language Association 7th edition</vt:lpwstr>
  </property>
  <property fmtid="{D5CDD505-2E9C-101B-9397-08002B2CF9AE}" pid="17" name="Mendeley Recent Style Id 6_1">
    <vt:lpwstr>http://www.zotero.org/styles/nature</vt:lpwstr>
  </property>
  <property fmtid="{D5CDD505-2E9C-101B-9397-08002B2CF9AE}" pid="18" name="Mendeley Recent Style Name 6_1">
    <vt:lpwstr>Nature</vt:lpwstr>
  </property>
  <property fmtid="{D5CDD505-2E9C-101B-9397-08002B2CF9AE}" pid="19" name="Mendeley Recent Style Id 7_1">
    <vt:lpwstr>http://www.zotero.org/styles/plos-one</vt:lpwstr>
  </property>
  <property fmtid="{D5CDD505-2E9C-101B-9397-08002B2CF9AE}" pid="20" name="Mendeley Recent Style Name 7_1">
    <vt:lpwstr>PLOS ONE</vt:lpwstr>
  </property>
  <property fmtid="{D5CDD505-2E9C-101B-9397-08002B2CF9AE}" pid="21" name="Mendeley Recent Style Id 8_1">
    <vt:lpwstr>http://www.zotero.org/styles/pnas</vt:lpwstr>
  </property>
  <property fmtid="{D5CDD505-2E9C-101B-9397-08002B2CF9AE}" pid="22" name="Mendeley Recent Style Name 8_1">
    <vt:lpwstr>Proceedings of the National Academy of Sciences of the United States of America</vt:lpwstr>
  </property>
  <property fmtid="{D5CDD505-2E9C-101B-9397-08002B2CF9AE}" pid="23" name="Mendeley Recent Style Id 9_1">
    <vt:lpwstr>http://www.zotero.org/styles/science-without-titles</vt:lpwstr>
  </property>
  <property fmtid="{D5CDD505-2E9C-101B-9397-08002B2CF9AE}" pid="24" name="Mendeley Recent Style Name 9_1">
    <vt:lpwstr>Science (without titles)</vt:lpwstr>
  </property>
</Properties>
</file>