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5C071" w14:textId="0B2FB458" w:rsidR="00AA0D40" w:rsidRDefault="00AA0D40" w:rsidP="00AA0D40">
      <w:pPr>
        <w:pStyle w:val="berschrift1"/>
      </w:pPr>
      <w:r>
        <w:t>Supp</w:t>
      </w:r>
      <w:r w:rsidR="00941BC9">
        <w:t>orting</w:t>
      </w:r>
      <w:bookmarkStart w:id="0" w:name="_GoBack"/>
      <w:bookmarkEnd w:id="0"/>
      <w:r>
        <w:t xml:space="preserve"> Information 2</w:t>
      </w:r>
      <w:r w:rsidR="007D766A">
        <w:t xml:space="preserve">: </w:t>
      </w:r>
      <w:proofErr w:type="spellStart"/>
      <w:r w:rsidR="00F70F64">
        <w:t>Odo</w:t>
      </w:r>
      <w:r w:rsidR="0092127C">
        <w:t>u</w:t>
      </w:r>
      <w:r w:rsidR="00F70F64">
        <w:t>r</w:t>
      </w:r>
      <w:proofErr w:type="spellEnd"/>
      <w:r w:rsidR="00F70F64">
        <w:t xml:space="preserve"> Stimulus Parameters</w:t>
      </w:r>
    </w:p>
    <w:p w14:paraId="60F49F84" w14:textId="77777777" w:rsidR="00AA0D40" w:rsidRDefault="00AA0D40" w:rsidP="00AA0D40">
      <w:pPr>
        <w:spacing w:line="360" w:lineRule="auto"/>
        <w:ind w:right="1620"/>
        <w:jc w:val="both"/>
        <w:rPr>
          <w:rFonts w:asciiTheme="majorHAnsi" w:hAnsiTheme="majorHAnsi" w:cs="Arial"/>
        </w:rPr>
      </w:pPr>
    </w:p>
    <w:p w14:paraId="23987D85" w14:textId="77777777" w:rsidR="00AA0D40" w:rsidRDefault="00AA0D40" w:rsidP="00AA0D40">
      <w:pPr>
        <w:spacing w:line="360" w:lineRule="auto"/>
        <w:ind w:right="1620"/>
        <w:jc w:val="both"/>
        <w:rPr>
          <w:rFonts w:asciiTheme="majorHAnsi" w:hAnsiTheme="majorHAnsi"/>
          <w:b/>
        </w:rPr>
      </w:pPr>
      <w:r w:rsidRPr="009B4BDB">
        <w:rPr>
          <w:rFonts w:asciiTheme="majorHAnsi" w:hAnsiTheme="majorHAnsi" w:cs="Arial"/>
        </w:rPr>
        <w:t xml:space="preserve">Based on the previous literature that suggested that a mixture of </w:t>
      </w:r>
      <w:proofErr w:type="spellStart"/>
      <w:r w:rsidRPr="009B4BDB">
        <w:rPr>
          <w:rFonts w:asciiTheme="majorHAnsi" w:hAnsiTheme="majorHAnsi"/>
        </w:rPr>
        <w:t>hexanal</w:t>
      </w:r>
      <w:proofErr w:type="spellEnd"/>
      <w:r w:rsidRPr="009B4BDB">
        <w:rPr>
          <w:rFonts w:asciiTheme="majorHAnsi" w:hAnsiTheme="majorHAnsi"/>
        </w:rPr>
        <w:t xml:space="preserve">, </w:t>
      </w:r>
      <w:proofErr w:type="spellStart"/>
      <w:r w:rsidRPr="009B4BDB">
        <w:rPr>
          <w:rFonts w:asciiTheme="majorHAnsi" w:hAnsiTheme="majorHAnsi"/>
        </w:rPr>
        <w:t>hepatanal</w:t>
      </w:r>
      <w:proofErr w:type="spellEnd"/>
      <w:r w:rsidRPr="009B4BDB">
        <w:rPr>
          <w:rFonts w:asciiTheme="majorHAnsi" w:hAnsiTheme="majorHAnsi"/>
        </w:rPr>
        <w:t xml:space="preserve">, octanal, nonanal, decanal and 1-octen-3-one could create a similar scent as the one of </w:t>
      </w:r>
      <w:r>
        <w:rPr>
          <w:rFonts w:asciiTheme="majorHAnsi" w:hAnsiTheme="majorHAnsi"/>
        </w:rPr>
        <w:t>“</w:t>
      </w:r>
      <w:r w:rsidRPr="009B4BDB">
        <w:rPr>
          <w:rFonts w:asciiTheme="majorHAnsi" w:hAnsiTheme="majorHAnsi"/>
        </w:rPr>
        <w:t>blood</w:t>
      </w:r>
      <w:r>
        <w:rPr>
          <w:rFonts w:asciiTheme="majorHAnsi" w:hAnsiTheme="majorHAnsi"/>
        </w:rPr>
        <w:t>”</w:t>
      </w:r>
      <w:r w:rsidRPr="009B4BDB">
        <w:rPr>
          <w:rFonts w:asciiTheme="majorHAnsi" w:hAnsiTheme="majorHAnsi"/>
        </w:rPr>
        <w:t xml:space="preserve"> (</w:t>
      </w:r>
      <w:proofErr w:type="spellStart"/>
      <w:r w:rsidRPr="009B4BDB">
        <w:rPr>
          <w:rFonts w:asciiTheme="majorHAnsi" w:hAnsiTheme="majorHAnsi"/>
        </w:rPr>
        <w:t>Glindemann</w:t>
      </w:r>
      <w:proofErr w:type="spellEnd"/>
      <w:r w:rsidRPr="009B4BDB">
        <w:rPr>
          <w:rFonts w:asciiTheme="majorHAnsi" w:hAnsiTheme="majorHAnsi"/>
        </w:rPr>
        <w:t xml:space="preserve"> et al., </w:t>
      </w:r>
      <w:proofErr w:type="spellStart"/>
      <w:r w:rsidRPr="009B4BDB">
        <w:rPr>
          <w:rFonts w:asciiTheme="majorHAnsi" w:hAnsiTheme="majorHAnsi"/>
        </w:rPr>
        <w:t>Angew</w:t>
      </w:r>
      <w:proofErr w:type="spellEnd"/>
      <w:r w:rsidRPr="009B4BDB">
        <w:rPr>
          <w:rFonts w:asciiTheme="majorHAnsi" w:hAnsiTheme="majorHAnsi"/>
        </w:rPr>
        <w:t>. Chem. Int. Ed. 2006, 45, 7006 –7009)</w:t>
      </w:r>
      <w:r>
        <w:rPr>
          <w:rFonts w:asciiTheme="majorHAnsi" w:hAnsiTheme="majorHAnsi"/>
        </w:rPr>
        <w:t xml:space="preserve">. This mixture was recreated using compounds listed in Table 1. Table 2 demonstrates some basic calculations derived from making dilutions of individual compounds in the mixture as well as the mixture itself and the amount that could be generated when applying 1 µl of the dilutions generated. Similar dilutions and calculations were carried out for the two positive controls butyric acid and </w:t>
      </w:r>
      <w:proofErr w:type="gramStart"/>
      <w:r>
        <w:rPr>
          <w:rFonts w:asciiTheme="majorHAnsi" w:hAnsiTheme="majorHAnsi"/>
        </w:rPr>
        <w:t>rose</w:t>
      </w:r>
      <w:proofErr w:type="gramEnd"/>
      <w:r>
        <w:rPr>
          <w:rFonts w:asciiTheme="majorHAnsi" w:hAnsiTheme="majorHAnsi"/>
        </w:rPr>
        <w:t xml:space="preserve"> oil (phenethyl ethanol). All calculations in Table 2 demonstrate that even when applying the most concentrated dilutions, the actual levels of the compounds employed are extremely low.</w:t>
      </w:r>
    </w:p>
    <w:p w14:paraId="2C1426BE" w14:textId="77777777" w:rsidR="00AA0D40" w:rsidRPr="0016630D" w:rsidRDefault="00AA0D40" w:rsidP="00AA0D40">
      <w:pPr>
        <w:rPr>
          <w:szCs w:val="24"/>
        </w:rPr>
      </w:pPr>
      <w:r w:rsidRPr="0016630D">
        <w:rPr>
          <w:szCs w:val="24"/>
        </w:rPr>
        <w:t xml:space="preserve">Table </w:t>
      </w:r>
      <w:r w:rsidRPr="0016630D">
        <w:rPr>
          <w:szCs w:val="24"/>
        </w:rPr>
        <w:fldChar w:fldCharType="begin"/>
      </w:r>
      <w:r w:rsidRPr="0016630D">
        <w:rPr>
          <w:szCs w:val="24"/>
        </w:rPr>
        <w:instrText xml:space="preserve"> SEQ Table \* ARABIC </w:instrText>
      </w:r>
      <w:r w:rsidRPr="0016630D">
        <w:rPr>
          <w:szCs w:val="24"/>
        </w:rPr>
        <w:fldChar w:fldCharType="separate"/>
      </w:r>
      <w:r>
        <w:rPr>
          <w:noProof/>
          <w:szCs w:val="24"/>
        </w:rPr>
        <w:t>1</w:t>
      </w:r>
      <w:r w:rsidRPr="0016630D">
        <w:rPr>
          <w:szCs w:val="24"/>
        </w:rPr>
        <w:fldChar w:fldCharType="end"/>
      </w:r>
      <w:r w:rsidRPr="0016630D">
        <w:rPr>
          <w:szCs w:val="24"/>
        </w:rPr>
        <w:t xml:space="preserve">: </w:t>
      </w:r>
      <w:r w:rsidRPr="0016630D">
        <w:rPr>
          <w:rFonts w:cs="Arial"/>
          <w:szCs w:val="24"/>
        </w:rPr>
        <w:t>Compounds</w:t>
      </w:r>
    </w:p>
    <w:tbl>
      <w:tblPr>
        <w:tblW w:w="849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552"/>
        <w:gridCol w:w="1559"/>
        <w:gridCol w:w="2126"/>
        <w:gridCol w:w="1560"/>
      </w:tblGrid>
      <w:tr w:rsidR="00AA0D40" w:rsidRPr="009B4BDB" w14:paraId="6B4F800D" w14:textId="77777777" w:rsidTr="00C43554">
        <w:tc>
          <w:tcPr>
            <w:tcW w:w="702" w:type="dxa"/>
            <w:shd w:val="clear" w:color="auto" w:fill="auto"/>
          </w:tcPr>
          <w:p w14:paraId="1C1F0F2F" w14:textId="77777777" w:rsidR="00AA0D40" w:rsidRPr="009B4BDB" w:rsidRDefault="00AA0D40" w:rsidP="00C43554">
            <w:pPr>
              <w:pStyle w:val="table1"/>
            </w:pPr>
          </w:p>
        </w:tc>
        <w:tc>
          <w:tcPr>
            <w:tcW w:w="2552" w:type="dxa"/>
            <w:shd w:val="clear" w:color="auto" w:fill="auto"/>
          </w:tcPr>
          <w:p w14:paraId="6E962E7A" w14:textId="77777777" w:rsidR="00AA0D40" w:rsidRPr="009B4BDB" w:rsidRDefault="00AA0D40" w:rsidP="00C43554">
            <w:pPr>
              <w:pStyle w:val="table1"/>
            </w:pPr>
            <w:proofErr w:type="spellStart"/>
            <w:r w:rsidRPr="009B4BDB">
              <w:t>Substance</w:t>
            </w:r>
            <w:proofErr w:type="spellEnd"/>
            <w:r w:rsidRPr="009B4BDB">
              <w:t xml:space="preserve"> (10nl)</w:t>
            </w:r>
          </w:p>
        </w:tc>
        <w:tc>
          <w:tcPr>
            <w:tcW w:w="1559" w:type="dxa"/>
            <w:shd w:val="clear" w:color="auto" w:fill="auto"/>
          </w:tcPr>
          <w:p w14:paraId="1281E533" w14:textId="77777777" w:rsidR="00AA0D40" w:rsidRPr="009B4BDB" w:rsidRDefault="00AA0D40" w:rsidP="00C43554">
            <w:pPr>
              <w:pStyle w:val="table1"/>
            </w:pPr>
            <w:r w:rsidRPr="009B4BDB">
              <w:t>CAS #</w:t>
            </w:r>
          </w:p>
        </w:tc>
        <w:tc>
          <w:tcPr>
            <w:tcW w:w="2126" w:type="dxa"/>
            <w:shd w:val="clear" w:color="auto" w:fill="auto"/>
          </w:tcPr>
          <w:p w14:paraId="1C429824" w14:textId="77777777" w:rsidR="00AA0D40" w:rsidRPr="009B4BDB" w:rsidRDefault="00AA0D40" w:rsidP="00C43554">
            <w:pPr>
              <w:pStyle w:val="table1"/>
            </w:pPr>
            <w:proofErr w:type="spellStart"/>
            <w:r w:rsidRPr="009B4BDB">
              <w:t>Density</w:t>
            </w:r>
            <w:proofErr w:type="spellEnd"/>
          </w:p>
          <w:p w14:paraId="41D362E9" w14:textId="77777777" w:rsidR="00AA0D40" w:rsidRPr="009B4BDB" w:rsidRDefault="00AA0D40" w:rsidP="00C43554">
            <w:pPr>
              <w:pStyle w:val="table1"/>
            </w:pPr>
            <w:r w:rsidRPr="009B4BDB">
              <w:t>[g/ml]</w:t>
            </w:r>
          </w:p>
        </w:tc>
        <w:tc>
          <w:tcPr>
            <w:tcW w:w="1560" w:type="dxa"/>
            <w:shd w:val="clear" w:color="auto" w:fill="auto"/>
          </w:tcPr>
          <w:p w14:paraId="65866992" w14:textId="77777777" w:rsidR="00AA0D40" w:rsidRPr="009B4BDB" w:rsidRDefault="00AA0D40" w:rsidP="00C43554">
            <w:pPr>
              <w:pStyle w:val="table1"/>
            </w:pPr>
            <w:r w:rsidRPr="009B4BDB">
              <w:t>MW</w:t>
            </w:r>
          </w:p>
          <w:p w14:paraId="708CF993" w14:textId="77777777" w:rsidR="00AA0D40" w:rsidRPr="009B4BDB" w:rsidRDefault="00AA0D40" w:rsidP="00C43554">
            <w:pPr>
              <w:pStyle w:val="table1"/>
            </w:pPr>
            <w:r w:rsidRPr="009B4BDB">
              <w:t>[g/</w:t>
            </w:r>
            <w:proofErr w:type="spellStart"/>
            <w:r w:rsidRPr="009B4BDB">
              <w:t>mol</w:t>
            </w:r>
            <w:proofErr w:type="spellEnd"/>
            <w:r w:rsidRPr="009B4BDB">
              <w:t>]</w:t>
            </w:r>
          </w:p>
        </w:tc>
      </w:tr>
      <w:tr w:rsidR="00AA0D40" w:rsidRPr="009B4BDB" w14:paraId="691CC4C3" w14:textId="77777777" w:rsidTr="00C43554">
        <w:tc>
          <w:tcPr>
            <w:tcW w:w="702" w:type="dxa"/>
            <w:shd w:val="clear" w:color="auto" w:fill="auto"/>
          </w:tcPr>
          <w:p w14:paraId="63F0521B" w14:textId="77777777" w:rsidR="00AA0D40" w:rsidRPr="009B4BDB" w:rsidRDefault="00AA0D40" w:rsidP="00C43554">
            <w:pPr>
              <w:pStyle w:val="table1"/>
            </w:pPr>
            <w:r w:rsidRPr="009B4BDB">
              <w:t>1</w:t>
            </w:r>
          </w:p>
        </w:tc>
        <w:tc>
          <w:tcPr>
            <w:tcW w:w="2552" w:type="dxa"/>
            <w:shd w:val="clear" w:color="auto" w:fill="auto"/>
          </w:tcPr>
          <w:p w14:paraId="158AB87E" w14:textId="77777777" w:rsidR="00AA0D40" w:rsidRPr="009B4BDB" w:rsidRDefault="00AA0D40" w:rsidP="00C43554">
            <w:pPr>
              <w:pStyle w:val="table1"/>
            </w:pPr>
            <w:proofErr w:type="spellStart"/>
            <w:r w:rsidRPr="009B4BDB">
              <w:t>Hexanal</w:t>
            </w:r>
            <w:proofErr w:type="spellEnd"/>
          </w:p>
        </w:tc>
        <w:tc>
          <w:tcPr>
            <w:tcW w:w="1559" w:type="dxa"/>
            <w:shd w:val="clear" w:color="auto" w:fill="auto"/>
          </w:tcPr>
          <w:p w14:paraId="05D475B8" w14:textId="77777777" w:rsidR="00AA0D40" w:rsidRPr="009B4BDB" w:rsidRDefault="00AA0D40" w:rsidP="00C43554">
            <w:pPr>
              <w:pStyle w:val="table1"/>
            </w:pPr>
            <w:r w:rsidRPr="009B4BDB">
              <w:t>66-25-1</w:t>
            </w:r>
          </w:p>
        </w:tc>
        <w:tc>
          <w:tcPr>
            <w:tcW w:w="2126" w:type="dxa"/>
            <w:shd w:val="clear" w:color="auto" w:fill="auto"/>
          </w:tcPr>
          <w:p w14:paraId="42B4D34F" w14:textId="77777777" w:rsidR="00AA0D40" w:rsidRPr="009B4BDB" w:rsidRDefault="00AA0D40" w:rsidP="00C43554">
            <w:pPr>
              <w:pStyle w:val="table1"/>
            </w:pPr>
            <w:r w:rsidRPr="009B4BDB">
              <w:t>0.802</w:t>
            </w:r>
          </w:p>
        </w:tc>
        <w:tc>
          <w:tcPr>
            <w:tcW w:w="1560" w:type="dxa"/>
            <w:shd w:val="clear" w:color="auto" w:fill="auto"/>
          </w:tcPr>
          <w:p w14:paraId="2E1B51C5" w14:textId="77777777" w:rsidR="00AA0D40" w:rsidRPr="009B4BDB" w:rsidRDefault="00AA0D40" w:rsidP="00C43554">
            <w:pPr>
              <w:pStyle w:val="table1"/>
            </w:pPr>
            <w:r w:rsidRPr="009B4BDB">
              <w:t>100.16</w:t>
            </w:r>
          </w:p>
        </w:tc>
      </w:tr>
      <w:tr w:rsidR="00AA0D40" w:rsidRPr="009B4BDB" w14:paraId="5D7DCE84" w14:textId="77777777" w:rsidTr="00C43554">
        <w:tc>
          <w:tcPr>
            <w:tcW w:w="702" w:type="dxa"/>
            <w:shd w:val="clear" w:color="auto" w:fill="auto"/>
          </w:tcPr>
          <w:p w14:paraId="0FB550A6" w14:textId="77777777" w:rsidR="00AA0D40" w:rsidRPr="009B4BDB" w:rsidRDefault="00AA0D40" w:rsidP="00C43554">
            <w:pPr>
              <w:pStyle w:val="table1"/>
            </w:pPr>
            <w:r w:rsidRPr="009B4BDB">
              <w:t>2</w:t>
            </w:r>
          </w:p>
        </w:tc>
        <w:tc>
          <w:tcPr>
            <w:tcW w:w="2552" w:type="dxa"/>
            <w:shd w:val="clear" w:color="auto" w:fill="auto"/>
          </w:tcPr>
          <w:p w14:paraId="39E3A1AF" w14:textId="77777777" w:rsidR="00AA0D40" w:rsidRPr="009B4BDB" w:rsidRDefault="00AA0D40" w:rsidP="00C43554">
            <w:pPr>
              <w:pStyle w:val="table1"/>
            </w:pPr>
            <w:proofErr w:type="spellStart"/>
            <w:r w:rsidRPr="009B4BDB">
              <w:t>Heptanal</w:t>
            </w:r>
            <w:proofErr w:type="spellEnd"/>
          </w:p>
        </w:tc>
        <w:tc>
          <w:tcPr>
            <w:tcW w:w="1559" w:type="dxa"/>
            <w:shd w:val="clear" w:color="auto" w:fill="auto"/>
          </w:tcPr>
          <w:p w14:paraId="6CBE84F2" w14:textId="77777777" w:rsidR="00AA0D40" w:rsidRPr="009B4BDB" w:rsidRDefault="00AA0D40" w:rsidP="00C43554">
            <w:pPr>
              <w:pStyle w:val="table1"/>
            </w:pPr>
            <w:r w:rsidRPr="009B4BDB">
              <w:t>111-71-7</w:t>
            </w:r>
          </w:p>
        </w:tc>
        <w:tc>
          <w:tcPr>
            <w:tcW w:w="2126" w:type="dxa"/>
            <w:shd w:val="clear" w:color="auto" w:fill="auto"/>
          </w:tcPr>
          <w:p w14:paraId="63FF37F7" w14:textId="77777777" w:rsidR="00AA0D40" w:rsidRPr="009B4BDB" w:rsidRDefault="00AA0D40" w:rsidP="00C43554">
            <w:pPr>
              <w:pStyle w:val="table1"/>
            </w:pPr>
            <w:r w:rsidRPr="009B4BDB">
              <w:t>0.809</w:t>
            </w:r>
          </w:p>
        </w:tc>
        <w:tc>
          <w:tcPr>
            <w:tcW w:w="1560" w:type="dxa"/>
            <w:shd w:val="clear" w:color="auto" w:fill="auto"/>
          </w:tcPr>
          <w:p w14:paraId="5112E8E7" w14:textId="77777777" w:rsidR="00AA0D40" w:rsidRPr="009B4BDB" w:rsidRDefault="00AA0D40" w:rsidP="00C43554">
            <w:pPr>
              <w:pStyle w:val="table1"/>
            </w:pPr>
            <w:r w:rsidRPr="009B4BDB">
              <w:t>114.2</w:t>
            </w:r>
          </w:p>
        </w:tc>
      </w:tr>
      <w:tr w:rsidR="00AA0D40" w:rsidRPr="009B4BDB" w14:paraId="67AA409E" w14:textId="77777777" w:rsidTr="00C43554">
        <w:tc>
          <w:tcPr>
            <w:tcW w:w="702" w:type="dxa"/>
            <w:shd w:val="clear" w:color="auto" w:fill="auto"/>
          </w:tcPr>
          <w:p w14:paraId="3E688DAC" w14:textId="77777777" w:rsidR="00AA0D40" w:rsidRPr="009B4BDB" w:rsidRDefault="00AA0D40" w:rsidP="00C43554">
            <w:pPr>
              <w:pStyle w:val="table1"/>
            </w:pPr>
            <w:r w:rsidRPr="009B4BDB">
              <w:t>3</w:t>
            </w:r>
          </w:p>
        </w:tc>
        <w:tc>
          <w:tcPr>
            <w:tcW w:w="2552" w:type="dxa"/>
            <w:shd w:val="clear" w:color="auto" w:fill="auto"/>
          </w:tcPr>
          <w:p w14:paraId="4C0FD2A8" w14:textId="77777777" w:rsidR="00AA0D40" w:rsidRPr="009B4BDB" w:rsidRDefault="00AA0D40" w:rsidP="00C43554">
            <w:pPr>
              <w:pStyle w:val="table1"/>
            </w:pPr>
            <w:proofErr w:type="spellStart"/>
            <w:r w:rsidRPr="009B4BDB">
              <w:t>Octanal</w:t>
            </w:r>
            <w:proofErr w:type="spellEnd"/>
          </w:p>
        </w:tc>
        <w:tc>
          <w:tcPr>
            <w:tcW w:w="1559" w:type="dxa"/>
            <w:shd w:val="clear" w:color="auto" w:fill="auto"/>
          </w:tcPr>
          <w:p w14:paraId="16114256" w14:textId="77777777" w:rsidR="00AA0D40" w:rsidRPr="009B4BDB" w:rsidRDefault="00AA0D40" w:rsidP="00C43554">
            <w:pPr>
              <w:pStyle w:val="table1"/>
            </w:pPr>
            <w:r w:rsidRPr="009B4BDB">
              <w:t>124-13-0</w:t>
            </w:r>
          </w:p>
        </w:tc>
        <w:tc>
          <w:tcPr>
            <w:tcW w:w="2126" w:type="dxa"/>
            <w:shd w:val="clear" w:color="auto" w:fill="auto"/>
          </w:tcPr>
          <w:p w14:paraId="2F2AA5C6" w14:textId="77777777" w:rsidR="00AA0D40" w:rsidRPr="009B4BDB" w:rsidRDefault="00AA0D40" w:rsidP="00C43554">
            <w:pPr>
              <w:pStyle w:val="table1"/>
            </w:pPr>
            <w:r w:rsidRPr="009B4BDB">
              <w:t>0.828</w:t>
            </w:r>
          </w:p>
        </w:tc>
        <w:tc>
          <w:tcPr>
            <w:tcW w:w="1560" w:type="dxa"/>
            <w:shd w:val="clear" w:color="auto" w:fill="auto"/>
          </w:tcPr>
          <w:p w14:paraId="1226702E" w14:textId="77777777" w:rsidR="00AA0D40" w:rsidRPr="009B4BDB" w:rsidRDefault="00AA0D40" w:rsidP="00C43554">
            <w:pPr>
              <w:pStyle w:val="table1"/>
            </w:pPr>
            <w:r w:rsidRPr="009B4BDB">
              <w:t>128.2</w:t>
            </w:r>
          </w:p>
        </w:tc>
      </w:tr>
      <w:tr w:rsidR="00AA0D40" w:rsidRPr="009B4BDB" w14:paraId="57DB4555" w14:textId="77777777" w:rsidTr="00C43554">
        <w:tc>
          <w:tcPr>
            <w:tcW w:w="702" w:type="dxa"/>
            <w:shd w:val="clear" w:color="auto" w:fill="auto"/>
          </w:tcPr>
          <w:p w14:paraId="097DD82D" w14:textId="77777777" w:rsidR="00AA0D40" w:rsidRPr="009B4BDB" w:rsidRDefault="00AA0D40" w:rsidP="00C43554">
            <w:pPr>
              <w:pStyle w:val="table1"/>
            </w:pPr>
            <w:r w:rsidRPr="009B4BDB">
              <w:t>4</w:t>
            </w:r>
          </w:p>
        </w:tc>
        <w:tc>
          <w:tcPr>
            <w:tcW w:w="2552" w:type="dxa"/>
            <w:shd w:val="clear" w:color="auto" w:fill="auto"/>
          </w:tcPr>
          <w:p w14:paraId="3BDAE39B" w14:textId="77777777" w:rsidR="00AA0D40" w:rsidRPr="009B4BDB" w:rsidRDefault="00AA0D40" w:rsidP="00C43554">
            <w:pPr>
              <w:pStyle w:val="table1"/>
            </w:pPr>
            <w:proofErr w:type="spellStart"/>
            <w:r w:rsidRPr="009B4BDB">
              <w:t>Nonanal</w:t>
            </w:r>
            <w:proofErr w:type="spellEnd"/>
          </w:p>
        </w:tc>
        <w:tc>
          <w:tcPr>
            <w:tcW w:w="1559" w:type="dxa"/>
            <w:shd w:val="clear" w:color="auto" w:fill="auto"/>
          </w:tcPr>
          <w:p w14:paraId="575A800F" w14:textId="77777777" w:rsidR="00AA0D40" w:rsidRPr="009B4BDB" w:rsidRDefault="00AA0D40" w:rsidP="00C43554">
            <w:pPr>
              <w:pStyle w:val="table1"/>
            </w:pPr>
            <w:r w:rsidRPr="009B4BDB">
              <w:t>124-19-6</w:t>
            </w:r>
          </w:p>
        </w:tc>
        <w:tc>
          <w:tcPr>
            <w:tcW w:w="2126" w:type="dxa"/>
            <w:shd w:val="clear" w:color="auto" w:fill="auto"/>
          </w:tcPr>
          <w:p w14:paraId="45EF959E" w14:textId="77777777" w:rsidR="00AA0D40" w:rsidRPr="009B4BDB" w:rsidRDefault="00AA0D40" w:rsidP="00C43554">
            <w:pPr>
              <w:pStyle w:val="table1"/>
            </w:pPr>
            <w:r w:rsidRPr="009B4BDB">
              <w:t>0.827</w:t>
            </w:r>
          </w:p>
        </w:tc>
        <w:tc>
          <w:tcPr>
            <w:tcW w:w="1560" w:type="dxa"/>
            <w:shd w:val="clear" w:color="auto" w:fill="auto"/>
          </w:tcPr>
          <w:p w14:paraId="134BA3E5" w14:textId="77777777" w:rsidR="00AA0D40" w:rsidRPr="009B4BDB" w:rsidRDefault="00AA0D40" w:rsidP="00C43554">
            <w:pPr>
              <w:pStyle w:val="table1"/>
            </w:pPr>
            <w:r w:rsidRPr="009B4BDB">
              <w:t>142.24</w:t>
            </w:r>
          </w:p>
        </w:tc>
      </w:tr>
      <w:tr w:rsidR="00AA0D40" w:rsidRPr="009B4BDB" w14:paraId="2A029FDF" w14:textId="77777777" w:rsidTr="00C43554">
        <w:tc>
          <w:tcPr>
            <w:tcW w:w="702" w:type="dxa"/>
            <w:shd w:val="clear" w:color="auto" w:fill="auto"/>
          </w:tcPr>
          <w:p w14:paraId="11FFB01D" w14:textId="77777777" w:rsidR="00AA0D40" w:rsidRPr="009B4BDB" w:rsidRDefault="00AA0D40" w:rsidP="00C43554">
            <w:pPr>
              <w:pStyle w:val="table1"/>
            </w:pPr>
            <w:r w:rsidRPr="009B4BDB">
              <w:t>5</w:t>
            </w:r>
          </w:p>
        </w:tc>
        <w:tc>
          <w:tcPr>
            <w:tcW w:w="2552" w:type="dxa"/>
            <w:shd w:val="clear" w:color="auto" w:fill="auto"/>
          </w:tcPr>
          <w:p w14:paraId="19140109" w14:textId="77777777" w:rsidR="00AA0D40" w:rsidRPr="009B4BDB" w:rsidRDefault="00AA0D40" w:rsidP="00C43554">
            <w:pPr>
              <w:pStyle w:val="table1"/>
            </w:pPr>
            <w:proofErr w:type="spellStart"/>
            <w:r w:rsidRPr="009B4BDB">
              <w:t>Decanal</w:t>
            </w:r>
            <w:proofErr w:type="spellEnd"/>
          </w:p>
        </w:tc>
        <w:tc>
          <w:tcPr>
            <w:tcW w:w="1559" w:type="dxa"/>
            <w:shd w:val="clear" w:color="auto" w:fill="auto"/>
          </w:tcPr>
          <w:p w14:paraId="2F786819" w14:textId="77777777" w:rsidR="00AA0D40" w:rsidRPr="009B4BDB" w:rsidRDefault="00AA0D40" w:rsidP="00C43554">
            <w:pPr>
              <w:pStyle w:val="table1"/>
            </w:pPr>
            <w:r w:rsidRPr="009B4BDB">
              <w:t>112-31-2</w:t>
            </w:r>
          </w:p>
        </w:tc>
        <w:tc>
          <w:tcPr>
            <w:tcW w:w="2126" w:type="dxa"/>
            <w:shd w:val="clear" w:color="auto" w:fill="auto"/>
          </w:tcPr>
          <w:p w14:paraId="393E58E8" w14:textId="77777777" w:rsidR="00AA0D40" w:rsidRPr="009B4BDB" w:rsidRDefault="00AA0D40" w:rsidP="00C43554">
            <w:pPr>
              <w:pStyle w:val="table1"/>
            </w:pPr>
            <w:r w:rsidRPr="009B4BDB">
              <w:t>0.830</w:t>
            </w:r>
          </w:p>
        </w:tc>
        <w:tc>
          <w:tcPr>
            <w:tcW w:w="1560" w:type="dxa"/>
            <w:shd w:val="clear" w:color="auto" w:fill="auto"/>
          </w:tcPr>
          <w:p w14:paraId="27E57D3F" w14:textId="77777777" w:rsidR="00AA0D40" w:rsidRPr="009B4BDB" w:rsidRDefault="00AA0D40" w:rsidP="00C43554">
            <w:pPr>
              <w:pStyle w:val="table1"/>
            </w:pPr>
            <w:r w:rsidRPr="009B4BDB">
              <w:t>156.27</w:t>
            </w:r>
          </w:p>
        </w:tc>
      </w:tr>
      <w:tr w:rsidR="00AA0D40" w:rsidRPr="009B4BDB" w14:paraId="2744CC7B" w14:textId="77777777" w:rsidTr="00C43554">
        <w:tc>
          <w:tcPr>
            <w:tcW w:w="702" w:type="dxa"/>
            <w:shd w:val="clear" w:color="auto" w:fill="auto"/>
          </w:tcPr>
          <w:p w14:paraId="41BBFA84" w14:textId="77777777" w:rsidR="00AA0D40" w:rsidRPr="009B4BDB" w:rsidRDefault="00AA0D40" w:rsidP="00C43554">
            <w:pPr>
              <w:pStyle w:val="table1"/>
            </w:pPr>
            <w:r w:rsidRPr="009B4BDB">
              <w:t>6</w:t>
            </w:r>
          </w:p>
        </w:tc>
        <w:tc>
          <w:tcPr>
            <w:tcW w:w="2552" w:type="dxa"/>
            <w:shd w:val="clear" w:color="auto" w:fill="auto"/>
          </w:tcPr>
          <w:p w14:paraId="63865EE3" w14:textId="77777777" w:rsidR="00AA0D40" w:rsidRPr="009B4BDB" w:rsidRDefault="00AA0D40" w:rsidP="00C43554">
            <w:pPr>
              <w:pStyle w:val="table1"/>
            </w:pPr>
            <w:r w:rsidRPr="009B4BDB">
              <w:t>1-octen-3-one</w:t>
            </w:r>
          </w:p>
        </w:tc>
        <w:tc>
          <w:tcPr>
            <w:tcW w:w="1559" w:type="dxa"/>
            <w:shd w:val="clear" w:color="auto" w:fill="auto"/>
          </w:tcPr>
          <w:p w14:paraId="34F30880" w14:textId="77777777" w:rsidR="00AA0D40" w:rsidRPr="009B4BDB" w:rsidRDefault="00AA0D40" w:rsidP="00C43554">
            <w:pPr>
              <w:pStyle w:val="table1"/>
            </w:pPr>
            <w:r w:rsidRPr="009B4BDB">
              <w:t>4312-99-6</w:t>
            </w:r>
          </w:p>
        </w:tc>
        <w:tc>
          <w:tcPr>
            <w:tcW w:w="2126" w:type="dxa"/>
            <w:shd w:val="clear" w:color="auto" w:fill="auto"/>
          </w:tcPr>
          <w:p w14:paraId="6A99EEC3" w14:textId="77777777" w:rsidR="00AA0D40" w:rsidRPr="009B4BDB" w:rsidRDefault="00AA0D40" w:rsidP="00C43554">
            <w:pPr>
              <w:pStyle w:val="table1"/>
            </w:pPr>
            <w:r w:rsidRPr="009B4BDB">
              <w:t>0.826</w:t>
            </w:r>
          </w:p>
        </w:tc>
        <w:tc>
          <w:tcPr>
            <w:tcW w:w="1560" w:type="dxa"/>
            <w:shd w:val="clear" w:color="auto" w:fill="auto"/>
          </w:tcPr>
          <w:p w14:paraId="2E69ADFF" w14:textId="77777777" w:rsidR="00AA0D40" w:rsidRPr="009B4BDB" w:rsidRDefault="00AA0D40" w:rsidP="00C43554">
            <w:pPr>
              <w:pStyle w:val="table1"/>
            </w:pPr>
            <w:r w:rsidRPr="009B4BDB">
              <w:t>126.19</w:t>
            </w:r>
          </w:p>
        </w:tc>
      </w:tr>
      <w:tr w:rsidR="00AA0D40" w:rsidRPr="009B4BDB" w14:paraId="618AE346" w14:textId="77777777" w:rsidTr="00C43554">
        <w:tc>
          <w:tcPr>
            <w:tcW w:w="702" w:type="dxa"/>
            <w:shd w:val="clear" w:color="auto" w:fill="auto"/>
          </w:tcPr>
          <w:p w14:paraId="1565510B" w14:textId="77777777" w:rsidR="00AA0D40" w:rsidRPr="009B4BDB" w:rsidRDefault="00AA0D40" w:rsidP="00C43554">
            <w:pPr>
              <w:pStyle w:val="table1"/>
            </w:pPr>
            <w:r w:rsidRPr="009B4BDB">
              <w:t>7</w:t>
            </w:r>
          </w:p>
        </w:tc>
        <w:tc>
          <w:tcPr>
            <w:tcW w:w="2552" w:type="dxa"/>
            <w:shd w:val="clear" w:color="auto" w:fill="auto"/>
          </w:tcPr>
          <w:p w14:paraId="6AE2DBF9" w14:textId="77777777" w:rsidR="00AA0D40" w:rsidRPr="009B4BDB" w:rsidRDefault="00AA0D40" w:rsidP="00C43554">
            <w:pPr>
              <w:pStyle w:val="table1"/>
            </w:pPr>
            <w:proofErr w:type="spellStart"/>
            <w:r w:rsidRPr="009B4BDB">
              <w:t>Butyric</w:t>
            </w:r>
            <w:proofErr w:type="spellEnd"/>
            <w:r w:rsidRPr="009B4BDB">
              <w:t xml:space="preserve"> </w:t>
            </w:r>
            <w:proofErr w:type="spellStart"/>
            <w:r w:rsidRPr="009B4BDB">
              <w:t>Acid</w:t>
            </w:r>
            <w:proofErr w:type="spellEnd"/>
          </w:p>
        </w:tc>
        <w:tc>
          <w:tcPr>
            <w:tcW w:w="1559" w:type="dxa"/>
            <w:shd w:val="clear" w:color="auto" w:fill="auto"/>
          </w:tcPr>
          <w:p w14:paraId="1C1DDC84" w14:textId="77777777" w:rsidR="00AA0D40" w:rsidRPr="009B4BDB" w:rsidRDefault="00AA0D40" w:rsidP="00C43554">
            <w:pPr>
              <w:pStyle w:val="table1"/>
            </w:pPr>
            <w:r w:rsidRPr="009B4BDB">
              <w:t>107-92-6</w:t>
            </w:r>
          </w:p>
        </w:tc>
        <w:tc>
          <w:tcPr>
            <w:tcW w:w="2126" w:type="dxa"/>
            <w:shd w:val="clear" w:color="auto" w:fill="auto"/>
          </w:tcPr>
          <w:p w14:paraId="40A16D93" w14:textId="77777777" w:rsidR="00AA0D40" w:rsidRPr="009B4BDB" w:rsidRDefault="00AA0D40" w:rsidP="00C43554">
            <w:pPr>
              <w:pStyle w:val="table1"/>
            </w:pPr>
            <w:r w:rsidRPr="009B4BDB">
              <w:t>0.959</w:t>
            </w:r>
          </w:p>
        </w:tc>
        <w:tc>
          <w:tcPr>
            <w:tcW w:w="1560" w:type="dxa"/>
            <w:shd w:val="clear" w:color="auto" w:fill="auto"/>
          </w:tcPr>
          <w:p w14:paraId="0BF56E08" w14:textId="77777777" w:rsidR="00AA0D40" w:rsidRPr="009B4BDB" w:rsidRDefault="00AA0D40" w:rsidP="00C43554">
            <w:pPr>
              <w:pStyle w:val="table1"/>
            </w:pPr>
            <w:r w:rsidRPr="009B4BDB">
              <w:t>88.11</w:t>
            </w:r>
          </w:p>
        </w:tc>
      </w:tr>
      <w:tr w:rsidR="00AA0D40" w:rsidRPr="009B4BDB" w14:paraId="57D13C2D" w14:textId="77777777" w:rsidTr="00C43554">
        <w:tc>
          <w:tcPr>
            <w:tcW w:w="702" w:type="dxa"/>
            <w:shd w:val="clear" w:color="auto" w:fill="auto"/>
          </w:tcPr>
          <w:p w14:paraId="283DE161" w14:textId="77777777" w:rsidR="00AA0D40" w:rsidRPr="009B4BDB" w:rsidRDefault="00AA0D40" w:rsidP="00C43554">
            <w:pPr>
              <w:pStyle w:val="table1"/>
            </w:pPr>
            <w:r w:rsidRPr="009B4BDB">
              <w:t>8</w:t>
            </w:r>
          </w:p>
        </w:tc>
        <w:tc>
          <w:tcPr>
            <w:tcW w:w="2552" w:type="dxa"/>
            <w:shd w:val="clear" w:color="auto" w:fill="auto"/>
          </w:tcPr>
          <w:p w14:paraId="68FBFDC2" w14:textId="77777777" w:rsidR="00AA0D40" w:rsidRPr="009B4BDB" w:rsidRDefault="00AA0D40" w:rsidP="00C43554">
            <w:pPr>
              <w:pStyle w:val="table1"/>
            </w:pPr>
            <w:proofErr w:type="spellStart"/>
            <w:r w:rsidRPr="009B4BDB">
              <w:t>Phenethyl</w:t>
            </w:r>
            <w:proofErr w:type="spellEnd"/>
            <w:r w:rsidRPr="009B4BDB">
              <w:t xml:space="preserve"> </w:t>
            </w:r>
            <w:proofErr w:type="spellStart"/>
            <w:r w:rsidRPr="009B4BDB">
              <w:t>ethanol</w:t>
            </w:r>
            <w:proofErr w:type="spellEnd"/>
            <w:r w:rsidRPr="009B4BDB">
              <w:t xml:space="preserve"> (Rose </w:t>
            </w:r>
            <w:proofErr w:type="spellStart"/>
            <w:r w:rsidRPr="009B4BDB">
              <w:t>oil</w:t>
            </w:r>
            <w:proofErr w:type="spellEnd"/>
            <w:r w:rsidRPr="009B4BDB">
              <w:t>)</w:t>
            </w:r>
          </w:p>
        </w:tc>
        <w:tc>
          <w:tcPr>
            <w:tcW w:w="1559" w:type="dxa"/>
            <w:shd w:val="clear" w:color="auto" w:fill="auto"/>
          </w:tcPr>
          <w:p w14:paraId="2642EC2C" w14:textId="77777777" w:rsidR="00AA0D40" w:rsidRPr="009B4BDB" w:rsidRDefault="00AA0D40" w:rsidP="00C43554">
            <w:pPr>
              <w:pStyle w:val="table1"/>
            </w:pPr>
            <w:r w:rsidRPr="009B4BDB">
              <w:t>60-12-8</w:t>
            </w:r>
          </w:p>
        </w:tc>
        <w:tc>
          <w:tcPr>
            <w:tcW w:w="2126" w:type="dxa"/>
            <w:shd w:val="clear" w:color="auto" w:fill="auto"/>
          </w:tcPr>
          <w:p w14:paraId="706B0EA7" w14:textId="77777777" w:rsidR="00AA0D40" w:rsidRPr="009B4BDB" w:rsidRDefault="00AA0D40" w:rsidP="00C43554">
            <w:pPr>
              <w:pStyle w:val="table1"/>
            </w:pPr>
            <w:r w:rsidRPr="009B4BDB">
              <w:t>1.0202</w:t>
            </w:r>
          </w:p>
        </w:tc>
        <w:tc>
          <w:tcPr>
            <w:tcW w:w="1560" w:type="dxa"/>
            <w:shd w:val="clear" w:color="auto" w:fill="auto"/>
          </w:tcPr>
          <w:p w14:paraId="561DFF1F" w14:textId="77777777" w:rsidR="00AA0D40" w:rsidRPr="009B4BDB" w:rsidRDefault="00AA0D40" w:rsidP="00C43554">
            <w:pPr>
              <w:pStyle w:val="table1"/>
            </w:pPr>
            <w:r w:rsidRPr="009B4BDB">
              <w:t>122.16</w:t>
            </w:r>
          </w:p>
        </w:tc>
      </w:tr>
    </w:tbl>
    <w:p w14:paraId="10FE641D" w14:textId="77777777" w:rsidR="00AA0D40" w:rsidRPr="009B4BDB" w:rsidRDefault="00AA0D40" w:rsidP="00AA0D40">
      <w:pPr>
        <w:pStyle w:val="Beschriftung"/>
        <w:rPr>
          <w:rFonts w:asciiTheme="majorHAnsi" w:hAnsiTheme="majorHAnsi"/>
          <w:b w:val="0"/>
          <w:szCs w:val="24"/>
        </w:rPr>
      </w:pPr>
    </w:p>
    <w:p w14:paraId="0A53773E" w14:textId="77777777" w:rsidR="00AA0D40" w:rsidRPr="009B4BDB" w:rsidRDefault="00AA0D40" w:rsidP="00AA0D40">
      <w:pPr>
        <w:pStyle w:val="Beschriftung"/>
        <w:rPr>
          <w:rFonts w:asciiTheme="majorHAnsi" w:hAnsiTheme="majorHAnsi" w:cs="Arial"/>
          <w:b w:val="0"/>
          <w:szCs w:val="24"/>
        </w:rPr>
      </w:pPr>
      <w:r w:rsidRPr="009B4BDB">
        <w:rPr>
          <w:rFonts w:asciiTheme="majorHAnsi" w:hAnsiTheme="majorHAnsi"/>
          <w:b w:val="0"/>
          <w:szCs w:val="24"/>
        </w:rPr>
        <w:t xml:space="preserve">Table </w:t>
      </w:r>
      <w:r w:rsidRPr="009B4BDB">
        <w:rPr>
          <w:rFonts w:asciiTheme="majorHAnsi" w:hAnsiTheme="majorHAnsi"/>
          <w:b w:val="0"/>
          <w:szCs w:val="24"/>
        </w:rPr>
        <w:fldChar w:fldCharType="begin"/>
      </w:r>
      <w:r w:rsidRPr="009B4BDB">
        <w:rPr>
          <w:rFonts w:asciiTheme="majorHAnsi" w:hAnsiTheme="majorHAnsi"/>
          <w:b w:val="0"/>
          <w:szCs w:val="24"/>
        </w:rPr>
        <w:instrText xml:space="preserve"> SEQ Table \* ARABIC </w:instrText>
      </w:r>
      <w:r w:rsidRPr="009B4BDB">
        <w:rPr>
          <w:rFonts w:asciiTheme="majorHAnsi" w:hAnsiTheme="majorHAnsi"/>
          <w:b w:val="0"/>
          <w:szCs w:val="24"/>
        </w:rPr>
        <w:fldChar w:fldCharType="separate"/>
      </w:r>
      <w:r>
        <w:rPr>
          <w:rFonts w:asciiTheme="majorHAnsi" w:hAnsiTheme="majorHAnsi"/>
          <w:b w:val="0"/>
          <w:noProof/>
          <w:szCs w:val="24"/>
        </w:rPr>
        <w:t>2</w:t>
      </w:r>
      <w:r w:rsidRPr="009B4BDB">
        <w:rPr>
          <w:rFonts w:asciiTheme="majorHAnsi" w:hAnsiTheme="majorHAnsi"/>
          <w:b w:val="0"/>
          <w:szCs w:val="24"/>
        </w:rPr>
        <w:fldChar w:fldCharType="end"/>
      </w:r>
      <w:r w:rsidRPr="009B4BDB">
        <w:rPr>
          <w:rFonts w:asciiTheme="majorHAnsi" w:hAnsiTheme="majorHAnsi"/>
          <w:b w:val="0"/>
          <w:szCs w:val="24"/>
        </w:rPr>
        <w:t>: Dilution and mixture calculations</w:t>
      </w:r>
    </w:p>
    <w:tbl>
      <w:tblPr>
        <w:tblW w:w="849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701"/>
        <w:gridCol w:w="1843"/>
        <w:gridCol w:w="2126"/>
        <w:gridCol w:w="2127"/>
      </w:tblGrid>
      <w:tr w:rsidR="00AA0D40" w:rsidRPr="009B4BDB" w14:paraId="075243D8" w14:textId="77777777" w:rsidTr="00C43554">
        <w:tc>
          <w:tcPr>
            <w:tcW w:w="702" w:type="dxa"/>
            <w:shd w:val="clear" w:color="auto" w:fill="auto"/>
          </w:tcPr>
          <w:p w14:paraId="3F123CAC" w14:textId="77777777" w:rsidR="00AA0D40" w:rsidRPr="009B4BDB" w:rsidRDefault="00AA0D40" w:rsidP="00C43554">
            <w:pPr>
              <w:pStyle w:val="table1"/>
            </w:pPr>
          </w:p>
        </w:tc>
        <w:tc>
          <w:tcPr>
            <w:tcW w:w="1701" w:type="dxa"/>
            <w:shd w:val="clear" w:color="auto" w:fill="auto"/>
          </w:tcPr>
          <w:p w14:paraId="39AE6056" w14:textId="77777777" w:rsidR="00AA0D40" w:rsidRPr="009B4BDB" w:rsidRDefault="00AA0D40" w:rsidP="00C43554">
            <w:pPr>
              <w:pStyle w:val="table1"/>
            </w:pPr>
            <w:proofErr w:type="spellStart"/>
            <w:r w:rsidRPr="009B4BDB">
              <w:t>Substance</w:t>
            </w:r>
            <w:proofErr w:type="spellEnd"/>
            <w:r w:rsidRPr="009B4BDB">
              <w:t xml:space="preserve"> (10nl)</w:t>
            </w:r>
          </w:p>
        </w:tc>
        <w:tc>
          <w:tcPr>
            <w:tcW w:w="1843" w:type="dxa"/>
            <w:shd w:val="clear" w:color="auto" w:fill="auto"/>
          </w:tcPr>
          <w:p w14:paraId="71B29283" w14:textId="77777777" w:rsidR="00AA0D40" w:rsidRPr="009B4BDB" w:rsidRDefault="00AA0D40" w:rsidP="00C43554">
            <w:pPr>
              <w:pStyle w:val="table1"/>
            </w:pPr>
            <w:r w:rsidRPr="009B4BDB">
              <w:t xml:space="preserve">Solution  </w:t>
            </w:r>
            <w:proofErr w:type="spellStart"/>
            <w:r w:rsidRPr="009B4BDB">
              <w:t>of</w:t>
            </w:r>
            <w:proofErr w:type="spellEnd"/>
            <w:r w:rsidRPr="009B4BDB">
              <w:t xml:space="preserve"> 10 </w:t>
            </w:r>
            <w:proofErr w:type="spellStart"/>
            <w:r w:rsidRPr="009B4BDB">
              <w:t>nl</w:t>
            </w:r>
            <w:proofErr w:type="spellEnd"/>
            <w:r w:rsidRPr="009B4BDB">
              <w:t xml:space="preserve"> </w:t>
            </w:r>
            <w:proofErr w:type="spellStart"/>
            <w:r w:rsidRPr="009B4BDB">
              <w:lastRenderedPageBreak/>
              <w:t>concentrate</w:t>
            </w:r>
            <w:proofErr w:type="spellEnd"/>
            <w:r w:rsidRPr="009B4BDB">
              <w:t xml:space="preserve"> in 1ml </w:t>
            </w:r>
            <w:proofErr w:type="spellStart"/>
            <w:r w:rsidRPr="009B4BDB">
              <w:t>EtOH</w:t>
            </w:r>
            <w:proofErr w:type="spellEnd"/>
            <w:r w:rsidRPr="009B4BDB">
              <w:t xml:space="preserve">  </w:t>
            </w:r>
          </w:p>
          <w:p w14:paraId="6AABB289" w14:textId="77777777" w:rsidR="00AA0D40" w:rsidRPr="009B4BDB" w:rsidRDefault="00AA0D40" w:rsidP="00C43554">
            <w:pPr>
              <w:pStyle w:val="table1"/>
            </w:pPr>
            <w:r w:rsidRPr="009B4BDB">
              <w:t>[µg/ml]</w:t>
            </w:r>
          </w:p>
        </w:tc>
        <w:tc>
          <w:tcPr>
            <w:tcW w:w="2126" w:type="dxa"/>
            <w:shd w:val="clear" w:color="auto" w:fill="auto"/>
          </w:tcPr>
          <w:p w14:paraId="57ED10DA" w14:textId="77777777" w:rsidR="00AA0D40" w:rsidRPr="009B4BDB" w:rsidRDefault="00AA0D40" w:rsidP="00C43554">
            <w:pPr>
              <w:pStyle w:val="table1"/>
            </w:pPr>
            <w:r w:rsidRPr="009B4BDB">
              <w:lastRenderedPageBreak/>
              <w:t xml:space="preserve">1 µl Solution: </w:t>
            </w:r>
            <w:proofErr w:type="spellStart"/>
            <w:r w:rsidRPr="009B4BDB">
              <w:lastRenderedPageBreak/>
              <w:t>Concentration</w:t>
            </w:r>
            <w:proofErr w:type="spellEnd"/>
            <w:r w:rsidRPr="009B4BDB">
              <w:t xml:space="preserve"> </w:t>
            </w:r>
            <w:proofErr w:type="spellStart"/>
            <w:r w:rsidRPr="009B4BDB">
              <w:t>at</w:t>
            </w:r>
            <w:proofErr w:type="spellEnd"/>
            <w:r w:rsidRPr="009B4BDB">
              <w:t xml:space="preserve"> 4 </w:t>
            </w:r>
            <w:proofErr w:type="spellStart"/>
            <w:r w:rsidRPr="009B4BDB">
              <w:t>Liter</w:t>
            </w:r>
            <w:r w:rsidRPr="009B4BDB">
              <w:rPr>
                <w:vertAlign w:val="superscript"/>
              </w:rPr>
              <w:t>A</w:t>
            </w:r>
            <w:proofErr w:type="spellEnd"/>
            <w:r w:rsidRPr="009B4BDB">
              <w:t xml:space="preserve"> </w:t>
            </w:r>
            <w:proofErr w:type="spellStart"/>
            <w:r w:rsidRPr="009B4BDB">
              <w:t>air</w:t>
            </w:r>
            <w:proofErr w:type="spellEnd"/>
            <w:r w:rsidRPr="009B4BDB">
              <w:t xml:space="preserve"> </w:t>
            </w:r>
            <w:proofErr w:type="spellStart"/>
            <w:r w:rsidRPr="009B4BDB">
              <w:t>throughput</w:t>
            </w:r>
            <w:proofErr w:type="spellEnd"/>
            <w:r w:rsidRPr="009B4BDB">
              <w:t xml:space="preserve">, 100% </w:t>
            </w:r>
            <w:proofErr w:type="spellStart"/>
            <w:r w:rsidRPr="009B4BDB">
              <w:t>Volatilisation</w:t>
            </w:r>
            <w:proofErr w:type="spellEnd"/>
          </w:p>
          <w:p w14:paraId="3CAC684B" w14:textId="77777777" w:rsidR="00AA0D40" w:rsidRPr="009B4BDB" w:rsidRDefault="00AA0D40" w:rsidP="00C43554">
            <w:pPr>
              <w:pStyle w:val="table1"/>
            </w:pPr>
            <w:r w:rsidRPr="009B4BDB">
              <w:t>[µg/m3]</w:t>
            </w:r>
          </w:p>
        </w:tc>
        <w:tc>
          <w:tcPr>
            <w:tcW w:w="2127" w:type="dxa"/>
            <w:shd w:val="clear" w:color="auto" w:fill="auto"/>
          </w:tcPr>
          <w:p w14:paraId="3D29CAB5" w14:textId="77777777" w:rsidR="00AA0D40" w:rsidRPr="009B4BDB" w:rsidRDefault="00AA0D40" w:rsidP="00C43554">
            <w:pPr>
              <w:pStyle w:val="table1"/>
            </w:pPr>
            <w:proofErr w:type="spellStart"/>
            <w:r w:rsidRPr="009B4BDB">
              <w:lastRenderedPageBreak/>
              <w:t>nMol</w:t>
            </w:r>
            <w:proofErr w:type="spellEnd"/>
            <w:r w:rsidRPr="009B4BDB">
              <w:t>/m</w:t>
            </w:r>
            <w:r w:rsidRPr="009B4BDB">
              <w:rPr>
                <w:vertAlign w:val="superscript"/>
              </w:rPr>
              <w:t>3</w:t>
            </w:r>
          </w:p>
        </w:tc>
      </w:tr>
      <w:tr w:rsidR="00AA0D40" w:rsidRPr="009B4BDB" w14:paraId="1A8F8921" w14:textId="77777777" w:rsidTr="00C43554">
        <w:tc>
          <w:tcPr>
            <w:tcW w:w="702" w:type="dxa"/>
            <w:shd w:val="clear" w:color="auto" w:fill="auto"/>
          </w:tcPr>
          <w:p w14:paraId="7A0170E2" w14:textId="77777777" w:rsidR="00AA0D40" w:rsidRPr="009B4BDB" w:rsidRDefault="00AA0D40" w:rsidP="00C43554">
            <w:pPr>
              <w:pStyle w:val="table1"/>
            </w:pPr>
            <w:r w:rsidRPr="009B4BDB">
              <w:lastRenderedPageBreak/>
              <w:t>1</w:t>
            </w:r>
          </w:p>
        </w:tc>
        <w:tc>
          <w:tcPr>
            <w:tcW w:w="1701" w:type="dxa"/>
            <w:shd w:val="clear" w:color="auto" w:fill="auto"/>
          </w:tcPr>
          <w:p w14:paraId="24548FE1" w14:textId="77777777" w:rsidR="00AA0D40" w:rsidRPr="009B4BDB" w:rsidRDefault="00AA0D40" w:rsidP="00C43554">
            <w:pPr>
              <w:pStyle w:val="table1"/>
            </w:pPr>
            <w:proofErr w:type="spellStart"/>
            <w:r w:rsidRPr="009B4BDB">
              <w:t>Hexanal</w:t>
            </w:r>
            <w:proofErr w:type="spellEnd"/>
          </w:p>
        </w:tc>
        <w:tc>
          <w:tcPr>
            <w:tcW w:w="1843" w:type="dxa"/>
            <w:shd w:val="clear" w:color="auto" w:fill="auto"/>
          </w:tcPr>
          <w:p w14:paraId="5B20754A" w14:textId="77777777" w:rsidR="00AA0D40" w:rsidRPr="009B4BDB" w:rsidRDefault="00AA0D40" w:rsidP="00C43554">
            <w:pPr>
              <w:pStyle w:val="table1"/>
            </w:pPr>
            <w:r w:rsidRPr="009B4BDB">
              <w:t>8,02</w:t>
            </w:r>
          </w:p>
        </w:tc>
        <w:tc>
          <w:tcPr>
            <w:tcW w:w="2126" w:type="dxa"/>
            <w:shd w:val="clear" w:color="auto" w:fill="auto"/>
          </w:tcPr>
          <w:p w14:paraId="07408DD3" w14:textId="77777777" w:rsidR="00AA0D40" w:rsidRPr="009B4BDB" w:rsidRDefault="00AA0D40" w:rsidP="00C43554">
            <w:pPr>
              <w:pStyle w:val="table1"/>
            </w:pPr>
            <w:r w:rsidRPr="009B4BDB">
              <w:t>2,005</w:t>
            </w:r>
          </w:p>
        </w:tc>
        <w:tc>
          <w:tcPr>
            <w:tcW w:w="2127" w:type="dxa"/>
            <w:shd w:val="clear" w:color="auto" w:fill="auto"/>
          </w:tcPr>
          <w:p w14:paraId="528D8762" w14:textId="77777777" w:rsidR="00AA0D40" w:rsidRPr="009B4BDB" w:rsidRDefault="00AA0D40" w:rsidP="00C43554">
            <w:pPr>
              <w:pStyle w:val="table1"/>
            </w:pPr>
            <w:r w:rsidRPr="009B4BDB">
              <w:t>20,01</w:t>
            </w:r>
          </w:p>
        </w:tc>
      </w:tr>
      <w:tr w:rsidR="00AA0D40" w:rsidRPr="009B4BDB" w14:paraId="7DEBFFF4" w14:textId="77777777" w:rsidTr="00C43554">
        <w:tc>
          <w:tcPr>
            <w:tcW w:w="702" w:type="dxa"/>
            <w:shd w:val="clear" w:color="auto" w:fill="auto"/>
          </w:tcPr>
          <w:p w14:paraId="0F8C7841" w14:textId="77777777" w:rsidR="00AA0D40" w:rsidRPr="009B4BDB" w:rsidRDefault="00AA0D40" w:rsidP="00C43554">
            <w:pPr>
              <w:pStyle w:val="table1"/>
            </w:pPr>
            <w:r w:rsidRPr="009B4BDB">
              <w:t>2</w:t>
            </w:r>
          </w:p>
        </w:tc>
        <w:tc>
          <w:tcPr>
            <w:tcW w:w="1701" w:type="dxa"/>
            <w:shd w:val="clear" w:color="auto" w:fill="auto"/>
          </w:tcPr>
          <w:p w14:paraId="1AEE111C" w14:textId="77777777" w:rsidR="00AA0D40" w:rsidRPr="009B4BDB" w:rsidRDefault="00AA0D40" w:rsidP="00C43554">
            <w:pPr>
              <w:pStyle w:val="table1"/>
            </w:pPr>
            <w:proofErr w:type="spellStart"/>
            <w:r w:rsidRPr="009B4BDB">
              <w:t>Heptanal</w:t>
            </w:r>
            <w:proofErr w:type="spellEnd"/>
          </w:p>
        </w:tc>
        <w:tc>
          <w:tcPr>
            <w:tcW w:w="1843" w:type="dxa"/>
            <w:shd w:val="clear" w:color="auto" w:fill="auto"/>
          </w:tcPr>
          <w:p w14:paraId="3A131B31" w14:textId="77777777" w:rsidR="00AA0D40" w:rsidRPr="009B4BDB" w:rsidRDefault="00AA0D40" w:rsidP="00C43554">
            <w:pPr>
              <w:pStyle w:val="table1"/>
            </w:pPr>
            <w:r w:rsidRPr="009B4BDB">
              <w:t>8,09</w:t>
            </w:r>
          </w:p>
        </w:tc>
        <w:tc>
          <w:tcPr>
            <w:tcW w:w="2126" w:type="dxa"/>
            <w:shd w:val="clear" w:color="auto" w:fill="auto"/>
          </w:tcPr>
          <w:p w14:paraId="0A06ED3D" w14:textId="77777777" w:rsidR="00AA0D40" w:rsidRPr="009B4BDB" w:rsidRDefault="00AA0D40" w:rsidP="00C43554">
            <w:pPr>
              <w:pStyle w:val="table1"/>
            </w:pPr>
            <w:r w:rsidRPr="009B4BDB">
              <w:t>2,025</w:t>
            </w:r>
          </w:p>
        </w:tc>
        <w:tc>
          <w:tcPr>
            <w:tcW w:w="2127" w:type="dxa"/>
            <w:shd w:val="clear" w:color="auto" w:fill="auto"/>
          </w:tcPr>
          <w:p w14:paraId="46C7E6BF" w14:textId="77777777" w:rsidR="00AA0D40" w:rsidRPr="009B4BDB" w:rsidRDefault="00AA0D40" w:rsidP="00C43554">
            <w:pPr>
              <w:pStyle w:val="table1"/>
            </w:pPr>
            <w:r w:rsidRPr="009B4BDB">
              <w:t>17,73</w:t>
            </w:r>
          </w:p>
        </w:tc>
      </w:tr>
      <w:tr w:rsidR="00AA0D40" w:rsidRPr="009B4BDB" w14:paraId="1AA4E54D" w14:textId="77777777" w:rsidTr="00C43554">
        <w:tc>
          <w:tcPr>
            <w:tcW w:w="702" w:type="dxa"/>
            <w:shd w:val="clear" w:color="auto" w:fill="auto"/>
          </w:tcPr>
          <w:p w14:paraId="61C73A49" w14:textId="77777777" w:rsidR="00AA0D40" w:rsidRPr="009B4BDB" w:rsidRDefault="00AA0D40" w:rsidP="00C43554">
            <w:pPr>
              <w:pStyle w:val="table1"/>
            </w:pPr>
            <w:r w:rsidRPr="009B4BDB">
              <w:t>3</w:t>
            </w:r>
          </w:p>
        </w:tc>
        <w:tc>
          <w:tcPr>
            <w:tcW w:w="1701" w:type="dxa"/>
            <w:shd w:val="clear" w:color="auto" w:fill="auto"/>
          </w:tcPr>
          <w:p w14:paraId="3313EC18" w14:textId="77777777" w:rsidR="00AA0D40" w:rsidRPr="009B4BDB" w:rsidRDefault="00AA0D40" w:rsidP="00C43554">
            <w:pPr>
              <w:pStyle w:val="table1"/>
            </w:pPr>
            <w:proofErr w:type="spellStart"/>
            <w:r w:rsidRPr="009B4BDB">
              <w:t>Octanal</w:t>
            </w:r>
            <w:proofErr w:type="spellEnd"/>
          </w:p>
        </w:tc>
        <w:tc>
          <w:tcPr>
            <w:tcW w:w="1843" w:type="dxa"/>
            <w:shd w:val="clear" w:color="auto" w:fill="auto"/>
          </w:tcPr>
          <w:p w14:paraId="1E552BF0" w14:textId="77777777" w:rsidR="00AA0D40" w:rsidRPr="009B4BDB" w:rsidRDefault="00AA0D40" w:rsidP="00C43554">
            <w:pPr>
              <w:pStyle w:val="table1"/>
            </w:pPr>
            <w:r w:rsidRPr="009B4BDB">
              <w:t>8,28</w:t>
            </w:r>
          </w:p>
        </w:tc>
        <w:tc>
          <w:tcPr>
            <w:tcW w:w="2126" w:type="dxa"/>
            <w:shd w:val="clear" w:color="auto" w:fill="auto"/>
          </w:tcPr>
          <w:p w14:paraId="44835A26" w14:textId="77777777" w:rsidR="00AA0D40" w:rsidRPr="009B4BDB" w:rsidRDefault="00AA0D40" w:rsidP="00C43554">
            <w:pPr>
              <w:pStyle w:val="table1"/>
            </w:pPr>
            <w:r w:rsidRPr="009B4BDB">
              <w:t>2,07</w:t>
            </w:r>
          </w:p>
        </w:tc>
        <w:tc>
          <w:tcPr>
            <w:tcW w:w="2127" w:type="dxa"/>
            <w:shd w:val="clear" w:color="auto" w:fill="auto"/>
          </w:tcPr>
          <w:p w14:paraId="7E2633F9" w14:textId="77777777" w:rsidR="00AA0D40" w:rsidRPr="009B4BDB" w:rsidRDefault="00AA0D40" w:rsidP="00C43554">
            <w:pPr>
              <w:pStyle w:val="table1"/>
            </w:pPr>
            <w:r w:rsidRPr="009B4BDB">
              <w:t>16,15</w:t>
            </w:r>
          </w:p>
        </w:tc>
      </w:tr>
      <w:tr w:rsidR="00AA0D40" w:rsidRPr="009B4BDB" w14:paraId="351946C5" w14:textId="77777777" w:rsidTr="00C43554">
        <w:tc>
          <w:tcPr>
            <w:tcW w:w="702" w:type="dxa"/>
            <w:shd w:val="clear" w:color="auto" w:fill="auto"/>
          </w:tcPr>
          <w:p w14:paraId="42FD689B" w14:textId="77777777" w:rsidR="00AA0D40" w:rsidRPr="009B4BDB" w:rsidRDefault="00AA0D40" w:rsidP="00C43554">
            <w:pPr>
              <w:pStyle w:val="table1"/>
            </w:pPr>
            <w:r w:rsidRPr="009B4BDB">
              <w:t>4</w:t>
            </w:r>
          </w:p>
        </w:tc>
        <w:tc>
          <w:tcPr>
            <w:tcW w:w="1701" w:type="dxa"/>
            <w:shd w:val="clear" w:color="auto" w:fill="auto"/>
          </w:tcPr>
          <w:p w14:paraId="0EA2CD8A" w14:textId="77777777" w:rsidR="00AA0D40" w:rsidRPr="009B4BDB" w:rsidRDefault="00AA0D40" w:rsidP="00C43554">
            <w:pPr>
              <w:pStyle w:val="table1"/>
            </w:pPr>
            <w:proofErr w:type="spellStart"/>
            <w:r w:rsidRPr="009B4BDB">
              <w:t>Nonanal</w:t>
            </w:r>
            <w:proofErr w:type="spellEnd"/>
          </w:p>
        </w:tc>
        <w:tc>
          <w:tcPr>
            <w:tcW w:w="1843" w:type="dxa"/>
            <w:shd w:val="clear" w:color="auto" w:fill="auto"/>
          </w:tcPr>
          <w:p w14:paraId="16B3E8B3" w14:textId="77777777" w:rsidR="00AA0D40" w:rsidRPr="009B4BDB" w:rsidRDefault="00AA0D40" w:rsidP="00C43554">
            <w:pPr>
              <w:pStyle w:val="table1"/>
            </w:pPr>
            <w:r w:rsidRPr="009B4BDB">
              <w:t>8,27</w:t>
            </w:r>
          </w:p>
        </w:tc>
        <w:tc>
          <w:tcPr>
            <w:tcW w:w="2126" w:type="dxa"/>
            <w:shd w:val="clear" w:color="auto" w:fill="auto"/>
          </w:tcPr>
          <w:p w14:paraId="0EF2CC09" w14:textId="77777777" w:rsidR="00AA0D40" w:rsidRPr="009B4BDB" w:rsidRDefault="00AA0D40" w:rsidP="00C43554">
            <w:pPr>
              <w:pStyle w:val="table1"/>
            </w:pPr>
            <w:r w:rsidRPr="009B4BDB">
              <w:t>2,07</w:t>
            </w:r>
          </w:p>
        </w:tc>
        <w:tc>
          <w:tcPr>
            <w:tcW w:w="2127" w:type="dxa"/>
            <w:shd w:val="clear" w:color="auto" w:fill="auto"/>
          </w:tcPr>
          <w:p w14:paraId="138A20CE" w14:textId="77777777" w:rsidR="00AA0D40" w:rsidRPr="009B4BDB" w:rsidRDefault="00AA0D40" w:rsidP="00C43554">
            <w:pPr>
              <w:pStyle w:val="table1"/>
            </w:pPr>
            <w:r w:rsidRPr="009B4BDB">
              <w:t>14,55</w:t>
            </w:r>
          </w:p>
        </w:tc>
      </w:tr>
      <w:tr w:rsidR="00AA0D40" w:rsidRPr="009B4BDB" w14:paraId="78DADC39" w14:textId="77777777" w:rsidTr="00C43554">
        <w:tc>
          <w:tcPr>
            <w:tcW w:w="702" w:type="dxa"/>
            <w:shd w:val="clear" w:color="auto" w:fill="auto"/>
          </w:tcPr>
          <w:p w14:paraId="25BCB56E" w14:textId="77777777" w:rsidR="00AA0D40" w:rsidRPr="009B4BDB" w:rsidRDefault="00AA0D40" w:rsidP="00C43554">
            <w:pPr>
              <w:pStyle w:val="table1"/>
            </w:pPr>
            <w:r w:rsidRPr="009B4BDB">
              <w:t>5</w:t>
            </w:r>
          </w:p>
        </w:tc>
        <w:tc>
          <w:tcPr>
            <w:tcW w:w="1701" w:type="dxa"/>
            <w:shd w:val="clear" w:color="auto" w:fill="auto"/>
          </w:tcPr>
          <w:p w14:paraId="538909D6" w14:textId="77777777" w:rsidR="00AA0D40" w:rsidRPr="009B4BDB" w:rsidRDefault="00AA0D40" w:rsidP="00C43554">
            <w:pPr>
              <w:pStyle w:val="table1"/>
            </w:pPr>
            <w:proofErr w:type="spellStart"/>
            <w:r w:rsidRPr="009B4BDB">
              <w:t>Decanal</w:t>
            </w:r>
            <w:proofErr w:type="spellEnd"/>
          </w:p>
        </w:tc>
        <w:tc>
          <w:tcPr>
            <w:tcW w:w="1843" w:type="dxa"/>
            <w:shd w:val="clear" w:color="auto" w:fill="auto"/>
          </w:tcPr>
          <w:p w14:paraId="4B4B3E84" w14:textId="77777777" w:rsidR="00AA0D40" w:rsidRPr="009B4BDB" w:rsidRDefault="00AA0D40" w:rsidP="00C43554">
            <w:pPr>
              <w:pStyle w:val="table1"/>
            </w:pPr>
            <w:r w:rsidRPr="009B4BDB">
              <w:t>8,30</w:t>
            </w:r>
          </w:p>
        </w:tc>
        <w:tc>
          <w:tcPr>
            <w:tcW w:w="2126" w:type="dxa"/>
            <w:shd w:val="clear" w:color="auto" w:fill="auto"/>
          </w:tcPr>
          <w:p w14:paraId="20AA3DC0" w14:textId="77777777" w:rsidR="00AA0D40" w:rsidRPr="009B4BDB" w:rsidRDefault="00AA0D40" w:rsidP="00C43554">
            <w:pPr>
              <w:pStyle w:val="table1"/>
            </w:pPr>
            <w:r w:rsidRPr="009B4BDB">
              <w:t>2,075</w:t>
            </w:r>
          </w:p>
        </w:tc>
        <w:tc>
          <w:tcPr>
            <w:tcW w:w="2127" w:type="dxa"/>
            <w:shd w:val="clear" w:color="auto" w:fill="auto"/>
          </w:tcPr>
          <w:p w14:paraId="3E0FA287" w14:textId="77777777" w:rsidR="00AA0D40" w:rsidRPr="009B4BDB" w:rsidRDefault="00AA0D40" w:rsidP="00C43554">
            <w:pPr>
              <w:pStyle w:val="table1"/>
            </w:pPr>
            <w:r w:rsidRPr="009B4BDB">
              <w:t>13,28</w:t>
            </w:r>
          </w:p>
        </w:tc>
      </w:tr>
      <w:tr w:rsidR="00AA0D40" w:rsidRPr="009B4BDB" w14:paraId="61743D6D" w14:textId="77777777" w:rsidTr="00C43554">
        <w:tc>
          <w:tcPr>
            <w:tcW w:w="702" w:type="dxa"/>
            <w:shd w:val="clear" w:color="auto" w:fill="auto"/>
          </w:tcPr>
          <w:p w14:paraId="7F3F65F9" w14:textId="77777777" w:rsidR="00AA0D40" w:rsidRPr="009B4BDB" w:rsidRDefault="00AA0D40" w:rsidP="00C43554">
            <w:pPr>
              <w:pStyle w:val="table1"/>
            </w:pPr>
            <w:r w:rsidRPr="009B4BDB">
              <w:t>6</w:t>
            </w:r>
          </w:p>
        </w:tc>
        <w:tc>
          <w:tcPr>
            <w:tcW w:w="1701" w:type="dxa"/>
            <w:shd w:val="clear" w:color="auto" w:fill="auto"/>
          </w:tcPr>
          <w:p w14:paraId="3E37F79F" w14:textId="77777777" w:rsidR="00AA0D40" w:rsidRPr="009B4BDB" w:rsidRDefault="00AA0D40" w:rsidP="00C43554">
            <w:pPr>
              <w:pStyle w:val="table1"/>
            </w:pPr>
            <w:r w:rsidRPr="009B4BDB">
              <w:t>1-octen-3-one</w:t>
            </w:r>
          </w:p>
        </w:tc>
        <w:tc>
          <w:tcPr>
            <w:tcW w:w="1843" w:type="dxa"/>
            <w:shd w:val="clear" w:color="auto" w:fill="auto"/>
          </w:tcPr>
          <w:p w14:paraId="0423537A" w14:textId="77777777" w:rsidR="00AA0D40" w:rsidRPr="009B4BDB" w:rsidRDefault="00AA0D40" w:rsidP="00C43554">
            <w:pPr>
              <w:pStyle w:val="table1"/>
            </w:pPr>
            <w:r w:rsidRPr="009B4BDB">
              <w:t>8,26</w:t>
            </w:r>
          </w:p>
        </w:tc>
        <w:tc>
          <w:tcPr>
            <w:tcW w:w="2126" w:type="dxa"/>
            <w:shd w:val="clear" w:color="auto" w:fill="auto"/>
          </w:tcPr>
          <w:p w14:paraId="5A461216" w14:textId="77777777" w:rsidR="00AA0D40" w:rsidRPr="009B4BDB" w:rsidRDefault="00AA0D40" w:rsidP="00C43554">
            <w:pPr>
              <w:pStyle w:val="table1"/>
            </w:pPr>
            <w:r w:rsidRPr="009B4BDB">
              <w:t>2,6</w:t>
            </w:r>
          </w:p>
        </w:tc>
        <w:tc>
          <w:tcPr>
            <w:tcW w:w="2127" w:type="dxa"/>
            <w:shd w:val="clear" w:color="auto" w:fill="auto"/>
          </w:tcPr>
          <w:p w14:paraId="4D30BA9F" w14:textId="77777777" w:rsidR="00AA0D40" w:rsidRPr="009B4BDB" w:rsidRDefault="00AA0D40" w:rsidP="00C43554">
            <w:pPr>
              <w:pStyle w:val="table1"/>
            </w:pPr>
            <w:r w:rsidRPr="009B4BDB">
              <w:t>20,60</w:t>
            </w:r>
          </w:p>
        </w:tc>
      </w:tr>
      <w:tr w:rsidR="00AA0D40" w:rsidRPr="009B4BDB" w14:paraId="758299CD" w14:textId="77777777" w:rsidTr="00C43554">
        <w:tc>
          <w:tcPr>
            <w:tcW w:w="702" w:type="dxa"/>
            <w:shd w:val="clear" w:color="auto" w:fill="auto"/>
          </w:tcPr>
          <w:p w14:paraId="43656C5E" w14:textId="77777777" w:rsidR="00AA0D40" w:rsidRPr="009B4BDB" w:rsidRDefault="00AA0D40" w:rsidP="00C43554">
            <w:pPr>
              <w:pStyle w:val="table1"/>
            </w:pPr>
            <w:r w:rsidRPr="009B4BDB">
              <w:t>7</w:t>
            </w:r>
          </w:p>
        </w:tc>
        <w:tc>
          <w:tcPr>
            <w:tcW w:w="1701" w:type="dxa"/>
            <w:shd w:val="clear" w:color="auto" w:fill="auto"/>
          </w:tcPr>
          <w:p w14:paraId="24FB2FF6" w14:textId="77777777" w:rsidR="00AA0D40" w:rsidRPr="009B4BDB" w:rsidRDefault="00AA0D40" w:rsidP="00C43554">
            <w:pPr>
              <w:pStyle w:val="table1"/>
            </w:pPr>
            <w:r w:rsidRPr="009B4BDB">
              <w:t xml:space="preserve">Mix </w:t>
            </w:r>
            <w:proofErr w:type="spellStart"/>
            <w:r w:rsidRPr="009B4BDB">
              <w:t>of</w:t>
            </w:r>
            <w:proofErr w:type="spellEnd"/>
            <w:r w:rsidRPr="009B4BDB">
              <w:t xml:space="preserve"> 1-6</w:t>
            </w:r>
          </w:p>
        </w:tc>
        <w:tc>
          <w:tcPr>
            <w:tcW w:w="1843" w:type="dxa"/>
            <w:shd w:val="clear" w:color="auto" w:fill="auto"/>
          </w:tcPr>
          <w:p w14:paraId="536BB3BA" w14:textId="77777777" w:rsidR="00AA0D40" w:rsidRPr="009B4BDB" w:rsidRDefault="00AA0D40" w:rsidP="00C43554">
            <w:pPr>
              <w:pStyle w:val="table1"/>
            </w:pPr>
            <w:r w:rsidRPr="009B4BDB">
              <w:t xml:space="preserve">Σ 10 </w:t>
            </w:r>
            <w:proofErr w:type="spellStart"/>
            <w:r w:rsidRPr="009B4BDB">
              <w:t>nl</w:t>
            </w:r>
            <w:proofErr w:type="spellEnd"/>
            <w:r w:rsidRPr="009B4BDB">
              <w:t xml:space="preserve"> </w:t>
            </w:r>
            <w:proofErr w:type="spellStart"/>
            <w:r w:rsidRPr="009B4BDB">
              <w:t>Conc</w:t>
            </w:r>
            <w:proofErr w:type="spellEnd"/>
            <w:r w:rsidRPr="009B4BDB">
              <w:t xml:space="preserve">. </w:t>
            </w:r>
            <w:proofErr w:type="spellStart"/>
            <w:r w:rsidRPr="009B4BDB">
              <w:t>of</w:t>
            </w:r>
            <w:proofErr w:type="spellEnd"/>
            <w:r w:rsidRPr="009B4BDB">
              <w:t xml:space="preserve"> 1-6 in 1 ml </w:t>
            </w:r>
            <w:proofErr w:type="spellStart"/>
            <w:r w:rsidRPr="009B4BDB">
              <w:t>EtOHSolution</w:t>
            </w:r>
            <w:proofErr w:type="spellEnd"/>
          </w:p>
        </w:tc>
        <w:tc>
          <w:tcPr>
            <w:tcW w:w="2126" w:type="dxa"/>
            <w:shd w:val="clear" w:color="auto" w:fill="auto"/>
          </w:tcPr>
          <w:p w14:paraId="65DACBB9" w14:textId="77777777" w:rsidR="00AA0D40" w:rsidRPr="009B4BDB" w:rsidRDefault="00AA0D40" w:rsidP="00C43554">
            <w:pPr>
              <w:pStyle w:val="table1"/>
            </w:pPr>
            <w:r w:rsidRPr="009B4BDB">
              <w:t>-</w:t>
            </w:r>
          </w:p>
        </w:tc>
        <w:tc>
          <w:tcPr>
            <w:tcW w:w="2127" w:type="dxa"/>
            <w:shd w:val="clear" w:color="auto" w:fill="auto"/>
          </w:tcPr>
          <w:p w14:paraId="15C65A4B" w14:textId="77777777" w:rsidR="00AA0D40" w:rsidRPr="009B4BDB" w:rsidRDefault="00AA0D40" w:rsidP="00C43554">
            <w:pPr>
              <w:pStyle w:val="table1"/>
            </w:pPr>
            <w:r w:rsidRPr="009B4BDB">
              <w:t>Σ Pos 1-6 = 302,32</w:t>
            </w:r>
          </w:p>
        </w:tc>
      </w:tr>
      <w:tr w:rsidR="00AA0D40" w:rsidRPr="009B4BDB" w14:paraId="0FE6A12D" w14:textId="77777777" w:rsidTr="00C43554">
        <w:tc>
          <w:tcPr>
            <w:tcW w:w="702" w:type="dxa"/>
            <w:shd w:val="clear" w:color="auto" w:fill="auto"/>
          </w:tcPr>
          <w:p w14:paraId="2E535445" w14:textId="77777777" w:rsidR="00AA0D40" w:rsidRPr="009B4BDB" w:rsidRDefault="00AA0D40" w:rsidP="00C43554">
            <w:pPr>
              <w:pStyle w:val="table1"/>
            </w:pPr>
            <w:r w:rsidRPr="009B4BDB">
              <w:t>8</w:t>
            </w:r>
          </w:p>
        </w:tc>
        <w:tc>
          <w:tcPr>
            <w:tcW w:w="1701" w:type="dxa"/>
            <w:shd w:val="clear" w:color="auto" w:fill="auto"/>
          </w:tcPr>
          <w:p w14:paraId="4DD4AC37" w14:textId="77777777" w:rsidR="00AA0D40" w:rsidRPr="009B4BDB" w:rsidRDefault="00AA0D40" w:rsidP="00C43554">
            <w:pPr>
              <w:pStyle w:val="table1"/>
            </w:pPr>
            <w:proofErr w:type="spellStart"/>
            <w:r w:rsidRPr="009B4BDB">
              <w:t>Butyric</w:t>
            </w:r>
            <w:proofErr w:type="spellEnd"/>
            <w:r w:rsidRPr="009B4BDB">
              <w:t xml:space="preserve"> </w:t>
            </w:r>
            <w:proofErr w:type="spellStart"/>
            <w:r w:rsidRPr="009B4BDB">
              <w:t>Acid</w:t>
            </w:r>
            <w:proofErr w:type="spellEnd"/>
          </w:p>
        </w:tc>
        <w:tc>
          <w:tcPr>
            <w:tcW w:w="1843" w:type="dxa"/>
            <w:shd w:val="clear" w:color="auto" w:fill="auto"/>
          </w:tcPr>
          <w:p w14:paraId="72DF88F4" w14:textId="77777777" w:rsidR="00AA0D40" w:rsidRPr="009B4BDB" w:rsidRDefault="00AA0D40" w:rsidP="00C43554">
            <w:pPr>
              <w:pStyle w:val="table1"/>
            </w:pPr>
            <w:r w:rsidRPr="009B4BDB">
              <w:t>9,59</w:t>
            </w:r>
          </w:p>
        </w:tc>
        <w:tc>
          <w:tcPr>
            <w:tcW w:w="2126" w:type="dxa"/>
            <w:shd w:val="clear" w:color="auto" w:fill="auto"/>
          </w:tcPr>
          <w:p w14:paraId="0495E3B8" w14:textId="77777777" w:rsidR="00AA0D40" w:rsidRPr="009B4BDB" w:rsidRDefault="00AA0D40" w:rsidP="00C43554">
            <w:pPr>
              <w:pStyle w:val="table1"/>
            </w:pPr>
            <w:r w:rsidRPr="009B4BDB">
              <w:t>2,3975</w:t>
            </w:r>
          </w:p>
        </w:tc>
        <w:tc>
          <w:tcPr>
            <w:tcW w:w="2127" w:type="dxa"/>
            <w:shd w:val="clear" w:color="auto" w:fill="auto"/>
          </w:tcPr>
          <w:p w14:paraId="054DACB0" w14:textId="77777777" w:rsidR="00AA0D40" w:rsidRPr="009B4BDB" w:rsidRDefault="00AA0D40" w:rsidP="00C43554">
            <w:pPr>
              <w:pStyle w:val="table1"/>
            </w:pPr>
            <w:r w:rsidRPr="009B4BDB">
              <w:t>27,21</w:t>
            </w:r>
          </w:p>
        </w:tc>
      </w:tr>
      <w:tr w:rsidR="00AA0D40" w:rsidRPr="009B4BDB" w14:paraId="7A250E33" w14:textId="77777777" w:rsidTr="00C43554">
        <w:tc>
          <w:tcPr>
            <w:tcW w:w="702" w:type="dxa"/>
            <w:shd w:val="clear" w:color="auto" w:fill="auto"/>
          </w:tcPr>
          <w:p w14:paraId="1DC1E888" w14:textId="77777777" w:rsidR="00AA0D40" w:rsidRPr="009B4BDB" w:rsidRDefault="00AA0D40" w:rsidP="00C43554">
            <w:pPr>
              <w:pStyle w:val="table1"/>
            </w:pPr>
            <w:r w:rsidRPr="009B4BDB">
              <w:t>9</w:t>
            </w:r>
          </w:p>
        </w:tc>
        <w:tc>
          <w:tcPr>
            <w:tcW w:w="1701" w:type="dxa"/>
            <w:shd w:val="clear" w:color="auto" w:fill="auto"/>
          </w:tcPr>
          <w:p w14:paraId="33027130" w14:textId="77777777" w:rsidR="00AA0D40" w:rsidRPr="009B4BDB" w:rsidRDefault="00AA0D40" w:rsidP="00C43554">
            <w:pPr>
              <w:pStyle w:val="table1"/>
            </w:pPr>
            <w:proofErr w:type="spellStart"/>
            <w:r w:rsidRPr="009B4BDB">
              <w:t>Phenethyl</w:t>
            </w:r>
            <w:proofErr w:type="spellEnd"/>
            <w:r w:rsidRPr="009B4BDB">
              <w:t xml:space="preserve"> </w:t>
            </w:r>
            <w:proofErr w:type="spellStart"/>
            <w:r w:rsidRPr="009B4BDB">
              <w:t>ethanol</w:t>
            </w:r>
            <w:proofErr w:type="spellEnd"/>
            <w:r w:rsidRPr="009B4BDB">
              <w:t xml:space="preserve"> (Rose </w:t>
            </w:r>
            <w:proofErr w:type="spellStart"/>
            <w:r w:rsidRPr="009B4BDB">
              <w:t>oil</w:t>
            </w:r>
            <w:proofErr w:type="spellEnd"/>
            <w:r w:rsidRPr="009B4BDB">
              <w:t>)</w:t>
            </w:r>
          </w:p>
        </w:tc>
        <w:tc>
          <w:tcPr>
            <w:tcW w:w="1843" w:type="dxa"/>
            <w:shd w:val="clear" w:color="auto" w:fill="auto"/>
          </w:tcPr>
          <w:p w14:paraId="7FBD18B9" w14:textId="77777777" w:rsidR="00AA0D40" w:rsidRPr="009B4BDB" w:rsidRDefault="00AA0D40" w:rsidP="00C43554">
            <w:pPr>
              <w:pStyle w:val="table1"/>
            </w:pPr>
            <w:r w:rsidRPr="009B4BDB">
              <w:t>10,202</w:t>
            </w:r>
          </w:p>
        </w:tc>
        <w:tc>
          <w:tcPr>
            <w:tcW w:w="2126" w:type="dxa"/>
            <w:shd w:val="clear" w:color="auto" w:fill="auto"/>
          </w:tcPr>
          <w:p w14:paraId="146A6CB1" w14:textId="77777777" w:rsidR="00AA0D40" w:rsidRPr="009B4BDB" w:rsidRDefault="00AA0D40" w:rsidP="00C43554">
            <w:pPr>
              <w:pStyle w:val="table1"/>
            </w:pPr>
            <w:r w:rsidRPr="009B4BDB">
              <w:t>2,5505</w:t>
            </w:r>
          </w:p>
        </w:tc>
        <w:tc>
          <w:tcPr>
            <w:tcW w:w="2127" w:type="dxa"/>
            <w:shd w:val="clear" w:color="auto" w:fill="auto"/>
          </w:tcPr>
          <w:p w14:paraId="51D882F7" w14:textId="77777777" w:rsidR="00AA0D40" w:rsidRPr="009B4BDB" w:rsidRDefault="00AA0D40" w:rsidP="00C43554">
            <w:pPr>
              <w:pStyle w:val="table1"/>
            </w:pPr>
            <w:r w:rsidRPr="009B4BDB">
              <w:t>20,89</w:t>
            </w:r>
          </w:p>
        </w:tc>
      </w:tr>
    </w:tbl>
    <w:p w14:paraId="7A9EBDE0" w14:textId="77777777" w:rsidR="00AA0D40" w:rsidRPr="009B4BDB" w:rsidRDefault="00AA0D40" w:rsidP="00AA0D40">
      <w:pPr>
        <w:spacing w:line="360" w:lineRule="auto"/>
        <w:ind w:right="1620"/>
        <w:jc w:val="both"/>
        <w:rPr>
          <w:rFonts w:asciiTheme="majorHAnsi" w:hAnsiTheme="majorHAnsi" w:cs="Arial"/>
        </w:rPr>
      </w:pPr>
      <w:r w:rsidRPr="009B4BDB">
        <w:rPr>
          <w:rFonts w:asciiTheme="majorHAnsi" w:hAnsiTheme="majorHAnsi" w:cs="Arial"/>
        </w:rPr>
        <w:t xml:space="preserve"> </w:t>
      </w:r>
      <w:r w:rsidRPr="009B4BDB">
        <w:rPr>
          <w:rFonts w:asciiTheme="majorHAnsi" w:hAnsiTheme="majorHAnsi" w:cs="Arial"/>
          <w:vertAlign w:val="superscript"/>
        </w:rPr>
        <w:t xml:space="preserve">A </w:t>
      </w:r>
      <w:r w:rsidRPr="009B4BDB">
        <w:rPr>
          <w:rFonts w:asciiTheme="majorHAnsi" w:hAnsiTheme="majorHAnsi" w:cs="Arial"/>
        </w:rPr>
        <w:t>Volunteer exposure scenario is 400 ml air per minute for 10 minutes = 4 liters in total.</w:t>
      </w:r>
    </w:p>
    <w:p w14:paraId="36E72440" w14:textId="77777777" w:rsidR="00AA0D40" w:rsidRPr="009B4BDB" w:rsidRDefault="00AA0D40" w:rsidP="00AA0D40">
      <w:pPr>
        <w:spacing w:line="360" w:lineRule="auto"/>
        <w:ind w:right="1620"/>
        <w:jc w:val="both"/>
        <w:rPr>
          <w:rFonts w:asciiTheme="majorHAnsi" w:hAnsiTheme="majorHAnsi" w:cs="Arial"/>
        </w:rPr>
      </w:pPr>
      <w:r>
        <w:rPr>
          <w:rFonts w:asciiTheme="majorHAnsi" w:hAnsiTheme="majorHAnsi" w:cs="Arial"/>
        </w:rPr>
        <w:t xml:space="preserve"> The “synthetic blood mixture” was generated via a 1: 10 dilution of the “Mix 1-6” in Table 2 in water (Table 3). The corresponding final concentration of each compound within this synthetic blood mixture was also calculated and is also shown in Table 3. From this “synthetic blood mixture” a serial dilution in water using half-logarithmic steps was generated and the ensuing individual concentrations of each compound in that mixture per the respective dilution step calculated (Table 4). A similar procedure was employed for the two positive controls rose oil and butyric acid with the exception that at the outset 15 ml of the undiluted compounds were employed as the starter concentration. Analogous to the dilution series of the “synthetic blood mixture” serial dilutions of rose oil and butyric acid in water was generated using half-logarithmic steps and the ensuing individual concentrations of each compound in that respective dilution step calculated (Table 5).</w:t>
      </w:r>
    </w:p>
    <w:p w14:paraId="5C66780D" w14:textId="77777777" w:rsidR="00AA0D40" w:rsidRPr="00482564" w:rsidRDefault="00AA0D40" w:rsidP="00AA0D40">
      <w:pPr>
        <w:rPr>
          <w:rFonts w:asciiTheme="majorHAnsi" w:hAnsiTheme="majorHAnsi"/>
          <w:bCs/>
        </w:rPr>
      </w:pPr>
      <w:r w:rsidRPr="00482564">
        <w:rPr>
          <w:rFonts w:asciiTheme="majorHAnsi" w:hAnsiTheme="majorHAnsi"/>
        </w:rPr>
        <w:t xml:space="preserve">Table </w:t>
      </w:r>
      <w:r w:rsidRPr="00482564">
        <w:rPr>
          <w:rFonts w:asciiTheme="majorHAnsi" w:hAnsiTheme="majorHAnsi"/>
        </w:rPr>
        <w:fldChar w:fldCharType="begin"/>
      </w:r>
      <w:r w:rsidRPr="00482564">
        <w:rPr>
          <w:rFonts w:asciiTheme="majorHAnsi" w:hAnsiTheme="majorHAnsi"/>
        </w:rPr>
        <w:instrText xml:space="preserve"> SEQ Table \* ARABIC </w:instrText>
      </w:r>
      <w:r w:rsidRPr="00482564">
        <w:rPr>
          <w:rFonts w:asciiTheme="majorHAnsi" w:hAnsiTheme="majorHAnsi"/>
        </w:rPr>
        <w:fldChar w:fldCharType="separate"/>
      </w:r>
      <w:r>
        <w:rPr>
          <w:rFonts w:asciiTheme="majorHAnsi" w:hAnsiTheme="majorHAnsi"/>
          <w:noProof/>
        </w:rPr>
        <w:t>3</w:t>
      </w:r>
      <w:r w:rsidRPr="00482564">
        <w:rPr>
          <w:rFonts w:asciiTheme="majorHAnsi" w:hAnsiTheme="majorHAnsi"/>
        </w:rPr>
        <w:fldChar w:fldCharType="end"/>
      </w:r>
      <w:r w:rsidRPr="00482564">
        <w:rPr>
          <w:rFonts w:asciiTheme="majorHAnsi" w:hAnsiTheme="majorHAnsi"/>
        </w:rPr>
        <w:t>:</w:t>
      </w:r>
      <w:r w:rsidRPr="00482564">
        <w:rPr>
          <w:rFonts w:asciiTheme="majorHAnsi" w:hAnsiTheme="majorHAnsi" w:cs="Arial"/>
        </w:rPr>
        <w:t>Original synthetic blood mixture employed</w:t>
      </w:r>
    </w:p>
    <w:tbl>
      <w:tblPr>
        <w:tblW w:w="693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3395"/>
      </w:tblGrid>
      <w:tr w:rsidR="00AA0D40" w:rsidRPr="001645B4" w14:paraId="4ED11C9E" w14:textId="77777777" w:rsidTr="00C43554">
        <w:tc>
          <w:tcPr>
            <w:tcW w:w="1701" w:type="dxa"/>
            <w:shd w:val="clear" w:color="auto" w:fill="auto"/>
          </w:tcPr>
          <w:p w14:paraId="62186B87" w14:textId="77777777" w:rsidR="00AA0D40" w:rsidRPr="009B4BDB" w:rsidRDefault="00AA0D40" w:rsidP="00C43554">
            <w:pPr>
              <w:pStyle w:val="table1"/>
            </w:pPr>
            <w:proofErr w:type="spellStart"/>
            <w:r w:rsidRPr="009B4BDB">
              <w:t>Substance</w:t>
            </w:r>
            <w:proofErr w:type="spellEnd"/>
            <w:r w:rsidRPr="009B4BDB">
              <w:t xml:space="preserve"> (10nl)</w:t>
            </w:r>
          </w:p>
        </w:tc>
        <w:tc>
          <w:tcPr>
            <w:tcW w:w="1843" w:type="dxa"/>
            <w:shd w:val="clear" w:color="auto" w:fill="auto"/>
          </w:tcPr>
          <w:p w14:paraId="5DE20DF5" w14:textId="77777777" w:rsidR="00AA0D40" w:rsidRPr="009B4BDB" w:rsidRDefault="00AA0D40" w:rsidP="00C43554">
            <w:pPr>
              <w:pStyle w:val="table1"/>
            </w:pPr>
            <w:r w:rsidRPr="009B4BDB">
              <w:t xml:space="preserve">Solution </w:t>
            </w:r>
            <w:proofErr w:type="spellStart"/>
            <w:r w:rsidRPr="009B4BDB">
              <w:t>of</w:t>
            </w:r>
            <w:proofErr w:type="spellEnd"/>
            <w:r w:rsidRPr="009B4BDB">
              <w:t xml:space="preserve"> 10 </w:t>
            </w:r>
            <w:proofErr w:type="spellStart"/>
            <w:r w:rsidRPr="009B4BDB">
              <w:t>nl</w:t>
            </w:r>
            <w:proofErr w:type="spellEnd"/>
            <w:r w:rsidRPr="009B4BDB">
              <w:t xml:space="preserve"> </w:t>
            </w:r>
            <w:proofErr w:type="spellStart"/>
            <w:r w:rsidRPr="009B4BDB">
              <w:t>concentrate</w:t>
            </w:r>
            <w:proofErr w:type="spellEnd"/>
            <w:r w:rsidRPr="009B4BDB">
              <w:t xml:space="preserve"> in 1ml </w:t>
            </w:r>
            <w:proofErr w:type="spellStart"/>
            <w:r w:rsidRPr="009B4BDB">
              <w:t>EtOH</w:t>
            </w:r>
            <w:proofErr w:type="spellEnd"/>
            <w:r w:rsidRPr="009B4BDB">
              <w:t xml:space="preserve">  </w:t>
            </w:r>
          </w:p>
          <w:p w14:paraId="443E49C5" w14:textId="77777777" w:rsidR="00AA0D40" w:rsidRPr="009B4BDB" w:rsidRDefault="00AA0D40" w:rsidP="00C43554">
            <w:pPr>
              <w:pStyle w:val="table1"/>
            </w:pPr>
            <w:r w:rsidRPr="009B4BDB">
              <w:t>[µg/ml]</w:t>
            </w:r>
          </w:p>
        </w:tc>
        <w:tc>
          <w:tcPr>
            <w:tcW w:w="3395" w:type="dxa"/>
            <w:shd w:val="clear" w:color="auto" w:fill="auto"/>
          </w:tcPr>
          <w:p w14:paraId="24A0D546" w14:textId="77777777" w:rsidR="00AA0D40" w:rsidRPr="009B4BDB" w:rsidRDefault="00AA0D40" w:rsidP="00C43554">
            <w:pPr>
              <w:pStyle w:val="table1"/>
            </w:pPr>
            <w:r w:rsidRPr="009B4BDB">
              <w:t xml:space="preserve">Blood </w:t>
            </w:r>
            <w:proofErr w:type="spellStart"/>
            <w:r w:rsidRPr="009B4BDB">
              <w:t>Mixture</w:t>
            </w:r>
            <w:proofErr w:type="spellEnd"/>
          </w:p>
          <w:p w14:paraId="49229594" w14:textId="77777777" w:rsidR="00AA0D40" w:rsidRPr="009B4BDB" w:rsidRDefault="00AA0D40" w:rsidP="00C43554">
            <w:pPr>
              <w:pStyle w:val="table1"/>
            </w:pPr>
            <w:r w:rsidRPr="009B4BDB">
              <w:t xml:space="preserve">1:10 </w:t>
            </w:r>
            <w:proofErr w:type="spellStart"/>
            <w:r w:rsidRPr="009B4BDB">
              <w:t>dilution</w:t>
            </w:r>
            <w:proofErr w:type="spellEnd"/>
            <w:r w:rsidRPr="009B4BDB">
              <w:t xml:space="preserve"> </w:t>
            </w:r>
            <w:proofErr w:type="spellStart"/>
            <w:r w:rsidRPr="009B4BDB">
              <w:t>of</w:t>
            </w:r>
            <w:proofErr w:type="spellEnd"/>
            <w:r w:rsidRPr="009B4BDB">
              <w:t xml:space="preserve"> </w:t>
            </w:r>
            <w:proofErr w:type="spellStart"/>
            <w:r w:rsidRPr="009B4BDB">
              <w:t>EtOH</w:t>
            </w:r>
            <w:proofErr w:type="spellEnd"/>
            <w:r w:rsidRPr="009B4BDB">
              <w:t xml:space="preserve"> </w:t>
            </w:r>
            <w:proofErr w:type="spellStart"/>
            <w:r w:rsidRPr="009B4BDB">
              <w:t>solution</w:t>
            </w:r>
            <w:proofErr w:type="spellEnd"/>
            <w:r w:rsidRPr="009B4BDB">
              <w:t xml:space="preserve"> in 1 ml H</w:t>
            </w:r>
            <w:r w:rsidRPr="009B4BDB">
              <w:rPr>
                <w:vertAlign w:val="subscript"/>
              </w:rPr>
              <w:t>2</w:t>
            </w:r>
            <w:r w:rsidRPr="009B4BDB">
              <w:t>O</w:t>
            </w:r>
          </w:p>
        </w:tc>
      </w:tr>
      <w:tr w:rsidR="00AA0D40" w:rsidRPr="001645B4" w14:paraId="2D881B89" w14:textId="77777777" w:rsidTr="00C43554">
        <w:tc>
          <w:tcPr>
            <w:tcW w:w="1701" w:type="dxa"/>
            <w:shd w:val="clear" w:color="auto" w:fill="auto"/>
          </w:tcPr>
          <w:p w14:paraId="4743A8AC" w14:textId="77777777" w:rsidR="00AA0D40" w:rsidRPr="009B4BDB" w:rsidRDefault="00AA0D40" w:rsidP="00C43554">
            <w:pPr>
              <w:pStyle w:val="table1"/>
            </w:pPr>
            <w:r w:rsidRPr="009B4BDB">
              <w:t xml:space="preserve">Mix </w:t>
            </w:r>
            <w:proofErr w:type="spellStart"/>
            <w:r w:rsidRPr="009B4BDB">
              <w:t>of</w:t>
            </w:r>
            <w:proofErr w:type="spellEnd"/>
            <w:r w:rsidRPr="009B4BDB">
              <w:t xml:space="preserve"> </w:t>
            </w:r>
            <w:proofErr w:type="spellStart"/>
            <w:r w:rsidRPr="009B4BDB">
              <w:t>hexanal</w:t>
            </w:r>
            <w:proofErr w:type="spellEnd"/>
            <w:r w:rsidRPr="009B4BDB">
              <w:t xml:space="preserve">, </w:t>
            </w:r>
            <w:proofErr w:type="spellStart"/>
            <w:r w:rsidRPr="009B4BDB">
              <w:t>hepatanal</w:t>
            </w:r>
            <w:proofErr w:type="spellEnd"/>
            <w:r w:rsidRPr="009B4BDB">
              <w:t xml:space="preserve">, </w:t>
            </w:r>
            <w:proofErr w:type="spellStart"/>
            <w:r w:rsidRPr="009B4BDB">
              <w:t>octanal</w:t>
            </w:r>
            <w:proofErr w:type="spellEnd"/>
            <w:r w:rsidRPr="009B4BDB">
              <w:t xml:space="preserve">, </w:t>
            </w:r>
            <w:proofErr w:type="spellStart"/>
            <w:r w:rsidRPr="009B4BDB">
              <w:t>nonanal</w:t>
            </w:r>
            <w:proofErr w:type="spellEnd"/>
            <w:r w:rsidRPr="009B4BDB">
              <w:t xml:space="preserve">, </w:t>
            </w:r>
            <w:proofErr w:type="spellStart"/>
            <w:r w:rsidRPr="009B4BDB">
              <w:t>decanal</w:t>
            </w:r>
            <w:proofErr w:type="spellEnd"/>
            <w:r w:rsidRPr="009B4BDB">
              <w:t xml:space="preserve"> </w:t>
            </w:r>
            <w:proofErr w:type="spellStart"/>
            <w:r w:rsidRPr="009B4BDB">
              <w:t>and</w:t>
            </w:r>
            <w:proofErr w:type="spellEnd"/>
            <w:r w:rsidRPr="009B4BDB">
              <w:t xml:space="preserve"> 1-octen-3-one </w:t>
            </w:r>
          </w:p>
        </w:tc>
        <w:tc>
          <w:tcPr>
            <w:tcW w:w="1843" w:type="dxa"/>
            <w:shd w:val="clear" w:color="auto" w:fill="auto"/>
          </w:tcPr>
          <w:p w14:paraId="09AAAF12" w14:textId="77777777" w:rsidR="00AA0D40" w:rsidRPr="009B4BDB" w:rsidRDefault="00AA0D40" w:rsidP="00C43554">
            <w:pPr>
              <w:pStyle w:val="table1"/>
            </w:pPr>
            <w:r w:rsidRPr="009B4BDB">
              <w:t xml:space="preserve">Σ 10 </w:t>
            </w:r>
            <w:proofErr w:type="spellStart"/>
            <w:r w:rsidRPr="009B4BDB">
              <w:t>nl</w:t>
            </w:r>
            <w:proofErr w:type="spellEnd"/>
            <w:r w:rsidRPr="009B4BDB">
              <w:t xml:space="preserve"> </w:t>
            </w:r>
            <w:proofErr w:type="spellStart"/>
            <w:r w:rsidRPr="009B4BDB">
              <w:t>conc</w:t>
            </w:r>
            <w:proofErr w:type="spellEnd"/>
            <w:r w:rsidRPr="009B4BDB">
              <w:t xml:space="preserve">. </w:t>
            </w:r>
            <w:proofErr w:type="spellStart"/>
            <w:r w:rsidRPr="009B4BDB">
              <w:t>of</w:t>
            </w:r>
            <w:proofErr w:type="spellEnd"/>
            <w:r w:rsidRPr="009B4BDB">
              <w:t xml:space="preserve"> </w:t>
            </w:r>
            <w:proofErr w:type="spellStart"/>
            <w:r w:rsidRPr="009B4BDB">
              <w:t>hexanal</w:t>
            </w:r>
            <w:proofErr w:type="spellEnd"/>
            <w:r w:rsidRPr="009B4BDB">
              <w:t xml:space="preserve">, </w:t>
            </w:r>
            <w:proofErr w:type="spellStart"/>
            <w:r w:rsidRPr="009B4BDB">
              <w:t>hepatanal</w:t>
            </w:r>
            <w:proofErr w:type="spellEnd"/>
            <w:r w:rsidRPr="009B4BDB">
              <w:t xml:space="preserve">, </w:t>
            </w:r>
            <w:proofErr w:type="spellStart"/>
            <w:r w:rsidRPr="009B4BDB">
              <w:t>octanal</w:t>
            </w:r>
            <w:proofErr w:type="spellEnd"/>
            <w:r w:rsidRPr="009B4BDB">
              <w:t xml:space="preserve">, </w:t>
            </w:r>
            <w:proofErr w:type="spellStart"/>
            <w:r w:rsidRPr="009B4BDB">
              <w:t>nonanal</w:t>
            </w:r>
            <w:proofErr w:type="spellEnd"/>
            <w:r w:rsidRPr="009B4BDB">
              <w:t xml:space="preserve">, </w:t>
            </w:r>
            <w:proofErr w:type="spellStart"/>
            <w:r w:rsidRPr="009B4BDB">
              <w:t>decanal</w:t>
            </w:r>
            <w:proofErr w:type="spellEnd"/>
            <w:r w:rsidRPr="009B4BDB">
              <w:t xml:space="preserve"> </w:t>
            </w:r>
            <w:proofErr w:type="spellStart"/>
            <w:r w:rsidRPr="009B4BDB">
              <w:t>and</w:t>
            </w:r>
            <w:proofErr w:type="spellEnd"/>
            <w:r w:rsidRPr="009B4BDB">
              <w:t xml:space="preserve"> 1-octen-3-one in 1 ml </w:t>
            </w:r>
            <w:proofErr w:type="spellStart"/>
            <w:r w:rsidRPr="009B4BDB">
              <w:t>EtOH</w:t>
            </w:r>
            <w:proofErr w:type="spellEnd"/>
            <w:r w:rsidRPr="009B4BDB">
              <w:t xml:space="preserve"> </w:t>
            </w:r>
          </w:p>
        </w:tc>
        <w:tc>
          <w:tcPr>
            <w:tcW w:w="3395" w:type="dxa"/>
            <w:shd w:val="clear" w:color="auto" w:fill="auto"/>
          </w:tcPr>
          <w:p w14:paraId="740AFE2F" w14:textId="77777777" w:rsidR="00AA0D40" w:rsidRPr="009B4BDB" w:rsidRDefault="00AA0D40" w:rsidP="00C43554">
            <w:pPr>
              <w:pStyle w:val="table1"/>
            </w:pPr>
            <w:r w:rsidRPr="009B4BDB">
              <w:t xml:space="preserve">0,802 µg </w:t>
            </w:r>
            <w:proofErr w:type="spellStart"/>
            <w:r w:rsidRPr="009B4BDB">
              <w:t>Hex</w:t>
            </w:r>
            <w:r>
              <w:t>anal</w:t>
            </w:r>
            <w:proofErr w:type="spellEnd"/>
          </w:p>
          <w:p w14:paraId="64C63733" w14:textId="77777777" w:rsidR="00AA0D40" w:rsidRPr="009B4BDB" w:rsidRDefault="00AA0D40" w:rsidP="00C43554">
            <w:pPr>
              <w:pStyle w:val="table1"/>
            </w:pPr>
            <w:r w:rsidRPr="009B4BDB">
              <w:t xml:space="preserve">0,809 µg </w:t>
            </w:r>
            <w:proofErr w:type="spellStart"/>
            <w:r w:rsidRPr="009B4BDB">
              <w:t>Hep</w:t>
            </w:r>
            <w:r>
              <w:t>tanal</w:t>
            </w:r>
            <w:proofErr w:type="spellEnd"/>
          </w:p>
          <w:p w14:paraId="23408F8C" w14:textId="77777777" w:rsidR="00AA0D40" w:rsidRPr="009B4BDB" w:rsidRDefault="00AA0D40" w:rsidP="00C43554">
            <w:pPr>
              <w:pStyle w:val="table1"/>
            </w:pPr>
            <w:r w:rsidRPr="009B4BDB">
              <w:t xml:space="preserve">0,828 µg </w:t>
            </w:r>
            <w:proofErr w:type="spellStart"/>
            <w:r w:rsidRPr="009B4BDB">
              <w:t>Oct</w:t>
            </w:r>
            <w:r>
              <w:t>anal</w:t>
            </w:r>
            <w:proofErr w:type="spellEnd"/>
          </w:p>
          <w:p w14:paraId="7ECFB689" w14:textId="77777777" w:rsidR="00AA0D40" w:rsidRPr="009B4BDB" w:rsidRDefault="00AA0D40" w:rsidP="00C43554">
            <w:pPr>
              <w:pStyle w:val="table1"/>
            </w:pPr>
            <w:r w:rsidRPr="009B4BDB">
              <w:t xml:space="preserve">0,827 µg </w:t>
            </w:r>
            <w:proofErr w:type="spellStart"/>
            <w:r w:rsidRPr="009B4BDB">
              <w:t>Non</w:t>
            </w:r>
            <w:r>
              <w:t>anal</w:t>
            </w:r>
            <w:proofErr w:type="spellEnd"/>
          </w:p>
          <w:p w14:paraId="019AAD52" w14:textId="77777777" w:rsidR="00AA0D40" w:rsidRPr="009B4BDB" w:rsidRDefault="00AA0D40" w:rsidP="00C43554">
            <w:pPr>
              <w:pStyle w:val="table1"/>
            </w:pPr>
            <w:r w:rsidRPr="009B4BDB">
              <w:t xml:space="preserve">0,830 µg </w:t>
            </w:r>
            <w:proofErr w:type="spellStart"/>
            <w:r w:rsidRPr="009B4BDB">
              <w:t>Dec</w:t>
            </w:r>
            <w:r>
              <w:t>anal</w:t>
            </w:r>
            <w:proofErr w:type="spellEnd"/>
          </w:p>
          <w:p w14:paraId="25F7C688" w14:textId="77777777" w:rsidR="00AA0D40" w:rsidRPr="009B4BDB" w:rsidRDefault="00AA0D40" w:rsidP="00C43554">
            <w:pPr>
              <w:pStyle w:val="table1"/>
            </w:pPr>
            <w:r w:rsidRPr="009B4BDB">
              <w:t>0,826 µg 1- octen-3-one</w:t>
            </w:r>
          </w:p>
        </w:tc>
      </w:tr>
    </w:tbl>
    <w:p w14:paraId="59952ABA" w14:textId="77777777" w:rsidR="00AA0D40" w:rsidRPr="009B4BDB" w:rsidRDefault="00AA0D40" w:rsidP="00AA0D40">
      <w:pPr>
        <w:pStyle w:val="Beschriftung"/>
      </w:pPr>
    </w:p>
    <w:p w14:paraId="4A94FC7F" w14:textId="77777777" w:rsidR="00AA0D40" w:rsidRPr="009B4BDB" w:rsidRDefault="00AA0D40" w:rsidP="00AA0D40">
      <w:pPr>
        <w:pStyle w:val="Beschriftung"/>
        <w:rPr>
          <w:rFonts w:asciiTheme="majorHAnsi" w:hAnsiTheme="majorHAnsi" w:cs="Arial"/>
          <w:b w:val="0"/>
          <w:szCs w:val="24"/>
        </w:rPr>
      </w:pPr>
      <w:r w:rsidRPr="009B4BDB">
        <w:rPr>
          <w:rFonts w:asciiTheme="majorHAnsi" w:hAnsiTheme="majorHAnsi"/>
          <w:b w:val="0"/>
          <w:szCs w:val="24"/>
        </w:rPr>
        <w:t xml:space="preserve">Table </w:t>
      </w:r>
      <w:r w:rsidRPr="009B4BDB">
        <w:rPr>
          <w:rFonts w:asciiTheme="majorHAnsi" w:hAnsiTheme="majorHAnsi"/>
          <w:b w:val="0"/>
          <w:szCs w:val="24"/>
        </w:rPr>
        <w:fldChar w:fldCharType="begin"/>
      </w:r>
      <w:r w:rsidRPr="009B4BDB">
        <w:rPr>
          <w:rFonts w:asciiTheme="majorHAnsi" w:hAnsiTheme="majorHAnsi"/>
          <w:b w:val="0"/>
          <w:szCs w:val="24"/>
        </w:rPr>
        <w:instrText xml:space="preserve"> SEQ Table \* ARABIC </w:instrText>
      </w:r>
      <w:r w:rsidRPr="009B4BDB">
        <w:rPr>
          <w:rFonts w:asciiTheme="majorHAnsi" w:hAnsiTheme="majorHAnsi"/>
          <w:b w:val="0"/>
          <w:szCs w:val="24"/>
        </w:rPr>
        <w:fldChar w:fldCharType="separate"/>
      </w:r>
      <w:r>
        <w:rPr>
          <w:rFonts w:asciiTheme="majorHAnsi" w:hAnsiTheme="majorHAnsi"/>
          <w:b w:val="0"/>
          <w:noProof/>
          <w:szCs w:val="24"/>
        </w:rPr>
        <w:t>4</w:t>
      </w:r>
      <w:r w:rsidRPr="009B4BDB">
        <w:rPr>
          <w:rFonts w:asciiTheme="majorHAnsi" w:hAnsiTheme="majorHAnsi"/>
          <w:b w:val="0"/>
          <w:szCs w:val="24"/>
        </w:rPr>
        <w:fldChar w:fldCharType="end"/>
      </w:r>
      <w:r w:rsidRPr="009B4BDB">
        <w:rPr>
          <w:rFonts w:asciiTheme="majorHAnsi" w:hAnsiTheme="majorHAnsi"/>
          <w:b w:val="0"/>
          <w:szCs w:val="24"/>
        </w:rPr>
        <w:t>: Dilutions of the blood mix employed and the corresponding concentrations of each individual component of the blood mix within 1 ml at the respective dilution</w:t>
      </w:r>
    </w:p>
    <w:tbl>
      <w:tblPr>
        <w:tblW w:w="921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276"/>
        <w:gridCol w:w="1134"/>
        <w:gridCol w:w="1134"/>
        <w:gridCol w:w="1134"/>
        <w:gridCol w:w="992"/>
        <w:gridCol w:w="1134"/>
      </w:tblGrid>
      <w:tr w:rsidR="00AA0D40" w:rsidRPr="001645B4" w14:paraId="0E78C605" w14:textId="77777777" w:rsidTr="00C43554">
        <w:tc>
          <w:tcPr>
            <w:tcW w:w="2409" w:type="dxa"/>
            <w:shd w:val="clear" w:color="auto" w:fill="auto"/>
          </w:tcPr>
          <w:p w14:paraId="50A76AE7" w14:textId="77777777" w:rsidR="00AA0D40" w:rsidRPr="009B4BDB" w:rsidRDefault="00AA0D40" w:rsidP="00C43554">
            <w:pPr>
              <w:pStyle w:val="table1"/>
            </w:pPr>
            <w:r w:rsidRPr="009B4BDB">
              <w:t>Blood Mix ml</w:t>
            </w:r>
          </w:p>
          <w:p w14:paraId="41BD06CB" w14:textId="77777777" w:rsidR="00AA0D40" w:rsidRPr="009B4BDB" w:rsidRDefault="00AA0D40" w:rsidP="00C43554">
            <w:pPr>
              <w:pStyle w:val="table1"/>
            </w:pPr>
            <w:r w:rsidRPr="009B4BDB">
              <w:t>ad 15 ml H</w:t>
            </w:r>
            <w:r w:rsidRPr="009B4BDB">
              <w:rPr>
                <w:vertAlign w:val="subscript"/>
              </w:rPr>
              <w:t>2</w:t>
            </w:r>
            <w:r w:rsidRPr="009B4BDB">
              <w:t xml:space="preserve">O Half-log </w:t>
            </w:r>
            <w:proofErr w:type="spellStart"/>
            <w:r w:rsidRPr="009B4BDB">
              <w:t>dilution</w:t>
            </w:r>
            <w:proofErr w:type="spellEnd"/>
            <w:r w:rsidRPr="009B4BDB">
              <w:t xml:space="preserve"> </w:t>
            </w:r>
            <w:proofErr w:type="spellStart"/>
            <w:r w:rsidRPr="009B4BDB">
              <w:t>series</w:t>
            </w:r>
            <w:proofErr w:type="spellEnd"/>
          </w:p>
        </w:tc>
        <w:tc>
          <w:tcPr>
            <w:tcW w:w="1276" w:type="dxa"/>
            <w:shd w:val="clear" w:color="auto" w:fill="auto"/>
          </w:tcPr>
          <w:p w14:paraId="0BBA82A6" w14:textId="77777777" w:rsidR="00AA0D40" w:rsidRPr="009B4BDB" w:rsidRDefault="00AA0D40" w:rsidP="00C43554">
            <w:pPr>
              <w:pStyle w:val="table1"/>
            </w:pPr>
            <w:proofErr w:type="spellStart"/>
            <w:r w:rsidRPr="009B4BDB">
              <w:t>Hexanal</w:t>
            </w:r>
            <w:proofErr w:type="spellEnd"/>
          </w:p>
          <w:p w14:paraId="0D32D92C" w14:textId="77777777" w:rsidR="00AA0D40" w:rsidRPr="009B4BDB" w:rsidRDefault="00AA0D40" w:rsidP="00C43554">
            <w:pPr>
              <w:pStyle w:val="table1"/>
            </w:pPr>
            <w:r w:rsidRPr="009B4BDB">
              <w:t>[</w:t>
            </w:r>
            <w:proofErr w:type="spellStart"/>
            <w:r w:rsidRPr="009B4BDB">
              <w:t>ng</w:t>
            </w:r>
            <w:proofErr w:type="spellEnd"/>
            <w:r w:rsidRPr="009B4BDB">
              <w:t>/ml mix]</w:t>
            </w:r>
          </w:p>
        </w:tc>
        <w:tc>
          <w:tcPr>
            <w:tcW w:w="1134" w:type="dxa"/>
            <w:shd w:val="clear" w:color="auto" w:fill="auto"/>
          </w:tcPr>
          <w:p w14:paraId="72C22FAB" w14:textId="77777777" w:rsidR="00AA0D40" w:rsidRPr="009B4BDB" w:rsidRDefault="00AA0D40" w:rsidP="00C43554">
            <w:pPr>
              <w:pStyle w:val="table1"/>
            </w:pPr>
            <w:proofErr w:type="spellStart"/>
            <w:r w:rsidRPr="009B4BDB">
              <w:t>Heptanal</w:t>
            </w:r>
            <w:proofErr w:type="spellEnd"/>
          </w:p>
          <w:p w14:paraId="1EABA64A" w14:textId="77777777" w:rsidR="00AA0D40" w:rsidRPr="009B4BDB" w:rsidRDefault="00AA0D40" w:rsidP="00C43554">
            <w:pPr>
              <w:pStyle w:val="table1"/>
            </w:pPr>
            <w:r w:rsidRPr="009B4BDB">
              <w:t>[</w:t>
            </w:r>
            <w:proofErr w:type="spellStart"/>
            <w:r w:rsidRPr="009B4BDB">
              <w:t>ng</w:t>
            </w:r>
            <w:proofErr w:type="spellEnd"/>
            <w:r w:rsidRPr="009B4BDB">
              <w:t>/ml mix]</w:t>
            </w:r>
          </w:p>
        </w:tc>
        <w:tc>
          <w:tcPr>
            <w:tcW w:w="1134" w:type="dxa"/>
            <w:shd w:val="clear" w:color="auto" w:fill="auto"/>
          </w:tcPr>
          <w:p w14:paraId="3A171F67" w14:textId="77777777" w:rsidR="00AA0D40" w:rsidRPr="009B4BDB" w:rsidRDefault="00AA0D40" w:rsidP="00C43554">
            <w:pPr>
              <w:pStyle w:val="table1"/>
            </w:pPr>
            <w:proofErr w:type="spellStart"/>
            <w:r w:rsidRPr="009B4BDB">
              <w:t>Octanal</w:t>
            </w:r>
            <w:proofErr w:type="spellEnd"/>
          </w:p>
          <w:p w14:paraId="241C86F0" w14:textId="77777777" w:rsidR="00AA0D40" w:rsidRPr="009B4BDB" w:rsidRDefault="00AA0D40" w:rsidP="00C43554">
            <w:pPr>
              <w:pStyle w:val="table1"/>
            </w:pPr>
            <w:r w:rsidRPr="009B4BDB">
              <w:t>[</w:t>
            </w:r>
            <w:proofErr w:type="spellStart"/>
            <w:r w:rsidRPr="009B4BDB">
              <w:t>ng</w:t>
            </w:r>
            <w:proofErr w:type="spellEnd"/>
            <w:r w:rsidRPr="009B4BDB">
              <w:t>/ml mix]</w:t>
            </w:r>
          </w:p>
        </w:tc>
        <w:tc>
          <w:tcPr>
            <w:tcW w:w="1134" w:type="dxa"/>
            <w:shd w:val="clear" w:color="auto" w:fill="auto"/>
          </w:tcPr>
          <w:p w14:paraId="75717AD4" w14:textId="77777777" w:rsidR="00AA0D40" w:rsidRPr="009B4BDB" w:rsidRDefault="00AA0D40" w:rsidP="00C43554">
            <w:pPr>
              <w:pStyle w:val="table1"/>
            </w:pPr>
            <w:proofErr w:type="spellStart"/>
            <w:r w:rsidRPr="009B4BDB">
              <w:t>Nonanal</w:t>
            </w:r>
            <w:proofErr w:type="spellEnd"/>
          </w:p>
          <w:p w14:paraId="1D820876" w14:textId="77777777" w:rsidR="00AA0D40" w:rsidRPr="009B4BDB" w:rsidRDefault="00AA0D40" w:rsidP="00C43554">
            <w:pPr>
              <w:pStyle w:val="table1"/>
            </w:pPr>
            <w:r w:rsidRPr="009B4BDB">
              <w:t>[</w:t>
            </w:r>
            <w:proofErr w:type="spellStart"/>
            <w:r w:rsidRPr="009B4BDB">
              <w:t>ng</w:t>
            </w:r>
            <w:proofErr w:type="spellEnd"/>
            <w:r w:rsidRPr="009B4BDB">
              <w:t>/ml mix]</w:t>
            </w:r>
          </w:p>
        </w:tc>
        <w:tc>
          <w:tcPr>
            <w:tcW w:w="992" w:type="dxa"/>
          </w:tcPr>
          <w:p w14:paraId="208B4AA5" w14:textId="77777777" w:rsidR="00AA0D40" w:rsidRPr="009B4BDB" w:rsidRDefault="00AA0D40" w:rsidP="00C43554">
            <w:pPr>
              <w:pStyle w:val="table1"/>
            </w:pPr>
            <w:proofErr w:type="spellStart"/>
            <w:r w:rsidRPr="009B4BDB">
              <w:t>Decanal</w:t>
            </w:r>
            <w:proofErr w:type="spellEnd"/>
          </w:p>
          <w:p w14:paraId="1ABB6320" w14:textId="77777777" w:rsidR="00AA0D40" w:rsidRPr="009B4BDB" w:rsidRDefault="00AA0D40" w:rsidP="00C43554">
            <w:pPr>
              <w:pStyle w:val="table1"/>
            </w:pPr>
            <w:r w:rsidRPr="009B4BDB">
              <w:t>[</w:t>
            </w:r>
            <w:proofErr w:type="spellStart"/>
            <w:r w:rsidRPr="009B4BDB">
              <w:t>ng</w:t>
            </w:r>
            <w:proofErr w:type="spellEnd"/>
            <w:r w:rsidRPr="009B4BDB">
              <w:t>/ml mix]</w:t>
            </w:r>
          </w:p>
        </w:tc>
        <w:tc>
          <w:tcPr>
            <w:tcW w:w="1134" w:type="dxa"/>
          </w:tcPr>
          <w:p w14:paraId="21D68B88" w14:textId="77777777" w:rsidR="00AA0D40" w:rsidRPr="009B4BDB" w:rsidRDefault="00AA0D40" w:rsidP="00C43554">
            <w:pPr>
              <w:pStyle w:val="table1"/>
            </w:pPr>
            <w:r w:rsidRPr="009B4BDB">
              <w:t>1-octen-3-one</w:t>
            </w:r>
          </w:p>
          <w:p w14:paraId="3EB3B021" w14:textId="77777777" w:rsidR="00AA0D40" w:rsidRPr="009B4BDB" w:rsidRDefault="00AA0D40" w:rsidP="00C43554">
            <w:pPr>
              <w:pStyle w:val="table1"/>
            </w:pPr>
            <w:r w:rsidRPr="009B4BDB">
              <w:t>[</w:t>
            </w:r>
            <w:proofErr w:type="spellStart"/>
            <w:r w:rsidRPr="009B4BDB">
              <w:t>ng</w:t>
            </w:r>
            <w:proofErr w:type="spellEnd"/>
            <w:r w:rsidRPr="009B4BDB">
              <w:t>/ml mix]</w:t>
            </w:r>
          </w:p>
        </w:tc>
      </w:tr>
      <w:tr w:rsidR="00AA0D40" w:rsidRPr="009B4BDB" w14:paraId="53CE2976" w14:textId="77777777" w:rsidTr="00C43554">
        <w:tc>
          <w:tcPr>
            <w:tcW w:w="2409" w:type="dxa"/>
            <w:shd w:val="clear" w:color="auto" w:fill="auto"/>
            <w:vAlign w:val="bottom"/>
          </w:tcPr>
          <w:p w14:paraId="4A517419" w14:textId="77777777" w:rsidR="00AA0D40" w:rsidRPr="009B4BDB" w:rsidRDefault="00AA0D40" w:rsidP="00C43554">
            <w:pPr>
              <w:pStyle w:val="table1"/>
            </w:pPr>
            <w:r w:rsidRPr="009B4BDB">
              <w:rPr>
                <w:rFonts w:ascii="Calibri" w:hAnsi="Calibri"/>
              </w:rPr>
              <w:t>15</w:t>
            </w:r>
          </w:p>
        </w:tc>
        <w:tc>
          <w:tcPr>
            <w:tcW w:w="1276" w:type="dxa"/>
            <w:shd w:val="clear" w:color="auto" w:fill="auto"/>
            <w:vAlign w:val="bottom"/>
          </w:tcPr>
          <w:p w14:paraId="31DFCB75" w14:textId="77777777" w:rsidR="00AA0D40" w:rsidRPr="009B4BDB" w:rsidRDefault="00AA0D40" w:rsidP="00C43554">
            <w:pPr>
              <w:pStyle w:val="table1"/>
            </w:pPr>
            <w:r w:rsidRPr="009B4BDB">
              <w:rPr>
                <w:rFonts w:ascii="Calibri" w:hAnsi="Calibri"/>
              </w:rPr>
              <w:t>401</w:t>
            </w:r>
          </w:p>
        </w:tc>
        <w:tc>
          <w:tcPr>
            <w:tcW w:w="1134" w:type="dxa"/>
            <w:shd w:val="clear" w:color="auto" w:fill="auto"/>
            <w:vAlign w:val="bottom"/>
          </w:tcPr>
          <w:p w14:paraId="718D2250" w14:textId="77777777" w:rsidR="00AA0D40" w:rsidRPr="009B4BDB" w:rsidRDefault="00AA0D40" w:rsidP="00C43554">
            <w:pPr>
              <w:pStyle w:val="table1"/>
            </w:pPr>
            <w:r w:rsidRPr="009B4BDB">
              <w:rPr>
                <w:rFonts w:ascii="Calibri" w:hAnsi="Calibri"/>
              </w:rPr>
              <w:t>404,5</w:t>
            </w:r>
          </w:p>
        </w:tc>
        <w:tc>
          <w:tcPr>
            <w:tcW w:w="1134" w:type="dxa"/>
            <w:shd w:val="clear" w:color="auto" w:fill="auto"/>
            <w:vAlign w:val="bottom"/>
          </w:tcPr>
          <w:p w14:paraId="4E6A5CF5" w14:textId="77777777" w:rsidR="00AA0D40" w:rsidRPr="009B4BDB" w:rsidRDefault="00AA0D40" w:rsidP="00C43554">
            <w:pPr>
              <w:pStyle w:val="table1"/>
            </w:pPr>
            <w:r w:rsidRPr="009B4BDB">
              <w:rPr>
                <w:rFonts w:ascii="Calibri" w:hAnsi="Calibri"/>
              </w:rPr>
              <w:t>414</w:t>
            </w:r>
          </w:p>
        </w:tc>
        <w:tc>
          <w:tcPr>
            <w:tcW w:w="1134" w:type="dxa"/>
            <w:shd w:val="clear" w:color="auto" w:fill="auto"/>
            <w:vAlign w:val="bottom"/>
          </w:tcPr>
          <w:p w14:paraId="617D139F" w14:textId="77777777" w:rsidR="00AA0D40" w:rsidRPr="009B4BDB" w:rsidRDefault="00AA0D40" w:rsidP="00C43554">
            <w:pPr>
              <w:pStyle w:val="table1"/>
            </w:pPr>
            <w:r w:rsidRPr="009B4BDB">
              <w:rPr>
                <w:rFonts w:ascii="Calibri" w:hAnsi="Calibri"/>
              </w:rPr>
              <w:t>413,5</w:t>
            </w:r>
          </w:p>
        </w:tc>
        <w:tc>
          <w:tcPr>
            <w:tcW w:w="992" w:type="dxa"/>
            <w:vAlign w:val="bottom"/>
          </w:tcPr>
          <w:p w14:paraId="166694D4" w14:textId="77777777" w:rsidR="00AA0D40" w:rsidRPr="009B4BDB" w:rsidRDefault="00AA0D40" w:rsidP="00C43554">
            <w:pPr>
              <w:pStyle w:val="table1"/>
            </w:pPr>
            <w:r w:rsidRPr="009B4BDB">
              <w:rPr>
                <w:rFonts w:ascii="Calibri" w:hAnsi="Calibri"/>
              </w:rPr>
              <w:t>415</w:t>
            </w:r>
          </w:p>
        </w:tc>
        <w:tc>
          <w:tcPr>
            <w:tcW w:w="1134" w:type="dxa"/>
            <w:vAlign w:val="bottom"/>
          </w:tcPr>
          <w:p w14:paraId="7868493A" w14:textId="77777777" w:rsidR="00AA0D40" w:rsidRPr="009B4BDB" w:rsidRDefault="00AA0D40" w:rsidP="00C43554">
            <w:pPr>
              <w:pStyle w:val="table1"/>
            </w:pPr>
            <w:r w:rsidRPr="009B4BDB">
              <w:rPr>
                <w:rFonts w:ascii="Calibri" w:hAnsi="Calibri"/>
              </w:rPr>
              <w:t>413</w:t>
            </w:r>
          </w:p>
        </w:tc>
      </w:tr>
      <w:tr w:rsidR="00AA0D40" w:rsidRPr="009B4BDB" w14:paraId="32CE7705" w14:textId="77777777" w:rsidTr="00C43554">
        <w:tc>
          <w:tcPr>
            <w:tcW w:w="2409" w:type="dxa"/>
            <w:shd w:val="clear" w:color="auto" w:fill="auto"/>
            <w:vAlign w:val="bottom"/>
          </w:tcPr>
          <w:p w14:paraId="27196338" w14:textId="77777777" w:rsidR="00AA0D40" w:rsidRPr="009B4BDB" w:rsidRDefault="00AA0D40" w:rsidP="00C43554">
            <w:pPr>
              <w:pStyle w:val="table1"/>
            </w:pPr>
            <w:r w:rsidRPr="009B4BDB">
              <w:rPr>
                <w:rFonts w:ascii="Calibri" w:hAnsi="Calibri"/>
              </w:rPr>
              <w:t>4,74341649</w:t>
            </w:r>
          </w:p>
        </w:tc>
        <w:tc>
          <w:tcPr>
            <w:tcW w:w="1276" w:type="dxa"/>
            <w:shd w:val="clear" w:color="auto" w:fill="auto"/>
            <w:vAlign w:val="bottom"/>
          </w:tcPr>
          <w:p w14:paraId="14001C89" w14:textId="77777777" w:rsidR="00AA0D40" w:rsidRPr="009B4BDB" w:rsidRDefault="00AA0D40" w:rsidP="00C43554">
            <w:pPr>
              <w:pStyle w:val="table1"/>
            </w:pPr>
            <w:r w:rsidRPr="009B4BDB">
              <w:rPr>
                <w:rFonts w:ascii="Calibri" w:hAnsi="Calibri"/>
              </w:rPr>
              <w:t>126,80733</w:t>
            </w:r>
          </w:p>
        </w:tc>
        <w:tc>
          <w:tcPr>
            <w:tcW w:w="1134" w:type="dxa"/>
            <w:shd w:val="clear" w:color="auto" w:fill="auto"/>
            <w:vAlign w:val="bottom"/>
          </w:tcPr>
          <w:p w14:paraId="6353684B" w14:textId="77777777" w:rsidR="00AA0D40" w:rsidRPr="009B4BDB" w:rsidRDefault="00AA0D40" w:rsidP="00C43554">
            <w:pPr>
              <w:pStyle w:val="table1"/>
            </w:pPr>
            <w:r w:rsidRPr="009B4BDB">
              <w:rPr>
                <w:rFonts w:ascii="Calibri" w:hAnsi="Calibri"/>
              </w:rPr>
              <w:t>127,9141</w:t>
            </w:r>
          </w:p>
        </w:tc>
        <w:tc>
          <w:tcPr>
            <w:tcW w:w="1134" w:type="dxa"/>
            <w:shd w:val="clear" w:color="auto" w:fill="auto"/>
            <w:vAlign w:val="bottom"/>
          </w:tcPr>
          <w:p w14:paraId="11D4EBC0" w14:textId="77777777" w:rsidR="00AA0D40" w:rsidRPr="009B4BDB" w:rsidRDefault="00AA0D40" w:rsidP="00C43554">
            <w:pPr>
              <w:pStyle w:val="table1"/>
            </w:pPr>
            <w:r w:rsidRPr="009B4BDB">
              <w:rPr>
                <w:rFonts w:ascii="Calibri" w:hAnsi="Calibri"/>
              </w:rPr>
              <w:t>130,9182</w:t>
            </w:r>
          </w:p>
        </w:tc>
        <w:tc>
          <w:tcPr>
            <w:tcW w:w="1134" w:type="dxa"/>
            <w:shd w:val="clear" w:color="auto" w:fill="auto"/>
            <w:vAlign w:val="bottom"/>
          </w:tcPr>
          <w:p w14:paraId="3064EACF" w14:textId="77777777" w:rsidR="00AA0D40" w:rsidRPr="009B4BDB" w:rsidRDefault="00AA0D40" w:rsidP="00C43554">
            <w:pPr>
              <w:pStyle w:val="table1"/>
            </w:pPr>
            <w:r w:rsidRPr="009B4BDB">
              <w:rPr>
                <w:rFonts w:ascii="Calibri" w:hAnsi="Calibri"/>
              </w:rPr>
              <w:t>130,7601</w:t>
            </w:r>
          </w:p>
        </w:tc>
        <w:tc>
          <w:tcPr>
            <w:tcW w:w="992" w:type="dxa"/>
            <w:vAlign w:val="bottom"/>
          </w:tcPr>
          <w:p w14:paraId="2A90DAAC" w14:textId="77777777" w:rsidR="00AA0D40" w:rsidRPr="009B4BDB" w:rsidRDefault="00AA0D40" w:rsidP="00C43554">
            <w:pPr>
              <w:pStyle w:val="table1"/>
            </w:pPr>
            <w:r w:rsidRPr="009B4BDB">
              <w:rPr>
                <w:rFonts w:ascii="Calibri" w:hAnsi="Calibri"/>
              </w:rPr>
              <w:t>131,234</w:t>
            </w:r>
          </w:p>
        </w:tc>
        <w:tc>
          <w:tcPr>
            <w:tcW w:w="1134" w:type="dxa"/>
            <w:vAlign w:val="bottom"/>
          </w:tcPr>
          <w:p w14:paraId="1221B94D" w14:textId="77777777" w:rsidR="00AA0D40" w:rsidRPr="009B4BDB" w:rsidRDefault="00AA0D40" w:rsidP="00C43554">
            <w:pPr>
              <w:pStyle w:val="table1"/>
            </w:pPr>
            <w:r w:rsidRPr="009B4BDB">
              <w:rPr>
                <w:rFonts w:ascii="Calibri" w:hAnsi="Calibri"/>
              </w:rPr>
              <w:t>130,6021</w:t>
            </w:r>
          </w:p>
        </w:tc>
      </w:tr>
      <w:tr w:rsidR="00AA0D40" w:rsidRPr="009B4BDB" w14:paraId="178F886B" w14:textId="77777777" w:rsidTr="00C43554">
        <w:tc>
          <w:tcPr>
            <w:tcW w:w="2409" w:type="dxa"/>
            <w:shd w:val="clear" w:color="auto" w:fill="auto"/>
            <w:vAlign w:val="bottom"/>
          </w:tcPr>
          <w:p w14:paraId="35B8CF90" w14:textId="77777777" w:rsidR="00AA0D40" w:rsidRPr="009B4BDB" w:rsidRDefault="00AA0D40" w:rsidP="00C43554">
            <w:pPr>
              <w:pStyle w:val="table1"/>
              <w:rPr>
                <w:rFonts w:ascii="Calibri" w:hAnsi="Calibri"/>
              </w:rPr>
            </w:pPr>
            <w:r w:rsidRPr="009B4BDB">
              <w:rPr>
                <w:rFonts w:ascii="Calibri" w:hAnsi="Calibri"/>
              </w:rPr>
              <w:t>1,5</w:t>
            </w:r>
          </w:p>
        </w:tc>
        <w:tc>
          <w:tcPr>
            <w:tcW w:w="1276" w:type="dxa"/>
            <w:shd w:val="clear" w:color="auto" w:fill="auto"/>
            <w:vAlign w:val="bottom"/>
          </w:tcPr>
          <w:p w14:paraId="0DFF8B80" w14:textId="77777777" w:rsidR="00AA0D40" w:rsidRPr="009B4BDB" w:rsidRDefault="00AA0D40" w:rsidP="00C43554">
            <w:pPr>
              <w:pStyle w:val="table1"/>
              <w:rPr>
                <w:rFonts w:ascii="Calibri" w:hAnsi="Calibri"/>
              </w:rPr>
            </w:pPr>
            <w:r w:rsidRPr="009B4BDB">
              <w:rPr>
                <w:rFonts w:ascii="Calibri" w:hAnsi="Calibri"/>
              </w:rPr>
              <w:t>40,1</w:t>
            </w:r>
          </w:p>
        </w:tc>
        <w:tc>
          <w:tcPr>
            <w:tcW w:w="1134" w:type="dxa"/>
            <w:shd w:val="clear" w:color="auto" w:fill="auto"/>
            <w:vAlign w:val="bottom"/>
          </w:tcPr>
          <w:p w14:paraId="1F976C38" w14:textId="77777777" w:rsidR="00AA0D40" w:rsidRPr="009B4BDB" w:rsidRDefault="00AA0D40" w:rsidP="00C43554">
            <w:pPr>
              <w:pStyle w:val="table1"/>
            </w:pPr>
            <w:r w:rsidRPr="009B4BDB">
              <w:rPr>
                <w:rFonts w:ascii="Calibri" w:hAnsi="Calibri"/>
              </w:rPr>
              <w:t>40,45</w:t>
            </w:r>
          </w:p>
        </w:tc>
        <w:tc>
          <w:tcPr>
            <w:tcW w:w="1134" w:type="dxa"/>
            <w:shd w:val="clear" w:color="auto" w:fill="auto"/>
            <w:vAlign w:val="bottom"/>
          </w:tcPr>
          <w:p w14:paraId="0F1F5519" w14:textId="77777777" w:rsidR="00AA0D40" w:rsidRPr="009B4BDB" w:rsidRDefault="00AA0D40" w:rsidP="00C43554">
            <w:pPr>
              <w:pStyle w:val="table1"/>
            </w:pPr>
            <w:r w:rsidRPr="009B4BDB">
              <w:rPr>
                <w:rFonts w:ascii="Calibri" w:hAnsi="Calibri"/>
              </w:rPr>
              <w:t>41,4</w:t>
            </w:r>
          </w:p>
        </w:tc>
        <w:tc>
          <w:tcPr>
            <w:tcW w:w="1134" w:type="dxa"/>
            <w:shd w:val="clear" w:color="auto" w:fill="auto"/>
            <w:vAlign w:val="bottom"/>
          </w:tcPr>
          <w:p w14:paraId="40104EC3" w14:textId="77777777" w:rsidR="00AA0D40" w:rsidRPr="009B4BDB" w:rsidRDefault="00AA0D40" w:rsidP="00C43554">
            <w:pPr>
              <w:pStyle w:val="table1"/>
            </w:pPr>
            <w:r w:rsidRPr="009B4BDB">
              <w:rPr>
                <w:rFonts w:ascii="Calibri" w:hAnsi="Calibri"/>
              </w:rPr>
              <w:t>41,35</w:t>
            </w:r>
          </w:p>
        </w:tc>
        <w:tc>
          <w:tcPr>
            <w:tcW w:w="992" w:type="dxa"/>
            <w:vAlign w:val="bottom"/>
          </w:tcPr>
          <w:p w14:paraId="4CAA6EE6" w14:textId="77777777" w:rsidR="00AA0D40" w:rsidRPr="009B4BDB" w:rsidRDefault="00AA0D40" w:rsidP="00C43554">
            <w:pPr>
              <w:pStyle w:val="table1"/>
            </w:pPr>
            <w:r w:rsidRPr="009B4BDB">
              <w:rPr>
                <w:rFonts w:ascii="Calibri" w:hAnsi="Calibri"/>
              </w:rPr>
              <w:t>41,5</w:t>
            </w:r>
          </w:p>
        </w:tc>
        <w:tc>
          <w:tcPr>
            <w:tcW w:w="1134" w:type="dxa"/>
            <w:vAlign w:val="bottom"/>
          </w:tcPr>
          <w:p w14:paraId="416D4226" w14:textId="77777777" w:rsidR="00AA0D40" w:rsidRPr="009B4BDB" w:rsidRDefault="00AA0D40" w:rsidP="00C43554">
            <w:pPr>
              <w:pStyle w:val="table1"/>
            </w:pPr>
            <w:r w:rsidRPr="009B4BDB">
              <w:rPr>
                <w:rFonts w:ascii="Calibri" w:hAnsi="Calibri"/>
              </w:rPr>
              <w:t>41,3</w:t>
            </w:r>
          </w:p>
        </w:tc>
      </w:tr>
      <w:tr w:rsidR="00AA0D40" w:rsidRPr="009B4BDB" w14:paraId="5FA7C586" w14:textId="77777777" w:rsidTr="00C43554">
        <w:tc>
          <w:tcPr>
            <w:tcW w:w="2409" w:type="dxa"/>
            <w:shd w:val="clear" w:color="auto" w:fill="auto"/>
            <w:vAlign w:val="bottom"/>
          </w:tcPr>
          <w:p w14:paraId="787137D3" w14:textId="77777777" w:rsidR="00AA0D40" w:rsidRPr="009B4BDB" w:rsidRDefault="00AA0D40" w:rsidP="00C43554">
            <w:pPr>
              <w:pStyle w:val="table1"/>
              <w:rPr>
                <w:rFonts w:ascii="Calibri" w:hAnsi="Calibri"/>
              </w:rPr>
            </w:pPr>
            <w:r w:rsidRPr="009B4BDB">
              <w:rPr>
                <w:rFonts w:ascii="Calibri" w:hAnsi="Calibri"/>
              </w:rPr>
              <w:t>0,474341649</w:t>
            </w:r>
          </w:p>
        </w:tc>
        <w:tc>
          <w:tcPr>
            <w:tcW w:w="1276" w:type="dxa"/>
            <w:shd w:val="clear" w:color="auto" w:fill="auto"/>
            <w:vAlign w:val="bottom"/>
          </w:tcPr>
          <w:p w14:paraId="2A779A61" w14:textId="77777777" w:rsidR="00AA0D40" w:rsidRPr="009B4BDB" w:rsidRDefault="00AA0D40" w:rsidP="00C43554">
            <w:pPr>
              <w:pStyle w:val="table1"/>
              <w:rPr>
                <w:rFonts w:ascii="Calibri" w:hAnsi="Calibri"/>
              </w:rPr>
            </w:pPr>
            <w:r w:rsidRPr="009B4BDB">
              <w:rPr>
                <w:rFonts w:ascii="Calibri" w:hAnsi="Calibri"/>
              </w:rPr>
              <w:t>12,680733</w:t>
            </w:r>
          </w:p>
        </w:tc>
        <w:tc>
          <w:tcPr>
            <w:tcW w:w="1134" w:type="dxa"/>
            <w:shd w:val="clear" w:color="auto" w:fill="auto"/>
            <w:vAlign w:val="bottom"/>
          </w:tcPr>
          <w:p w14:paraId="496A577A" w14:textId="77777777" w:rsidR="00AA0D40" w:rsidRPr="009B4BDB" w:rsidRDefault="00AA0D40" w:rsidP="00C43554">
            <w:pPr>
              <w:pStyle w:val="table1"/>
            </w:pPr>
            <w:r w:rsidRPr="009B4BDB">
              <w:rPr>
                <w:rFonts w:ascii="Calibri" w:hAnsi="Calibri"/>
              </w:rPr>
              <w:t>12,79141</w:t>
            </w:r>
          </w:p>
        </w:tc>
        <w:tc>
          <w:tcPr>
            <w:tcW w:w="1134" w:type="dxa"/>
            <w:shd w:val="clear" w:color="auto" w:fill="auto"/>
            <w:vAlign w:val="bottom"/>
          </w:tcPr>
          <w:p w14:paraId="0FAAADCD" w14:textId="77777777" w:rsidR="00AA0D40" w:rsidRPr="009B4BDB" w:rsidRDefault="00AA0D40" w:rsidP="00C43554">
            <w:pPr>
              <w:pStyle w:val="table1"/>
            </w:pPr>
            <w:r w:rsidRPr="009B4BDB">
              <w:rPr>
                <w:rFonts w:ascii="Calibri" w:hAnsi="Calibri"/>
              </w:rPr>
              <w:t>13,09182</w:t>
            </w:r>
          </w:p>
        </w:tc>
        <w:tc>
          <w:tcPr>
            <w:tcW w:w="1134" w:type="dxa"/>
            <w:shd w:val="clear" w:color="auto" w:fill="auto"/>
            <w:vAlign w:val="bottom"/>
          </w:tcPr>
          <w:p w14:paraId="21DA5A15" w14:textId="77777777" w:rsidR="00AA0D40" w:rsidRPr="009B4BDB" w:rsidRDefault="00AA0D40" w:rsidP="00C43554">
            <w:pPr>
              <w:pStyle w:val="table1"/>
            </w:pPr>
            <w:r w:rsidRPr="009B4BDB">
              <w:rPr>
                <w:rFonts w:ascii="Calibri" w:hAnsi="Calibri"/>
              </w:rPr>
              <w:t>13,07601</w:t>
            </w:r>
          </w:p>
        </w:tc>
        <w:tc>
          <w:tcPr>
            <w:tcW w:w="992" w:type="dxa"/>
            <w:vAlign w:val="bottom"/>
          </w:tcPr>
          <w:p w14:paraId="50BE8B7B" w14:textId="77777777" w:rsidR="00AA0D40" w:rsidRPr="009B4BDB" w:rsidRDefault="00AA0D40" w:rsidP="00C43554">
            <w:pPr>
              <w:pStyle w:val="table1"/>
            </w:pPr>
            <w:r w:rsidRPr="009B4BDB">
              <w:rPr>
                <w:rFonts w:ascii="Calibri" w:hAnsi="Calibri"/>
              </w:rPr>
              <w:t>13,1234</w:t>
            </w:r>
          </w:p>
        </w:tc>
        <w:tc>
          <w:tcPr>
            <w:tcW w:w="1134" w:type="dxa"/>
            <w:vAlign w:val="bottom"/>
          </w:tcPr>
          <w:p w14:paraId="38F9BBD6" w14:textId="77777777" w:rsidR="00AA0D40" w:rsidRPr="009B4BDB" w:rsidRDefault="00AA0D40" w:rsidP="00C43554">
            <w:pPr>
              <w:pStyle w:val="table1"/>
            </w:pPr>
            <w:r w:rsidRPr="009B4BDB">
              <w:rPr>
                <w:rFonts w:ascii="Calibri" w:hAnsi="Calibri"/>
              </w:rPr>
              <w:t>13,06021</w:t>
            </w:r>
          </w:p>
        </w:tc>
      </w:tr>
      <w:tr w:rsidR="00AA0D40" w:rsidRPr="009B4BDB" w14:paraId="01DDB6F2" w14:textId="77777777" w:rsidTr="00C43554">
        <w:tc>
          <w:tcPr>
            <w:tcW w:w="2409" w:type="dxa"/>
            <w:shd w:val="clear" w:color="auto" w:fill="auto"/>
            <w:vAlign w:val="bottom"/>
          </w:tcPr>
          <w:p w14:paraId="42519C24" w14:textId="77777777" w:rsidR="00AA0D40" w:rsidRPr="009B4BDB" w:rsidRDefault="00AA0D40" w:rsidP="00C43554">
            <w:pPr>
              <w:pStyle w:val="table1"/>
              <w:rPr>
                <w:rFonts w:ascii="Calibri" w:hAnsi="Calibri"/>
              </w:rPr>
            </w:pPr>
            <w:r w:rsidRPr="009B4BDB">
              <w:rPr>
                <w:rFonts w:ascii="Calibri" w:hAnsi="Calibri"/>
              </w:rPr>
              <w:t>0,15</w:t>
            </w:r>
          </w:p>
        </w:tc>
        <w:tc>
          <w:tcPr>
            <w:tcW w:w="1276" w:type="dxa"/>
            <w:shd w:val="clear" w:color="auto" w:fill="auto"/>
            <w:vAlign w:val="bottom"/>
          </w:tcPr>
          <w:p w14:paraId="4FDFF196" w14:textId="77777777" w:rsidR="00AA0D40" w:rsidRPr="009B4BDB" w:rsidRDefault="00AA0D40" w:rsidP="00C43554">
            <w:pPr>
              <w:pStyle w:val="table1"/>
              <w:rPr>
                <w:rFonts w:ascii="Calibri" w:hAnsi="Calibri"/>
              </w:rPr>
            </w:pPr>
            <w:r w:rsidRPr="009B4BDB">
              <w:rPr>
                <w:rFonts w:ascii="Calibri" w:hAnsi="Calibri"/>
              </w:rPr>
              <w:t>4,01</w:t>
            </w:r>
          </w:p>
        </w:tc>
        <w:tc>
          <w:tcPr>
            <w:tcW w:w="1134" w:type="dxa"/>
            <w:shd w:val="clear" w:color="auto" w:fill="auto"/>
            <w:vAlign w:val="bottom"/>
          </w:tcPr>
          <w:p w14:paraId="5D43DF88" w14:textId="77777777" w:rsidR="00AA0D40" w:rsidRPr="009B4BDB" w:rsidRDefault="00AA0D40" w:rsidP="00C43554">
            <w:pPr>
              <w:pStyle w:val="table1"/>
            </w:pPr>
            <w:r w:rsidRPr="009B4BDB">
              <w:rPr>
                <w:rFonts w:ascii="Calibri" w:hAnsi="Calibri"/>
              </w:rPr>
              <w:t>4,045</w:t>
            </w:r>
          </w:p>
        </w:tc>
        <w:tc>
          <w:tcPr>
            <w:tcW w:w="1134" w:type="dxa"/>
            <w:shd w:val="clear" w:color="auto" w:fill="auto"/>
            <w:vAlign w:val="bottom"/>
          </w:tcPr>
          <w:p w14:paraId="0FE34EA8" w14:textId="77777777" w:rsidR="00AA0D40" w:rsidRPr="009B4BDB" w:rsidRDefault="00AA0D40" w:rsidP="00C43554">
            <w:pPr>
              <w:pStyle w:val="table1"/>
            </w:pPr>
            <w:r w:rsidRPr="009B4BDB">
              <w:rPr>
                <w:rFonts w:ascii="Calibri" w:hAnsi="Calibri"/>
              </w:rPr>
              <w:t>4,14</w:t>
            </w:r>
          </w:p>
        </w:tc>
        <w:tc>
          <w:tcPr>
            <w:tcW w:w="1134" w:type="dxa"/>
            <w:shd w:val="clear" w:color="auto" w:fill="auto"/>
            <w:vAlign w:val="bottom"/>
          </w:tcPr>
          <w:p w14:paraId="1E4D4C3D" w14:textId="77777777" w:rsidR="00AA0D40" w:rsidRPr="009B4BDB" w:rsidRDefault="00AA0D40" w:rsidP="00C43554">
            <w:pPr>
              <w:pStyle w:val="table1"/>
            </w:pPr>
            <w:r w:rsidRPr="009B4BDB">
              <w:rPr>
                <w:rFonts w:ascii="Calibri" w:hAnsi="Calibri"/>
              </w:rPr>
              <w:t>4,135</w:t>
            </w:r>
          </w:p>
        </w:tc>
        <w:tc>
          <w:tcPr>
            <w:tcW w:w="992" w:type="dxa"/>
            <w:vAlign w:val="bottom"/>
          </w:tcPr>
          <w:p w14:paraId="16728566" w14:textId="77777777" w:rsidR="00AA0D40" w:rsidRPr="009B4BDB" w:rsidRDefault="00AA0D40" w:rsidP="00C43554">
            <w:pPr>
              <w:pStyle w:val="table1"/>
            </w:pPr>
            <w:r w:rsidRPr="009B4BDB">
              <w:rPr>
                <w:rFonts w:ascii="Calibri" w:hAnsi="Calibri"/>
              </w:rPr>
              <w:t>4,15</w:t>
            </w:r>
          </w:p>
        </w:tc>
        <w:tc>
          <w:tcPr>
            <w:tcW w:w="1134" w:type="dxa"/>
            <w:vAlign w:val="bottom"/>
          </w:tcPr>
          <w:p w14:paraId="4274473D" w14:textId="77777777" w:rsidR="00AA0D40" w:rsidRPr="009B4BDB" w:rsidRDefault="00AA0D40" w:rsidP="00C43554">
            <w:pPr>
              <w:pStyle w:val="table1"/>
            </w:pPr>
            <w:r w:rsidRPr="009B4BDB">
              <w:rPr>
                <w:rFonts w:ascii="Calibri" w:hAnsi="Calibri"/>
              </w:rPr>
              <w:t>4,13</w:t>
            </w:r>
          </w:p>
        </w:tc>
      </w:tr>
      <w:tr w:rsidR="00AA0D40" w:rsidRPr="009B4BDB" w14:paraId="004C146E" w14:textId="77777777" w:rsidTr="00C43554">
        <w:tc>
          <w:tcPr>
            <w:tcW w:w="2409" w:type="dxa"/>
            <w:shd w:val="clear" w:color="auto" w:fill="auto"/>
            <w:vAlign w:val="bottom"/>
          </w:tcPr>
          <w:p w14:paraId="31C015D7" w14:textId="77777777" w:rsidR="00AA0D40" w:rsidRPr="009B4BDB" w:rsidRDefault="00AA0D40" w:rsidP="00C43554">
            <w:pPr>
              <w:pStyle w:val="table1"/>
              <w:rPr>
                <w:rFonts w:ascii="Calibri" w:hAnsi="Calibri"/>
              </w:rPr>
            </w:pPr>
            <w:r w:rsidRPr="009B4BDB">
              <w:rPr>
                <w:rFonts w:ascii="Calibri" w:hAnsi="Calibri"/>
              </w:rPr>
              <w:t>0,047434165</w:t>
            </w:r>
          </w:p>
        </w:tc>
        <w:tc>
          <w:tcPr>
            <w:tcW w:w="1276" w:type="dxa"/>
            <w:shd w:val="clear" w:color="auto" w:fill="auto"/>
            <w:vAlign w:val="bottom"/>
          </w:tcPr>
          <w:p w14:paraId="3112AE3A" w14:textId="77777777" w:rsidR="00AA0D40" w:rsidRPr="009B4BDB" w:rsidRDefault="00AA0D40" w:rsidP="00C43554">
            <w:pPr>
              <w:pStyle w:val="table1"/>
              <w:rPr>
                <w:rFonts w:ascii="Calibri" w:hAnsi="Calibri"/>
              </w:rPr>
            </w:pPr>
            <w:r w:rsidRPr="009B4BDB">
              <w:rPr>
                <w:rFonts w:ascii="Calibri" w:hAnsi="Calibri"/>
              </w:rPr>
              <w:t>1,2680733</w:t>
            </w:r>
          </w:p>
        </w:tc>
        <w:tc>
          <w:tcPr>
            <w:tcW w:w="1134" w:type="dxa"/>
            <w:shd w:val="clear" w:color="auto" w:fill="auto"/>
            <w:vAlign w:val="bottom"/>
          </w:tcPr>
          <w:p w14:paraId="34B2BEBD" w14:textId="77777777" w:rsidR="00AA0D40" w:rsidRPr="009B4BDB" w:rsidRDefault="00AA0D40" w:rsidP="00C43554">
            <w:pPr>
              <w:pStyle w:val="table1"/>
            </w:pPr>
            <w:r w:rsidRPr="009B4BDB">
              <w:rPr>
                <w:rFonts w:ascii="Calibri" w:hAnsi="Calibri"/>
              </w:rPr>
              <w:t>1,279141</w:t>
            </w:r>
          </w:p>
        </w:tc>
        <w:tc>
          <w:tcPr>
            <w:tcW w:w="1134" w:type="dxa"/>
            <w:shd w:val="clear" w:color="auto" w:fill="auto"/>
            <w:vAlign w:val="bottom"/>
          </w:tcPr>
          <w:p w14:paraId="484C2011" w14:textId="77777777" w:rsidR="00AA0D40" w:rsidRPr="009B4BDB" w:rsidRDefault="00AA0D40" w:rsidP="00C43554">
            <w:pPr>
              <w:pStyle w:val="table1"/>
            </w:pPr>
            <w:r w:rsidRPr="009B4BDB">
              <w:rPr>
                <w:rFonts w:ascii="Calibri" w:hAnsi="Calibri"/>
              </w:rPr>
              <w:t>1,309182</w:t>
            </w:r>
          </w:p>
        </w:tc>
        <w:tc>
          <w:tcPr>
            <w:tcW w:w="1134" w:type="dxa"/>
            <w:shd w:val="clear" w:color="auto" w:fill="auto"/>
            <w:vAlign w:val="bottom"/>
          </w:tcPr>
          <w:p w14:paraId="2B7709FD" w14:textId="77777777" w:rsidR="00AA0D40" w:rsidRPr="009B4BDB" w:rsidRDefault="00AA0D40" w:rsidP="00C43554">
            <w:pPr>
              <w:pStyle w:val="table1"/>
            </w:pPr>
            <w:r w:rsidRPr="009B4BDB">
              <w:rPr>
                <w:rFonts w:ascii="Calibri" w:hAnsi="Calibri"/>
              </w:rPr>
              <w:t>1,307601</w:t>
            </w:r>
          </w:p>
        </w:tc>
        <w:tc>
          <w:tcPr>
            <w:tcW w:w="992" w:type="dxa"/>
            <w:vAlign w:val="bottom"/>
          </w:tcPr>
          <w:p w14:paraId="10C6F246" w14:textId="77777777" w:rsidR="00AA0D40" w:rsidRPr="009B4BDB" w:rsidRDefault="00AA0D40" w:rsidP="00C43554">
            <w:pPr>
              <w:pStyle w:val="table1"/>
            </w:pPr>
            <w:r w:rsidRPr="009B4BDB">
              <w:rPr>
                <w:rFonts w:ascii="Calibri" w:hAnsi="Calibri"/>
              </w:rPr>
              <w:t>1,31234</w:t>
            </w:r>
          </w:p>
        </w:tc>
        <w:tc>
          <w:tcPr>
            <w:tcW w:w="1134" w:type="dxa"/>
            <w:vAlign w:val="bottom"/>
          </w:tcPr>
          <w:p w14:paraId="3B492638" w14:textId="77777777" w:rsidR="00AA0D40" w:rsidRPr="009B4BDB" w:rsidRDefault="00AA0D40" w:rsidP="00C43554">
            <w:pPr>
              <w:pStyle w:val="table1"/>
            </w:pPr>
            <w:r w:rsidRPr="009B4BDB">
              <w:rPr>
                <w:rFonts w:ascii="Calibri" w:hAnsi="Calibri"/>
              </w:rPr>
              <w:t>1,306021</w:t>
            </w:r>
          </w:p>
        </w:tc>
      </w:tr>
      <w:tr w:rsidR="00AA0D40" w:rsidRPr="009B4BDB" w14:paraId="00A81608" w14:textId="77777777" w:rsidTr="00C43554">
        <w:tc>
          <w:tcPr>
            <w:tcW w:w="2409" w:type="dxa"/>
            <w:shd w:val="clear" w:color="auto" w:fill="auto"/>
            <w:vAlign w:val="bottom"/>
          </w:tcPr>
          <w:p w14:paraId="01B86A86" w14:textId="77777777" w:rsidR="00AA0D40" w:rsidRPr="009B4BDB" w:rsidRDefault="00AA0D40" w:rsidP="00C43554">
            <w:pPr>
              <w:pStyle w:val="table1"/>
              <w:rPr>
                <w:rFonts w:ascii="Calibri" w:hAnsi="Calibri"/>
              </w:rPr>
            </w:pPr>
            <w:r w:rsidRPr="009B4BDB">
              <w:rPr>
                <w:rFonts w:ascii="Calibri" w:hAnsi="Calibri"/>
              </w:rPr>
              <w:t>0,015</w:t>
            </w:r>
          </w:p>
        </w:tc>
        <w:tc>
          <w:tcPr>
            <w:tcW w:w="1276" w:type="dxa"/>
            <w:shd w:val="clear" w:color="auto" w:fill="auto"/>
            <w:vAlign w:val="bottom"/>
          </w:tcPr>
          <w:p w14:paraId="1ADB50C1" w14:textId="77777777" w:rsidR="00AA0D40" w:rsidRPr="009B4BDB" w:rsidRDefault="00AA0D40" w:rsidP="00C43554">
            <w:pPr>
              <w:pStyle w:val="table1"/>
              <w:rPr>
                <w:rFonts w:ascii="Calibri" w:hAnsi="Calibri"/>
              </w:rPr>
            </w:pPr>
            <w:r w:rsidRPr="009B4BDB">
              <w:rPr>
                <w:rFonts w:ascii="Calibri" w:hAnsi="Calibri"/>
              </w:rPr>
              <w:t>0,401</w:t>
            </w:r>
          </w:p>
        </w:tc>
        <w:tc>
          <w:tcPr>
            <w:tcW w:w="1134" w:type="dxa"/>
            <w:shd w:val="clear" w:color="auto" w:fill="auto"/>
            <w:vAlign w:val="bottom"/>
          </w:tcPr>
          <w:p w14:paraId="6AB5B532" w14:textId="77777777" w:rsidR="00AA0D40" w:rsidRPr="009B4BDB" w:rsidRDefault="00AA0D40" w:rsidP="00C43554">
            <w:pPr>
              <w:pStyle w:val="table1"/>
            </w:pPr>
            <w:r w:rsidRPr="009B4BDB">
              <w:rPr>
                <w:rFonts w:ascii="Calibri" w:hAnsi="Calibri"/>
              </w:rPr>
              <w:t>0,4045</w:t>
            </w:r>
          </w:p>
        </w:tc>
        <w:tc>
          <w:tcPr>
            <w:tcW w:w="1134" w:type="dxa"/>
            <w:shd w:val="clear" w:color="auto" w:fill="auto"/>
            <w:vAlign w:val="bottom"/>
          </w:tcPr>
          <w:p w14:paraId="57F528D9" w14:textId="77777777" w:rsidR="00AA0D40" w:rsidRPr="009B4BDB" w:rsidRDefault="00AA0D40" w:rsidP="00C43554">
            <w:pPr>
              <w:pStyle w:val="table1"/>
            </w:pPr>
            <w:r w:rsidRPr="009B4BDB">
              <w:rPr>
                <w:rFonts w:ascii="Calibri" w:hAnsi="Calibri"/>
              </w:rPr>
              <w:t>0,414</w:t>
            </w:r>
          </w:p>
        </w:tc>
        <w:tc>
          <w:tcPr>
            <w:tcW w:w="1134" w:type="dxa"/>
            <w:shd w:val="clear" w:color="auto" w:fill="auto"/>
            <w:vAlign w:val="bottom"/>
          </w:tcPr>
          <w:p w14:paraId="732D01B8" w14:textId="77777777" w:rsidR="00AA0D40" w:rsidRPr="009B4BDB" w:rsidRDefault="00AA0D40" w:rsidP="00C43554">
            <w:pPr>
              <w:pStyle w:val="table1"/>
            </w:pPr>
            <w:r w:rsidRPr="009B4BDB">
              <w:rPr>
                <w:rFonts w:ascii="Calibri" w:hAnsi="Calibri"/>
              </w:rPr>
              <w:t>0,4135</w:t>
            </w:r>
          </w:p>
        </w:tc>
        <w:tc>
          <w:tcPr>
            <w:tcW w:w="992" w:type="dxa"/>
            <w:vAlign w:val="bottom"/>
          </w:tcPr>
          <w:p w14:paraId="20A7D779" w14:textId="77777777" w:rsidR="00AA0D40" w:rsidRPr="009B4BDB" w:rsidRDefault="00AA0D40" w:rsidP="00C43554">
            <w:pPr>
              <w:pStyle w:val="table1"/>
            </w:pPr>
            <w:r w:rsidRPr="009B4BDB">
              <w:rPr>
                <w:rFonts w:ascii="Calibri" w:hAnsi="Calibri"/>
              </w:rPr>
              <w:t>0,415</w:t>
            </w:r>
          </w:p>
        </w:tc>
        <w:tc>
          <w:tcPr>
            <w:tcW w:w="1134" w:type="dxa"/>
            <w:vAlign w:val="bottom"/>
          </w:tcPr>
          <w:p w14:paraId="6201F886" w14:textId="77777777" w:rsidR="00AA0D40" w:rsidRPr="009B4BDB" w:rsidRDefault="00AA0D40" w:rsidP="00C43554">
            <w:pPr>
              <w:pStyle w:val="table1"/>
            </w:pPr>
            <w:r w:rsidRPr="009B4BDB">
              <w:rPr>
                <w:rFonts w:ascii="Calibri" w:hAnsi="Calibri"/>
              </w:rPr>
              <w:t>0,413</w:t>
            </w:r>
          </w:p>
        </w:tc>
      </w:tr>
      <w:tr w:rsidR="00AA0D40" w:rsidRPr="009B4BDB" w14:paraId="74AFE2E7" w14:textId="77777777" w:rsidTr="00C43554">
        <w:tc>
          <w:tcPr>
            <w:tcW w:w="2409" w:type="dxa"/>
            <w:shd w:val="clear" w:color="auto" w:fill="auto"/>
            <w:vAlign w:val="bottom"/>
          </w:tcPr>
          <w:p w14:paraId="4B61F338" w14:textId="77777777" w:rsidR="00AA0D40" w:rsidRPr="009B4BDB" w:rsidRDefault="00AA0D40" w:rsidP="00C43554">
            <w:pPr>
              <w:pStyle w:val="table1"/>
              <w:rPr>
                <w:rFonts w:ascii="Calibri" w:hAnsi="Calibri"/>
              </w:rPr>
            </w:pPr>
            <w:r w:rsidRPr="009B4BDB">
              <w:rPr>
                <w:rFonts w:ascii="Calibri" w:hAnsi="Calibri"/>
              </w:rPr>
              <w:t>0,004743416</w:t>
            </w:r>
          </w:p>
        </w:tc>
        <w:tc>
          <w:tcPr>
            <w:tcW w:w="1276" w:type="dxa"/>
            <w:shd w:val="clear" w:color="auto" w:fill="auto"/>
            <w:vAlign w:val="bottom"/>
          </w:tcPr>
          <w:p w14:paraId="07BC7BAC" w14:textId="77777777" w:rsidR="00AA0D40" w:rsidRPr="009B4BDB" w:rsidRDefault="00AA0D40" w:rsidP="00C43554">
            <w:pPr>
              <w:pStyle w:val="table1"/>
              <w:rPr>
                <w:rFonts w:ascii="Calibri" w:hAnsi="Calibri"/>
              </w:rPr>
            </w:pPr>
            <w:r w:rsidRPr="009B4BDB">
              <w:rPr>
                <w:rFonts w:ascii="Calibri" w:hAnsi="Calibri"/>
              </w:rPr>
              <w:t>0,1268073</w:t>
            </w:r>
          </w:p>
        </w:tc>
        <w:tc>
          <w:tcPr>
            <w:tcW w:w="1134" w:type="dxa"/>
            <w:shd w:val="clear" w:color="auto" w:fill="auto"/>
            <w:vAlign w:val="bottom"/>
          </w:tcPr>
          <w:p w14:paraId="64E129A2" w14:textId="77777777" w:rsidR="00AA0D40" w:rsidRPr="009B4BDB" w:rsidRDefault="00AA0D40" w:rsidP="00C43554">
            <w:pPr>
              <w:pStyle w:val="table1"/>
            </w:pPr>
            <w:r w:rsidRPr="009B4BDB">
              <w:rPr>
                <w:rFonts w:ascii="Calibri" w:hAnsi="Calibri"/>
              </w:rPr>
              <w:t>0,127914</w:t>
            </w:r>
          </w:p>
        </w:tc>
        <w:tc>
          <w:tcPr>
            <w:tcW w:w="1134" w:type="dxa"/>
            <w:shd w:val="clear" w:color="auto" w:fill="auto"/>
            <w:vAlign w:val="bottom"/>
          </w:tcPr>
          <w:p w14:paraId="2D0715E0" w14:textId="77777777" w:rsidR="00AA0D40" w:rsidRPr="009B4BDB" w:rsidRDefault="00AA0D40" w:rsidP="00C43554">
            <w:pPr>
              <w:pStyle w:val="table1"/>
            </w:pPr>
            <w:r w:rsidRPr="009B4BDB">
              <w:rPr>
                <w:rFonts w:ascii="Calibri" w:hAnsi="Calibri"/>
              </w:rPr>
              <w:t>0,130918</w:t>
            </w:r>
          </w:p>
        </w:tc>
        <w:tc>
          <w:tcPr>
            <w:tcW w:w="1134" w:type="dxa"/>
            <w:shd w:val="clear" w:color="auto" w:fill="auto"/>
            <w:vAlign w:val="bottom"/>
          </w:tcPr>
          <w:p w14:paraId="03DF0D0B" w14:textId="77777777" w:rsidR="00AA0D40" w:rsidRPr="009B4BDB" w:rsidRDefault="00AA0D40" w:rsidP="00C43554">
            <w:pPr>
              <w:pStyle w:val="table1"/>
            </w:pPr>
            <w:r w:rsidRPr="009B4BDB">
              <w:rPr>
                <w:rFonts w:ascii="Calibri" w:hAnsi="Calibri"/>
              </w:rPr>
              <w:t>0,130760</w:t>
            </w:r>
          </w:p>
        </w:tc>
        <w:tc>
          <w:tcPr>
            <w:tcW w:w="992" w:type="dxa"/>
            <w:vAlign w:val="bottom"/>
          </w:tcPr>
          <w:p w14:paraId="1F040A3B" w14:textId="77777777" w:rsidR="00AA0D40" w:rsidRPr="009B4BDB" w:rsidRDefault="00AA0D40" w:rsidP="00C43554">
            <w:pPr>
              <w:pStyle w:val="table1"/>
            </w:pPr>
            <w:r w:rsidRPr="009B4BDB">
              <w:rPr>
                <w:rFonts w:ascii="Calibri" w:hAnsi="Calibri"/>
              </w:rPr>
              <w:t>0,13123</w:t>
            </w:r>
          </w:p>
        </w:tc>
        <w:tc>
          <w:tcPr>
            <w:tcW w:w="1134" w:type="dxa"/>
            <w:vAlign w:val="bottom"/>
          </w:tcPr>
          <w:p w14:paraId="79094BDA" w14:textId="77777777" w:rsidR="00AA0D40" w:rsidRPr="009B4BDB" w:rsidRDefault="00AA0D40" w:rsidP="00C43554">
            <w:pPr>
              <w:pStyle w:val="table1"/>
            </w:pPr>
            <w:r w:rsidRPr="009B4BDB">
              <w:rPr>
                <w:rFonts w:ascii="Calibri" w:hAnsi="Calibri"/>
              </w:rPr>
              <w:t>0,130602</w:t>
            </w:r>
          </w:p>
        </w:tc>
      </w:tr>
      <w:tr w:rsidR="00AA0D40" w:rsidRPr="009B4BDB" w14:paraId="57C3E7DE" w14:textId="77777777" w:rsidTr="00C43554">
        <w:tc>
          <w:tcPr>
            <w:tcW w:w="2409" w:type="dxa"/>
            <w:shd w:val="clear" w:color="auto" w:fill="auto"/>
            <w:vAlign w:val="bottom"/>
          </w:tcPr>
          <w:p w14:paraId="1AA0A9BD" w14:textId="77777777" w:rsidR="00AA0D40" w:rsidRPr="009B4BDB" w:rsidRDefault="00AA0D40" w:rsidP="00C43554">
            <w:pPr>
              <w:pStyle w:val="table1"/>
              <w:rPr>
                <w:rFonts w:ascii="Calibri" w:hAnsi="Calibri"/>
              </w:rPr>
            </w:pPr>
            <w:r w:rsidRPr="009B4BDB">
              <w:rPr>
                <w:rFonts w:ascii="Calibri" w:hAnsi="Calibri"/>
              </w:rPr>
              <w:t>0,0015</w:t>
            </w:r>
          </w:p>
        </w:tc>
        <w:tc>
          <w:tcPr>
            <w:tcW w:w="1276" w:type="dxa"/>
            <w:shd w:val="clear" w:color="auto" w:fill="auto"/>
            <w:vAlign w:val="bottom"/>
          </w:tcPr>
          <w:p w14:paraId="209C67D7" w14:textId="77777777" w:rsidR="00AA0D40" w:rsidRPr="009B4BDB" w:rsidRDefault="00AA0D40" w:rsidP="00C43554">
            <w:pPr>
              <w:pStyle w:val="table1"/>
              <w:rPr>
                <w:rFonts w:ascii="Calibri" w:hAnsi="Calibri"/>
              </w:rPr>
            </w:pPr>
            <w:r w:rsidRPr="009B4BDB">
              <w:rPr>
                <w:rFonts w:ascii="Calibri" w:hAnsi="Calibri"/>
              </w:rPr>
              <w:t>0,0401</w:t>
            </w:r>
          </w:p>
        </w:tc>
        <w:tc>
          <w:tcPr>
            <w:tcW w:w="1134" w:type="dxa"/>
            <w:shd w:val="clear" w:color="auto" w:fill="auto"/>
            <w:vAlign w:val="bottom"/>
          </w:tcPr>
          <w:p w14:paraId="2B487514" w14:textId="77777777" w:rsidR="00AA0D40" w:rsidRPr="009B4BDB" w:rsidRDefault="00AA0D40" w:rsidP="00C43554">
            <w:pPr>
              <w:pStyle w:val="table1"/>
            </w:pPr>
            <w:r w:rsidRPr="009B4BDB">
              <w:rPr>
                <w:rFonts w:ascii="Calibri" w:hAnsi="Calibri"/>
              </w:rPr>
              <w:t>0,04045</w:t>
            </w:r>
          </w:p>
        </w:tc>
        <w:tc>
          <w:tcPr>
            <w:tcW w:w="1134" w:type="dxa"/>
            <w:shd w:val="clear" w:color="auto" w:fill="auto"/>
            <w:vAlign w:val="bottom"/>
          </w:tcPr>
          <w:p w14:paraId="15C04F2B" w14:textId="77777777" w:rsidR="00AA0D40" w:rsidRPr="009B4BDB" w:rsidRDefault="00AA0D40" w:rsidP="00C43554">
            <w:pPr>
              <w:pStyle w:val="table1"/>
            </w:pPr>
            <w:r w:rsidRPr="009B4BDB">
              <w:rPr>
                <w:rFonts w:ascii="Calibri" w:hAnsi="Calibri"/>
              </w:rPr>
              <w:t>0,0414</w:t>
            </w:r>
          </w:p>
        </w:tc>
        <w:tc>
          <w:tcPr>
            <w:tcW w:w="1134" w:type="dxa"/>
            <w:shd w:val="clear" w:color="auto" w:fill="auto"/>
            <w:vAlign w:val="bottom"/>
          </w:tcPr>
          <w:p w14:paraId="0DA9E25E" w14:textId="77777777" w:rsidR="00AA0D40" w:rsidRPr="009B4BDB" w:rsidRDefault="00AA0D40" w:rsidP="00C43554">
            <w:pPr>
              <w:pStyle w:val="table1"/>
            </w:pPr>
            <w:r w:rsidRPr="009B4BDB">
              <w:rPr>
                <w:rFonts w:ascii="Calibri" w:hAnsi="Calibri"/>
              </w:rPr>
              <w:t>0,04135</w:t>
            </w:r>
          </w:p>
        </w:tc>
        <w:tc>
          <w:tcPr>
            <w:tcW w:w="992" w:type="dxa"/>
            <w:vAlign w:val="bottom"/>
          </w:tcPr>
          <w:p w14:paraId="495DD709" w14:textId="77777777" w:rsidR="00AA0D40" w:rsidRPr="009B4BDB" w:rsidRDefault="00AA0D40" w:rsidP="00C43554">
            <w:pPr>
              <w:pStyle w:val="table1"/>
            </w:pPr>
            <w:r w:rsidRPr="009B4BDB">
              <w:rPr>
                <w:rFonts w:ascii="Calibri" w:hAnsi="Calibri"/>
              </w:rPr>
              <w:t>0,0415</w:t>
            </w:r>
          </w:p>
        </w:tc>
        <w:tc>
          <w:tcPr>
            <w:tcW w:w="1134" w:type="dxa"/>
            <w:vAlign w:val="bottom"/>
          </w:tcPr>
          <w:p w14:paraId="300F5886" w14:textId="77777777" w:rsidR="00AA0D40" w:rsidRPr="009B4BDB" w:rsidRDefault="00AA0D40" w:rsidP="00C43554">
            <w:pPr>
              <w:pStyle w:val="table1"/>
            </w:pPr>
            <w:r w:rsidRPr="009B4BDB">
              <w:rPr>
                <w:rFonts w:ascii="Calibri" w:hAnsi="Calibri"/>
              </w:rPr>
              <w:t>0,0413</w:t>
            </w:r>
          </w:p>
        </w:tc>
      </w:tr>
      <w:tr w:rsidR="00AA0D40" w:rsidRPr="009B4BDB" w14:paraId="60841E6E" w14:textId="77777777" w:rsidTr="00C43554">
        <w:tc>
          <w:tcPr>
            <w:tcW w:w="2409" w:type="dxa"/>
            <w:shd w:val="clear" w:color="auto" w:fill="auto"/>
            <w:vAlign w:val="bottom"/>
          </w:tcPr>
          <w:p w14:paraId="11A30BAA" w14:textId="77777777" w:rsidR="00AA0D40" w:rsidRPr="009B4BDB" w:rsidRDefault="00AA0D40" w:rsidP="00C43554">
            <w:pPr>
              <w:pStyle w:val="table1"/>
              <w:rPr>
                <w:rFonts w:ascii="Calibri" w:hAnsi="Calibri"/>
              </w:rPr>
            </w:pPr>
            <w:r w:rsidRPr="009B4BDB">
              <w:rPr>
                <w:rFonts w:ascii="Calibri" w:hAnsi="Calibri"/>
              </w:rPr>
              <w:t>0,000474342</w:t>
            </w:r>
          </w:p>
        </w:tc>
        <w:tc>
          <w:tcPr>
            <w:tcW w:w="1276" w:type="dxa"/>
            <w:shd w:val="clear" w:color="auto" w:fill="auto"/>
            <w:vAlign w:val="bottom"/>
          </w:tcPr>
          <w:p w14:paraId="37032E55" w14:textId="77777777" w:rsidR="00AA0D40" w:rsidRPr="009B4BDB" w:rsidRDefault="00AA0D40" w:rsidP="00C43554">
            <w:pPr>
              <w:pStyle w:val="table1"/>
              <w:rPr>
                <w:rFonts w:ascii="Calibri" w:hAnsi="Calibri"/>
              </w:rPr>
            </w:pPr>
            <w:r w:rsidRPr="009B4BDB">
              <w:rPr>
                <w:rFonts w:ascii="Calibri" w:hAnsi="Calibri"/>
              </w:rPr>
              <w:t>0,0126807</w:t>
            </w:r>
          </w:p>
        </w:tc>
        <w:tc>
          <w:tcPr>
            <w:tcW w:w="1134" w:type="dxa"/>
            <w:shd w:val="clear" w:color="auto" w:fill="auto"/>
            <w:vAlign w:val="bottom"/>
          </w:tcPr>
          <w:p w14:paraId="101547DA" w14:textId="77777777" w:rsidR="00AA0D40" w:rsidRPr="009B4BDB" w:rsidRDefault="00AA0D40" w:rsidP="00C43554">
            <w:pPr>
              <w:pStyle w:val="table1"/>
            </w:pPr>
            <w:r w:rsidRPr="009B4BDB">
              <w:rPr>
                <w:rFonts w:ascii="Calibri" w:hAnsi="Calibri"/>
              </w:rPr>
              <w:t>0,012791</w:t>
            </w:r>
          </w:p>
        </w:tc>
        <w:tc>
          <w:tcPr>
            <w:tcW w:w="1134" w:type="dxa"/>
            <w:shd w:val="clear" w:color="auto" w:fill="auto"/>
            <w:vAlign w:val="bottom"/>
          </w:tcPr>
          <w:p w14:paraId="1B7228ED" w14:textId="77777777" w:rsidR="00AA0D40" w:rsidRPr="009B4BDB" w:rsidRDefault="00AA0D40" w:rsidP="00C43554">
            <w:pPr>
              <w:pStyle w:val="table1"/>
            </w:pPr>
            <w:r w:rsidRPr="009B4BDB">
              <w:rPr>
                <w:rFonts w:ascii="Calibri" w:hAnsi="Calibri"/>
              </w:rPr>
              <w:t>0,013091</w:t>
            </w:r>
          </w:p>
        </w:tc>
        <w:tc>
          <w:tcPr>
            <w:tcW w:w="1134" w:type="dxa"/>
            <w:shd w:val="clear" w:color="auto" w:fill="auto"/>
            <w:vAlign w:val="bottom"/>
          </w:tcPr>
          <w:p w14:paraId="0598BE74" w14:textId="77777777" w:rsidR="00AA0D40" w:rsidRPr="009B4BDB" w:rsidRDefault="00AA0D40" w:rsidP="00C43554">
            <w:pPr>
              <w:pStyle w:val="table1"/>
            </w:pPr>
            <w:r w:rsidRPr="009B4BDB">
              <w:rPr>
                <w:rFonts w:ascii="Calibri" w:hAnsi="Calibri"/>
              </w:rPr>
              <w:t>0,013076</w:t>
            </w:r>
          </w:p>
        </w:tc>
        <w:tc>
          <w:tcPr>
            <w:tcW w:w="992" w:type="dxa"/>
            <w:vAlign w:val="bottom"/>
          </w:tcPr>
          <w:p w14:paraId="4FCF1E03" w14:textId="77777777" w:rsidR="00AA0D40" w:rsidRPr="009B4BDB" w:rsidRDefault="00AA0D40" w:rsidP="00C43554">
            <w:pPr>
              <w:pStyle w:val="table1"/>
            </w:pPr>
            <w:r w:rsidRPr="009B4BDB">
              <w:rPr>
                <w:rFonts w:ascii="Calibri" w:hAnsi="Calibri"/>
              </w:rPr>
              <w:t>0,01312</w:t>
            </w:r>
          </w:p>
        </w:tc>
        <w:tc>
          <w:tcPr>
            <w:tcW w:w="1134" w:type="dxa"/>
            <w:vAlign w:val="bottom"/>
          </w:tcPr>
          <w:p w14:paraId="57BF49EE" w14:textId="77777777" w:rsidR="00AA0D40" w:rsidRPr="009B4BDB" w:rsidRDefault="00AA0D40" w:rsidP="00C43554">
            <w:pPr>
              <w:pStyle w:val="table1"/>
            </w:pPr>
            <w:r w:rsidRPr="009B4BDB">
              <w:rPr>
                <w:rFonts w:ascii="Calibri" w:hAnsi="Calibri"/>
              </w:rPr>
              <w:t>0,013060</w:t>
            </w:r>
          </w:p>
        </w:tc>
      </w:tr>
      <w:tr w:rsidR="00AA0D40" w:rsidRPr="009B4BDB" w14:paraId="6E07B8D6" w14:textId="77777777" w:rsidTr="00C43554">
        <w:tc>
          <w:tcPr>
            <w:tcW w:w="2409" w:type="dxa"/>
            <w:shd w:val="clear" w:color="auto" w:fill="auto"/>
            <w:vAlign w:val="bottom"/>
          </w:tcPr>
          <w:p w14:paraId="47903C2D" w14:textId="77777777" w:rsidR="00AA0D40" w:rsidRPr="009B4BDB" w:rsidRDefault="00AA0D40" w:rsidP="00C43554">
            <w:pPr>
              <w:pStyle w:val="table1"/>
              <w:rPr>
                <w:rFonts w:ascii="Calibri" w:hAnsi="Calibri"/>
              </w:rPr>
            </w:pPr>
            <w:r w:rsidRPr="009B4BDB">
              <w:rPr>
                <w:rFonts w:ascii="Calibri" w:hAnsi="Calibri"/>
              </w:rPr>
              <w:t>0,00015</w:t>
            </w:r>
          </w:p>
        </w:tc>
        <w:tc>
          <w:tcPr>
            <w:tcW w:w="1276" w:type="dxa"/>
            <w:shd w:val="clear" w:color="auto" w:fill="auto"/>
            <w:vAlign w:val="bottom"/>
          </w:tcPr>
          <w:p w14:paraId="03615880" w14:textId="77777777" w:rsidR="00AA0D40" w:rsidRPr="009B4BDB" w:rsidRDefault="00AA0D40" w:rsidP="00C43554">
            <w:pPr>
              <w:pStyle w:val="table1"/>
              <w:rPr>
                <w:rFonts w:ascii="Calibri" w:hAnsi="Calibri"/>
              </w:rPr>
            </w:pPr>
            <w:r w:rsidRPr="009B4BDB">
              <w:rPr>
                <w:rFonts w:ascii="Calibri" w:hAnsi="Calibri"/>
              </w:rPr>
              <w:t>0,00401</w:t>
            </w:r>
          </w:p>
        </w:tc>
        <w:tc>
          <w:tcPr>
            <w:tcW w:w="1134" w:type="dxa"/>
            <w:shd w:val="clear" w:color="auto" w:fill="auto"/>
            <w:vAlign w:val="bottom"/>
          </w:tcPr>
          <w:p w14:paraId="488CEB49" w14:textId="77777777" w:rsidR="00AA0D40" w:rsidRPr="009B4BDB" w:rsidRDefault="00AA0D40" w:rsidP="00C43554">
            <w:pPr>
              <w:pStyle w:val="table1"/>
            </w:pPr>
            <w:r w:rsidRPr="009B4BDB">
              <w:rPr>
                <w:rFonts w:ascii="Calibri" w:hAnsi="Calibri"/>
              </w:rPr>
              <w:t>0,004045</w:t>
            </w:r>
          </w:p>
        </w:tc>
        <w:tc>
          <w:tcPr>
            <w:tcW w:w="1134" w:type="dxa"/>
            <w:shd w:val="clear" w:color="auto" w:fill="auto"/>
            <w:vAlign w:val="bottom"/>
          </w:tcPr>
          <w:p w14:paraId="612B1F9E" w14:textId="77777777" w:rsidR="00AA0D40" w:rsidRPr="009B4BDB" w:rsidRDefault="00AA0D40" w:rsidP="00C43554">
            <w:pPr>
              <w:pStyle w:val="table1"/>
            </w:pPr>
            <w:r w:rsidRPr="009B4BDB">
              <w:rPr>
                <w:rFonts w:ascii="Calibri" w:hAnsi="Calibri"/>
              </w:rPr>
              <w:t>0,00414</w:t>
            </w:r>
          </w:p>
        </w:tc>
        <w:tc>
          <w:tcPr>
            <w:tcW w:w="1134" w:type="dxa"/>
            <w:shd w:val="clear" w:color="auto" w:fill="auto"/>
            <w:vAlign w:val="bottom"/>
          </w:tcPr>
          <w:p w14:paraId="4E68D0E8" w14:textId="77777777" w:rsidR="00AA0D40" w:rsidRPr="009B4BDB" w:rsidRDefault="00AA0D40" w:rsidP="00C43554">
            <w:pPr>
              <w:pStyle w:val="table1"/>
            </w:pPr>
            <w:r w:rsidRPr="009B4BDB">
              <w:rPr>
                <w:rFonts w:ascii="Calibri" w:hAnsi="Calibri"/>
              </w:rPr>
              <w:t>0,004135</w:t>
            </w:r>
          </w:p>
        </w:tc>
        <w:tc>
          <w:tcPr>
            <w:tcW w:w="992" w:type="dxa"/>
            <w:vAlign w:val="bottom"/>
          </w:tcPr>
          <w:p w14:paraId="26232C53" w14:textId="77777777" w:rsidR="00AA0D40" w:rsidRPr="009B4BDB" w:rsidRDefault="00AA0D40" w:rsidP="00C43554">
            <w:pPr>
              <w:pStyle w:val="table1"/>
            </w:pPr>
            <w:r w:rsidRPr="009B4BDB">
              <w:rPr>
                <w:rFonts w:ascii="Calibri" w:hAnsi="Calibri"/>
              </w:rPr>
              <w:t>0,00415</w:t>
            </w:r>
          </w:p>
        </w:tc>
        <w:tc>
          <w:tcPr>
            <w:tcW w:w="1134" w:type="dxa"/>
            <w:vAlign w:val="bottom"/>
          </w:tcPr>
          <w:p w14:paraId="2E68300A" w14:textId="77777777" w:rsidR="00AA0D40" w:rsidRPr="009B4BDB" w:rsidRDefault="00AA0D40" w:rsidP="00C43554">
            <w:pPr>
              <w:pStyle w:val="table1"/>
            </w:pPr>
            <w:r w:rsidRPr="009B4BDB">
              <w:rPr>
                <w:rFonts w:ascii="Calibri" w:hAnsi="Calibri"/>
              </w:rPr>
              <w:t>0,00413</w:t>
            </w:r>
          </w:p>
        </w:tc>
      </w:tr>
      <w:tr w:rsidR="00AA0D40" w:rsidRPr="009B4BDB" w14:paraId="47BC9A9B" w14:textId="77777777" w:rsidTr="00C43554">
        <w:tc>
          <w:tcPr>
            <w:tcW w:w="2409" w:type="dxa"/>
            <w:shd w:val="clear" w:color="auto" w:fill="auto"/>
            <w:vAlign w:val="bottom"/>
          </w:tcPr>
          <w:p w14:paraId="394AD557" w14:textId="77777777" w:rsidR="00AA0D40" w:rsidRPr="009B4BDB" w:rsidRDefault="00AA0D40" w:rsidP="00C43554">
            <w:pPr>
              <w:pStyle w:val="table1"/>
              <w:rPr>
                <w:rFonts w:ascii="Calibri" w:hAnsi="Calibri"/>
              </w:rPr>
            </w:pPr>
            <w:r w:rsidRPr="009B4BDB">
              <w:rPr>
                <w:rFonts w:ascii="Calibri" w:hAnsi="Calibri"/>
              </w:rPr>
              <w:t>4,74342E-05</w:t>
            </w:r>
          </w:p>
        </w:tc>
        <w:tc>
          <w:tcPr>
            <w:tcW w:w="1276" w:type="dxa"/>
            <w:shd w:val="clear" w:color="auto" w:fill="auto"/>
            <w:vAlign w:val="bottom"/>
          </w:tcPr>
          <w:p w14:paraId="06E73E28" w14:textId="77777777" w:rsidR="00AA0D40" w:rsidRPr="009B4BDB" w:rsidRDefault="00AA0D40" w:rsidP="00C43554">
            <w:pPr>
              <w:pStyle w:val="table1"/>
              <w:rPr>
                <w:rFonts w:ascii="Calibri" w:hAnsi="Calibri"/>
              </w:rPr>
            </w:pPr>
            <w:r w:rsidRPr="009B4BDB">
              <w:rPr>
                <w:rFonts w:ascii="Calibri" w:hAnsi="Calibri"/>
              </w:rPr>
              <w:t>0,0012680</w:t>
            </w:r>
          </w:p>
        </w:tc>
        <w:tc>
          <w:tcPr>
            <w:tcW w:w="1134" w:type="dxa"/>
            <w:shd w:val="clear" w:color="auto" w:fill="auto"/>
            <w:vAlign w:val="bottom"/>
          </w:tcPr>
          <w:p w14:paraId="704825F2" w14:textId="77777777" w:rsidR="00AA0D40" w:rsidRPr="009B4BDB" w:rsidRDefault="00AA0D40" w:rsidP="00C43554">
            <w:pPr>
              <w:pStyle w:val="table1"/>
            </w:pPr>
            <w:r w:rsidRPr="009B4BDB">
              <w:rPr>
                <w:rFonts w:ascii="Calibri" w:hAnsi="Calibri"/>
              </w:rPr>
              <w:t>0,001279</w:t>
            </w:r>
          </w:p>
        </w:tc>
        <w:tc>
          <w:tcPr>
            <w:tcW w:w="1134" w:type="dxa"/>
            <w:shd w:val="clear" w:color="auto" w:fill="auto"/>
            <w:vAlign w:val="bottom"/>
          </w:tcPr>
          <w:p w14:paraId="1AE4B592" w14:textId="77777777" w:rsidR="00AA0D40" w:rsidRPr="009B4BDB" w:rsidRDefault="00AA0D40" w:rsidP="00C43554">
            <w:pPr>
              <w:pStyle w:val="table1"/>
            </w:pPr>
            <w:r w:rsidRPr="009B4BDB">
              <w:rPr>
                <w:rFonts w:ascii="Calibri" w:hAnsi="Calibri"/>
              </w:rPr>
              <w:t>0,001309</w:t>
            </w:r>
          </w:p>
        </w:tc>
        <w:tc>
          <w:tcPr>
            <w:tcW w:w="1134" w:type="dxa"/>
            <w:shd w:val="clear" w:color="auto" w:fill="auto"/>
            <w:vAlign w:val="bottom"/>
          </w:tcPr>
          <w:p w14:paraId="531650DE" w14:textId="77777777" w:rsidR="00AA0D40" w:rsidRPr="009B4BDB" w:rsidRDefault="00AA0D40" w:rsidP="00C43554">
            <w:pPr>
              <w:pStyle w:val="table1"/>
            </w:pPr>
            <w:r w:rsidRPr="009B4BDB">
              <w:rPr>
                <w:rFonts w:ascii="Calibri" w:hAnsi="Calibri"/>
              </w:rPr>
              <w:t>0,001307</w:t>
            </w:r>
          </w:p>
        </w:tc>
        <w:tc>
          <w:tcPr>
            <w:tcW w:w="992" w:type="dxa"/>
            <w:vAlign w:val="bottom"/>
          </w:tcPr>
          <w:p w14:paraId="1A2942A5" w14:textId="77777777" w:rsidR="00AA0D40" w:rsidRPr="009B4BDB" w:rsidRDefault="00AA0D40" w:rsidP="00C43554">
            <w:pPr>
              <w:pStyle w:val="table1"/>
            </w:pPr>
            <w:r w:rsidRPr="009B4BDB">
              <w:rPr>
                <w:rFonts w:ascii="Calibri" w:hAnsi="Calibri"/>
              </w:rPr>
              <w:t>0,00131</w:t>
            </w:r>
          </w:p>
        </w:tc>
        <w:tc>
          <w:tcPr>
            <w:tcW w:w="1134" w:type="dxa"/>
            <w:vAlign w:val="bottom"/>
          </w:tcPr>
          <w:p w14:paraId="3BEE804B" w14:textId="77777777" w:rsidR="00AA0D40" w:rsidRPr="009B4BDB" w:rsidRDefault="00AA0D40" w:rsidP="00C43554">
            <w:pPr>
              <w:pStyle w:val="table1"/>
            </w:pPr>
            <w:r w:rsidRPr="009B4BDB">
              <w:rPr>
                <w:rFonts w:ascii="Calibri" w:hAnsi="Calibri"/>
              </w:rPr>
              <w:t>0,001306</w:t>
            </w:r>
          </w:p>
        </w:tc>
      </w:tr>
      <w:tr w:rsidR="00AA0D40" w:rsidRPr="009B4BDB" w14:paraId="54D489C2" w14:textId="77777777" w:rsidTr="00C43554">
        <w:tc>
          <w:tcPr>
            <w:tcW w:w="2409" w:type="dxa"/>
            <w:shd w:val="clear" w:color="auto" w:fill="auto"/>
            <w:vAlign w:val="bottom"/>
          </w:tcPr>
          <w:p w14:paraId="29841296" w14:textId="77777777" w:rsidR="00AA0D40" w:rsidRPr="009B4BDB" w:rsidRDefault="00AA0D40" w:rsidP="00C43554">
            <w:pPr>
              <w:pStyle w:val="table1"/>
              <w:rPr>
                <w:rFonts w:ascii="Calibri" w:hAnsi="Calibri"/>
              </w:rPr>
            </w:pPr>
            <w:r w:rsidRPr="009B4BDB">
              <w:rPr>
                <w:rFonts w:ascii="Calibri" w:hAnsi="Calibri"/>
              </w:rPr>
              <w:t>0,000015</w:t>
            </w:r>
          </w:p>
        </w:tc>
        <w:tc>
          <w:tcPr>
            <w:tcW w:w="1276" w:type="dxa"/>
            <w:shd w:val="clear" w:color="auto" w:fill="auto"/>
            <w:vAlign w:val="bottom"/>
          </w:tcPr>
          <w:p w14:paraId="4AC9DC02" w14:textId="77777777" w:rsidR="00AA0D40" w:rsidRPr="009B4BDB" w:rsidRDefault="00AA0D40" w:rsidP="00C43554">
            <w:pPr>
              <w:pStyle w:val="table1"/>
              <w:rPr>
                <w:rFonts w:ascii="Calibri" w:hAnsi="Calibri"/>
              </w:rPr>
            </w:pPr>
            <w:r w:rsidRPr="009B4BDB">
              <w:rPr>
                <w:rFonts w:ascii="Calibri" w:hAnsi="Calibri"/>
              </w:rPr>
              <w:t>0,000401</w:t>
            </w:r>
          </w:p>
        </w:tc>
        <w:tc>
          <w:tcPr>
            <w:tcW w:w="1134" w:type="dxa"/>
            <w:shd w:val="clear" w:color="auto" w:fill="auto"/>
            <w:vAlign w:val="bottom"/>
          </w:tcPr>
          <w:p w14:paraId="3D0A188F" w14:textId="77777777" w:rsidR="00AA0D40" w:rsidRPr="009B4BDB" w:rsidRDefault="00AA0D40" w:rsidP="00C43554">
            <w:pPr>
              <w:pStyle w:val="table1"/>
            </w:pPr>
            <w:r w:rsidRPr="009B4BDB">
              <w:rPr>
                <w:rFonts w:ascii="Calibri" w:hAnsi="Calibri"/>
              </w:rPr>
              <w:t>0,000404</w:t>
            </w:r>
          </w:p>
        </w:tc>
        <w:tc>
          <w:tcPr>
            <w:tcW w:w="1134" w:type="dxa"/>
            <w:shd w:val="clear" w:color="auto" w:fill="auto"/>
            <w:vAlign w:val="bottom"/>
          </w:tcPr>
          <w:p w14:paraId="475D0C00" w14:textId="77777777" w:rsidR="00AA0D40" w:rsidRPr="009B4BDB" w:rsidRDefault="00AA0D40" w:rsidP="00C43554">
            <w:pPr>
              <w:pStyle w:val="table1"/>
            </w:pPr>
            <w:r w:rsidRPr="009B4BDB">
              <w:rPr>
                <w:rFonts w:ascii="Calibri" w:hAnsi="Calibri"/>
              </w:rPr>
              <w:t>0,000414</w:t>
            </w:r>
          </w:p>
        </w:tc>
        <w:tc>
          <w:tcPr>
            <w:tcW w:w="1134" w:type="dxa"/>
            <w:shd w:val="clear" w:color="auto" w:fill="auto"/>
            <w:vAlign w:val="bottom"/>
          </w:tcPr>
          <w:p w14:paraId="57A244F9" w14:textId="77777777" w:rsidR="00AA0D40" w:rsidRPr="009B4BDB" w:rsidRDefault="00AA0D40" w:rsidP="00C43554">
            <w:pPr>
              <w:pStyle w:val="table1"/>
            </w:pPr>
            <w:r w:rsidRPr="009B4BDB">
              <w:rPr>
                <w:rFonts w:ascii="Calibri" w:hAnsi="Calibri"/>
              </w:rPr>
              <w:t>0,000413</w:t>
            </w:r>
          </w:p>
        </w:tc>
        <w:tc>
          <w:tcPr>
            <w:tcW w:w="992" w:type="dxa"/>
            <w:vAlign w:val="bottom"/>
          </w:tcPr>
          <w:p w14:paraId="073CF0A8" w14:textId="77777777" w:rsidR="00AA0D40" w:rsidRPr="009B4BDB" w:rsidRDefault="00AA0D40" w:rsidP="00C43554">
            <w:pPr>
              <w:pStyle w:val="table1"/>
            </w:pPr>
            <w:r w:rsidRPr="009B4BDB">
              <w:rPr>
                <w:rFonts w:ascii="Calibri" w:hAnsi="Calibri"/>
              </w:rPr>
              <w:t>0,00041</w:t>
            </w:r>
          </w:p>
        </w:tc>
        <w:tc>
          <w:tcPr>
            <w:tcW w:w="1134" w:type="dxa"/>
            <w:vAlign w:val="bottom"/>
          </w:tcPr>
          <w:p w14:paraId="47E91B99" w14:textId="77777777" w:rsidR="00AA0D40" w:rsidRPr="009B4BDB" w:rsidRDefault="00AA0D40" w:rsidP="00C43554">
            <w:pPr>
              <w:pStyle w:val="table1"/>
            </w:pPr>
            <w:r w:rsidRPr="009B4BDB">
              <w:rPr>
                <w:rFonts w:ascii="Calibri" w:hAnsi="Calibri"/>
              </w:rPr>
              <w:t>0,000413</w:t>
            </w:r>
          </w:p>
        </w:tc>
      </w:tr>
      <w:tr w:rsidR="00AA0D40" w:rsidRPr="009B4BDB" w14:paraId="7ACDF215" w14:textId="77777777" w:rsidTr="00C43554">
        <w:tc>
          <w:tcPr>
            <w:tcW w:w="2409" w:type="dxa"/>
            <w:shd w:val="clear" w:color="auto" w:fill="auto"/>
            <w:vAlign w:val="bottom"/>
          </w:tcPr>
          <w:p w14:paraId="78B5B4C2" w14:textId="77777777" w:rsidR="00AA0D40" w:rsidRPr="009B4BDB" w:rsidRDefault="00AA0D40" w:rsidP="00C43554">
            <w:pPr>
              <w:pStyle w:val="table1"/>
              <w:rPr>
                <w:rFonts w:ascii="Calibri" w:hAnsi="Calibri"/>
              </w:rPr>
            </w:pPr>
            <w:r w:rsidRPr="009B4BDB">
              <w:rPr>
                <w:rFonts w:ascii="Calibri" w:hAnsi="Calibri"/>
              </w:rPr>
              <w:t>4,74342E-06</w:t>
            </w:r>
          </w:p>
        </w:tc>
        <w:tc>
          <w:tcPr>
            <w:tcW w:w="1276" w:type="dxa"/>
            <w:shd w:val="clear" w:color="auto" w:fill="auto"/>
            <w:vAlign w:val="bottom"/>
          </w:tcPr>
          <w:p w14:paraId="6DE47C25" w14:textId="77777777" w:rsidR="00AA0D40" w:rsidRPr="009B4BDB" w:rsidRDefault="00AA0D40" w:rsidP="00C43554">
            <w:pPr>
              <w:pStyle w:val="table1"/>
              <w:rPr>
                <w:rFonts w:ascii="Calibri" w:hAnsi="Calibri"/>
              </w:rPr>
            </w:pPr>
            <w:r w:rsidRPr="009B4BDB">
              <w:rPr>
                <w:rFonts w:ascii="Calibri" w:hAnsi="Calibri"/>
              </w:rPr>
              <w:t>0,0001268</w:t>
            </w:r>
          </w:p>
        </w:tc>
        <w:tc>
          <w:tcPr>
            <w:tcW w:w="1134" w:type="dxa"/>
            <w:shd w:val="clear" w:color="auto" w:fill="auto"/>
            <w:vAlign w:val="bottom"/>
          </w:tcPr>
          <w:p w14:paraId="717B9970" w14:textId="77777777" w:rsidR="00AA0D40" w:rsidRPr="009B4BDB" w:rsidRDefault="00AA0D40" w:rsidP="00C43554">
            <w:pPr>
              <w:pStyle w:val="table1"/>
            </w:pPr>
            <w:r w:rsidRPr="009B4BDB">
              <w:rPr>
                <w:rFonts w:ascii="Calibri" w:hAnsi="Calibri"/>
              </w:rPr>
              <w:t>0,000127</w:t>
            </w:r>
          </w:p>
        </w:tc>
        <w:tc>
          <w:tcPr>
            <w:tcW w:w="1134" w:type="dxa"/>
            <w:shd w:val="clear" w:color="auto" w:fill="auto"/>
            <w:vAlign w:val="bottom"/>
          </w:tcPr>
          <w:p w14:paraId="2DBA6396" w14:textId="77777777" w:rsidR="00AA0D40" w:rsidRPr="009B4BDB" w:rsidRDefault="00AA0D40" w:rsidP="00C43554">
            <w:pPr>
              <w:pStyle w:val="table1"/>
            </w:pPr>
            <w:r w:rsidRPr="009B4BDB">
              <w:rPr>
                <w:rFonts w:ascii="Calibri" w:hAnsi="Calibri"/>
              </w:rPr>
              <w:t>0,000130</w:t>
            </w:r>
          </w:p>
        </w:tc>
        <w:tc>
          <w:tcPr>
            <w:tcW w:w="1134" w:type="dxa"/>
            <w:shd w:val="clear" w:color="auto" w:fill="auto"/>
            <w:vAlign w:val="bottom"/>
          </w:tcPr>
          <w:p w14:paraId="628B3BBF" w14:textId="77777777" w:rsidR="00AA0D40" w:rsidRPr="009B4BDB" w:rsidRDefault="00AA0D40" w:rsidP="00C43554">
            <w:pPr>
              <w:pStyle w:val="table1"/>
            </w:pPr>
            <w:r w:rsidRPr="009B4BDB">
              <w:rPr>
                <w:rFonts w:ascii="Calibri" w:hAnsi="Calibri"/>
              </w:rPr>
              <w:t>0,000130</w:t>
            </w:r>
          </w:p>
        </w:tc>
        <w:tc>
          <w:tcPr>
            <w:tcW w:w="992" w:type="dxa"/>
            <w:vAlign w:val="bottom"/>
          </w:tcPr>
          <w:p w14:paraId="127FE874" w14:textId="77777777" w:rsidR="00AA0D40" w:rsidRPr="009B4BDB" w:rsidRDefault="00AA0D40" w:rsidP="00C43554">
            <w:pPr>
              <w:pStyle w:val="table1"/>
            </w:pPr>
            <w:r w:rsidRPr="009B4BDB">
              <w:rPr>
                <w:rFonts w:ascii="Calibri" w:hAnsi="Calibri"/>
              </w:rPr>
              <w:t>0,00013</w:t>
            </w:r>
          </w:p>
        </w:tc>
        <w:tc>
          <w:tcPr>
            <w:tcW w:w="1134" w:type="dxa"/>
            <w:vAlign w:val="bottom"/>
          </w:tcPr>
          <w:p w14:paraId="50056A5B" w14:textId="77777777" w:rsidR="00AA0D40" w:rsidRPr="009B4BDB" w:rsidRDefault="00AA0D40" w:rsidP="00C43554">
            <w:pPr>
              <w:pStyle w:val="table1"/>
            </w:pPr>
            <w:r w:rsidRPr="009B4BDB">
              <w:rPr>
                <w:rFonts w:ascii="Calibri" w:hAnsi="Calibri"/>
              </w:rPr>
              <w:t>0,000131</w:t>
            </w:r>
          </w:p>
        </w:tc>
      </w:tr>
      <w:tr w:rsidR="00AA0D40" w:rsidRPr="009B4BDB" w14:paraId="25A763CD" w14:textId="77777777" w:rsidTr="00C43554">
        <w:tc>
          <w:tcPr>
            <w:tcW w:w="2409" w:type="dxa"/>
            <w:shd w:val="clear" w:color="auto" w:fill="auto"/>
            <w:vAlign w:val="bottom"/>
          </w:tcPr>
          <w:p w14:paraId="49CD0557" w14:textId="77777777" w:rsidR="00AA0D40" w:rsidRPr="009B4BDB" w:rsidRDefault="00AA0D40" w:rsidP="00C43554">
            <w:pPr>
              <w:pStyle w:val="table1"/>
              <w:rPr>
                <w:rFonts w:ascii="Calibri" w:hAnsi="Calibri"/>
              </w:rPr>
            </w:pPr>
            <w:r w:rsidRPr="009B4BDB">
              <w:rPr>
                <w:rFonts w:ascii="Calibri" w:hAnsi="Calibri"/>
              </w:rPr>
              <w:t>0,0000015</w:t>
            </w:r>
          </w:p>
        </w:tc>
        <w:tc>
          <w:tcPr>
            <w:tcW w:w="1276" w:type="dxa"/>
            <w:shd w:val="clear" w:color="auto" w:fill="auto"/>
            <w:vAlign w:val="bottom"/>
          </w:tcPr>
          <w:p w14:paraId="5952C23B" w14:textId="77777777" w:rsidR="00AA0D40" w:rsidRPr="009B4BDB" w:rsidRDefault="00AA0D40" w:rsidP="00C43554">
            <w:pPr>
              <w:pStyle w:val="table1"/>
              <w:rPr>
                <w:rFonts w:ascii="Calibri" w:hAnsi="Calibri"/>
              </w:rPr>
            </w:pPr>
            <w:r w:rsidRPr="009B4BDB">
              <w:rPr>
                <w:rFonts w:ascii="Calibri" w:hAnsi="Calibri"/>
              </w:rPr>
              <w:t>0,0000401</w:t>
            </w:r>
          </w:p>
        </w:tc>
        <w:tc>
          <w:tcPr>
            <w:tcW w:w="1134" w:type="dxa"/>
            <w:shd w:val="clear" w:color="auto" w:fill="auto"/>
            <w:vAlign w:val="bottom"/>
          </w:tcPr>
          <w:p w14:paraId="56F2334A" w14:textId="77777777" w:rsidR="00AA0D40" w:rsidRPr="009B4BDB" w:rsidRDefault="00AA0D40" w:rsidP="00C43554">
            <w:pPr>
              <w:pStyle w:val="table1"/>
            </w:pPr>
            <w:r w:rsidRPr="009B4BDB">
              <w:rPr>
                <w:rFonts w:ascii="Calibri" w:hAnsi="Calibri"/>
              </w:rPr>
              <w:t>0,000040</w:t>
            </w:r>
          </w:p>
        </w:tc>
        <w:tc>
          <w:tcPr>
            <w:tcW w:w="1134" w:type="dxa"/>
            <w:shd w:val="clear" w:color="auto" w:fill="auto"/>
            <w:vAlign w:val="bottom"/>
          </w:tcPr>
          <w:p w14:paraId="24A68044" w14:textId="77777777" w:rsidR="00AA0D40" w:rsidRPr="009B4BDB" w:rsidRDefault="00AA0D40" w:rsidP="00C43554">
            <w:pPr>
              <w:pStyle w:val="table1"/>
            </w:pPr>
            <w:r w:rsidRPr="009B4BDB">
              <w:rPr>
                <w:rFonts w:ascii="Calibri" w:hAnsi="Calibri"/>
              </w:rPr>
              <w:t>0,000041</w:t>
            </w:r>
          </w:p>
        </w:tc>
        <w:tc>
          <w:tcPr>
            <w:tcW w:w="1134" w:type="dxa"/>
            <w:shd w:val="clear" w:color="auto" w:fill="auto"/>
            <w:vAlign w:val="bottom"/>
          </w:tcPr>
          <w:p w14:paraId="22937723" w14:textId="77777777" w:rsidR="00AA0D40" w:rsidRPr="009B4BDB" w:rsidRDefault="00AA0D40" w:rsidP="00C43554">
            <w:pPr>
              <w:pStyle w:val="table1"/>
            </w:pPr>
            <w:r w:rsidRPr="009B4BDB">
              <w:rPr>
                <w:rFonts w:ascii="Calibri" w:hAnsi="Calibri"/>
              </w:rPr>
              <w:t>0,000041</w:t>
            </w:r>
          </w:p>
        </w:tc>
        <w:tc>
          <w:tcPr>
            <w:tcW w:w="992" w:type="dxa"/>
            <w:vAlign w:val="bottom"/>
          </w:tcPr>
          <w:p w14:paraId="0E4E49AB" w14:textId="77777777" w:rsidR="00AA0D40" w:rsidRPr="009B4BDB" w:rsidRDefault="00AA0D40" w:rsidP="00C43554">
            <w:pPr>
              <w:pStyle w:val="table1"/>
            </w:pPr>
            <w:r w:rsidRPr="009B4BDB">
              <w:rPr>
                <w:rFonts w:ascii="Calibri" w:hAnsi="Calibri"/>
              </w:rPr>
              <w:t>0,00004</w:t>
            </w:r>
          </w:p>
        </w:tc>
        <w:tc>
          <w:tcPr>
            <w:tcW w:w="1134" w:type="dxa"/>
            <w:vAlign w:val="bottom"/>
          </w:tcPr>
          <w:p w14:paraId="6C6CD154" w14:textId="77777777" w:rsidR="00AA0D40" w:rsidRPr="009B4BDB" w:rsidRDefault="00AA0D40" w:rsidP="00C43554">
            <w:pPr>
              <w:pStyle w:val="table1"/>
            </w:pPr>
            <w:r w:rsidRPr="009B4BDB">
              <w:rPr>
                <w:rFonts w:ascii="Calibri" w:hAnsi="Calibri"/>
              </w:rPr>
              <w:t>0,000041</w:t>
            </w:r>
          </w:p>
        </w:tc>
      </w:tr>
      <w:tr w:rsidR="00AA0D40" w:rsidRPr="009B4BDB" w14:paraId="4D99F98F" w14:textId="77777777" w:rsidTr="00C43554">
        <w:tc>
          <w:tcPr>
            <w:tcW w:w="2409" w:type="dxa"/>
            <w:shd w:val="clear" w:color="auto" w:fill="auto"/>
            <w:vAlign w:val="bottom"/>
          </w:tcPr>
          <w:p w14:paraId="21AC72AF" w14:textId="77777777" w:rsidR="00AA0D40" w:rsidRPr="009B4BDB" w:rsidRDefault="00AA0D40" w:rsidP="00C43554">
            <w:pPr>
              <w:pStyle w:val="table1"/>
              <w:rPr>
                <w:rFonts w:ascii="Calibri" w:hAnsi="Calibri"/>
              </w:rPr>
            </w:pPr>
            <w:r w:rsidRPr="009B4BDB">
              <w:rPr>
                <w:rFonts w:ascii="Calibri" w:hAnsi="Calibri"/>
              </w:rPr>
              <w:t>4,74342E-07</w:t>
            </w:r>
          </w:p>
        </w:tc>
        <w:tc>
          <w:tcPr>
            <w:tcW w:w="1276" w:type="dxa"/>
            <w:shd w:val="clear" w:color="auto" w:fill="auto"/>
            <w:vAlign w:val="bottom"/>
          </w:tcPr>
          <w:p w14:paraId="6FB87ACA" w14:textId="77777777" w:rsidR="00AA0D40" w:rsidRPr="009B4BDB" w:rsidRDefault="00AA0D40" w:rsidP="00C43554">
            <w:pPr>
              <w:pStyle w:val="table1"/>
              <w:rPr>
                <w:rFonts w:ascii="Calibri" w:hAnsi="Calibri"/>
              </w:rPr>
            </w:pPr>
            <w:r w:rsidRPr="009B4BDB">
              <w:rPr>
                <w:rFonts w:ascii="Calibri" w:hAnsi="Calibri"/>
              </w:rPr>
              <w:t>1,268E-05</w:t>
            </w:r>
          </w:p>
        </w:tc>
        <w:tc>
          <w:tcPr>
            <w:tcW w:w="1134" w:type="dxa"/>
            <w:shd w:val="clear" w:color="auto" w:fill="auto"/>
            <w:vAlign w:val="bottom"/>
          </w:tcPr>
          <w:p w14:paraId="134B81B6" w14:textId="77777777" w:rsidR="00AA0D40" w:rsidRPr="009B4BDB" w:rsidRDefault="00AA0D40" w:rsidP="00C43554">
            <w:pPr>
              <w:pStyle w:val="table1"/>
            </w:pPr>
            <w:r w:rsidRPr="009B4BDB">
              <w:rPr>
                <w:rFonts w:ascii="Calibri" w:hAnsi="Calibri"/>
              </w:rPr>
              <w:t>1,27E-05</w:t>
            </w:r>
          </w:p>
        </w:tc>
        <w:tc>
          <w:tcPr>
            <w:tcW w:w="1134" w:type="dxa"/>
            <w:shd w:val="clear" w:color="auto" w:fill="auto"/>
            <w:vAlign w:val="bottom"/>
          </w:tcPr>
          <w:p w14:paraId="52BBCD00" w14:textId="77777777" w:rsidR="00AA0D40" w:rsidRPr="009B4BDB" w:rsidRDefault="00AA0D40" w:rsidP="00C43554">
            <w:pPr>
              <w:pStyle w:val="table1"/>
            </w:pPr>
            <w:r w:rsidRPr="009B4BDB">
              <w:rPr>
                <w:rFonts w:ascii="Calibri" w:hAnsi="Calibri"/>
              </w:rPr>
              <w:t>1,30E-05</w:t>
            </w:r>
          </w:p>
        </w:tc>
        <w:tc>
          <w:tcPr>
            <w:tcW w:w="1134" w:type="dxa"/>
            <w:shd w:val="clear" w:color="auto" w:fill="auto"/>
            <w:vAlign w:val="bottom"/>
          </w:tcPr>
          <w:p w14:paraId="09B46773" w14:textId="77777777" w:rsidR="00AA0D40" w:rsidRPr="009B4BDB" w:rsidRDefault="00AA0D40" w:rsidP="00C43554">
            <w:pPr>
              <w:pStyle w:val="table1"/>
            </w:pPr>
            <w:r w:rsidRPr="009B4BDB">
              <w:rPr>
                <w:rFonts w:ascii="Calibri" w:hAnsi="Calibri"/>
              </w:rPr>
              <w:t>1,30E-05</w:t>
            </w:r>
          </w:p>
        </w:tc>
        <w:tc>
          <w:tcPr>
            <w:tcW w:w="992" w:type="dxa"/>
            <w:vAlign w:val="bottom"/>
          </w:tcPr>
          <w:p w14:paraId="68F15036" w14:textId="77777777" w:rsidR="00AA0D40" w:rsidRPr="009B4BDB" w:rsidRDefault="00AA0D40" w:rsidP="00C43554">
            <w:pPr>
              <w:pStyle w:val="table1"/>
            </w:pPr>
            <w:r w:rsidRPr="009B4BDB">
              <w:rPr>
                <w:rFonts w:ascii="Calibri" w:hAnsi="Calibri"/>
              </w:rPr>
              <w:t>1,3E-05</w:t>
            </w:r>
          </w:p>
        </w:tc>
        <w:tc>
          <w:tcPr>
            <w:tcW w:w="1134" w:type="dxa"/>
            <w:vAlign w:val="bottom"/>
          </w:tcPr>
          <w:p w14:paraId="0C9F129E" w14:textId="77777777" w:rsidR="00AA0D40" w:rsidRPr="009B4BDB" w:rsidRDefault="00AA0D40" w:rsidP="00C43554">
            <w:pPr>
              <w:pStyle w:val="table1"/>
            </w:pPr>
            <w:r w:rsidRPr="009B4BDB">
              <w:rPr>
                <w:rFonts w:ascii="Calibri" w:hAnsi="Calibri"/>
              </w:rPr>
              <w:t>1,31E-05</w:t>
            </w:r>
          </w:p>
        </w:tc>
      </w:tr>
    </w:tbl>
    <w:p w14:paraId="2707CBB3" w14:textId="77777777" w:rsidR="00AA0D40" w:rsidRPr="009B4BDB" w:rsidRDefault="00AA0D40" w:rsidP="00AA0D40">
      <w:pPr>
        <w:ind w:right="1620"/>
        <w:jc w:val="both"/>
        <w:rPr>
          <w:rFonts w:asciiTheme="majorHAnsi" w:hAnsiTheme="majorHAnsi" w:cs="Arial"/>
        </w:rPr>
      </w:pPr>
    </w:p>
    <w:p w14:paraId="711E6951" w14:textId="77777777" w:rsidR="00AA0D40" w:rsidRPr="00252B5D" w:rsidRDefault="00AA0D40" w:rsidP="00AA0D40">
      <w:pPr>
        <w:pStyle w:val="Beschriftung"/>
        <w:spacing w:line="360" w:lineRule="auto"/>
        <w:rPr>
          <w:rFonts w:asciiTheme="majorHAnsi" w:hAnsiTheme="majorHAnsi" w:cs="Arial"/>
          <w:b w:val="0"/>
          <w:szCs w:val="24"/>
        </w:rPr>
      </w:pPr>
      <w:r w:rsidRPr="009B4BDB">
        <w:rPr>
          <w:rFonts w:asciiTheme="majorHAnsi" w:hAnsiTheme="majorHAnsi"/>
          <w:b w:val="0"/>
          <w:szCs w:val="24"/>
        </w:rPr>
        <w:t xml:space="preserve">Table </w:t>
      </w:r>
      <w:r w:rsidRPr="009B4BDB">
        <w:rPr>
          <w:rFonts w:asciiTheme="majorHAnsi" w:hAnsiTheme="majorHAnsi"/>
          <w:b w:val="0"/>
          <w:szCs w:val="24"/>
        </w:rPr>
        <w:fldChar w:fldCharType="begin"/>
      </w:r>
      <w:r w:rsidRPr="009B4BDB">
        <w:rPr>
          <w:rFonts w:asciiTheme="majorHAnsi" w:hAnsiTheme="majorHAnsi"/>
          <w:b w:val="0"/>
          <w:szCs w:val="24"/>
        </w:rPr>
        <w:instrText xml:space="preserve"> SEQ Table \* ARABIC </w:instrText>
      </w:r>
      <w:r w:rsidRPr="009B4BDB">
        <w:rPr>
          <w:rFonts w:asciiTheme="majorHAnsi" w:hAnsiTheme="majorHAnsi"/>
          <w:b w:val="0"/>
          <w:szCs w:val="24"/>
        </w:rPr>
        <w:fldChar w:fldCharType="separate"/>
      </w:r>
      <w:r>
        <w:rPr>
          <w:rFonts w:asciiTheme="majorHAnsi" w:hAnsiTheme="majorHAnsi"/>
          <w:b w:val="0"/>
          <w:noProof/>
          <w:szCs w:val="24"/>
        </w:rPr>
        <w:t>5</w:t>
      </w:r>
      <w:r w:rsidRPr="009B4BDB">
        <w:rPr>
          <w:rFonts w:asciiTheme="majorHAnsi" w:hAnsiTheme="majorHAnsi"/>
          <w:b w:val="0"/>
          <w:szCs w:val="24"/>
        </w:rPr>
        <w:fldChar w:fldCharType="end"/>
      </w:r>
      <w:r w:rsidRPr="009B4BDB">
        <w:rPr>
          <w:rFonts w:asciiTheme="majorHAnsi" w:hAnsiTheme="majorHAnsi"/>
          <w:b w:val="0"/>
          <w:szCs w:val="24"/>
        </w:rPr>
        <w:t>: Dilutions of the positive controls, rose oil (</w:t>
      </w:r>
      <w:proofErr w:type="spellStart"/>
      <w:r w:rsidRPr="009B4BDB">
        <w:rPr>
          <w:rFonts w:asciiTheme="majorHAnsi" w:hAnsiTheme="majorHAnsi"/>
          <w:b w:val="0"/>
          <w:szCs w:val="24"/>
        </w:rPr>
        <w:t>Phenethyl</w:t>
      </w:r>
      <w:proofErr w:type="spellEnd"/>
      <w:r w:rsidRPr="009B4BDB">
        <w:rPr>
          <w:rFonts w:asciiTheme="majorHAnsi" w:hAnsiTheme="majorHAnsi"/>
          <w:b w:val="0"/>
          <w:szCs w:val="24"/>
        </w:rPr>
        <w:t xml:space="preserve"> ethanol) and butyric acid and the corresponding concentrations of each individual component within 1 ml at the respective dilution</w:t>
      </w:r>
    </w:p>
    <w:tbl>
      <w:tblPr>
        <w:tblW w:w="49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276"/>
        <w:gridCol w:w="1276"/>
      </w:tblGrid>
      <w:tr w:rsidR="00AA0D40" w:rsidRPr="001645B4" w14:paraId="09A3914F" w14:textId="77777777" w:rsidTr="00C43554">
        <w:tc>
          <w:tcPr>
            <w:tcW w:w="2409" w:type="dxa"/>
            <w:shd w:val="clear" w:color="auto" w:fill="auto"/>
          </w:tcPr>
          <w:p w14:paraId="36BB39B8" w14:textId="77777777" w:rsidR="00AA0D40" w:rsidRPr="009B4BDB" w:rsidRDefault="00AA0D40" w:rsidP="00C43554">
            <w:pPr>
              <w:pStyle w:val="table1"/>
            </w:pPr>
            <w:proofErr w:type="spellStart"/>
            <w:r w:rsidRPr="009B4BDB">
              <w:t>Roseoil</w:t>
            </w:r>
            <w:proofErr w:type="spellEnd"/>
            <w:r w:rsidRPr="009B4BDB">
              <w:t xml:space="preserve"> </w:t>
            </w:r>
            <w:proofErr w:type="spellStart"/>
            <w:r w:rsidRPr="009B4BDB">
              <w:t>or</w:t>
            </w:r>
            <w:proofErr w:type="spellEnd"/>
            <w:r w:rsidRPr="009B4BDB">
              <w:t xml:space="preserve"> </w:t>
            </w:r>
            <w:proofErr w:type="spellStart"/>
            <w:r w:rsidRPr="009B4BDB">
              <w:t>Butyric</w:t>
            </w:r>
            <w:proofErr w:type="spellEnd"/>
            <w:r w:rsidRPr="009B4BDB">
              <w:t xml:space="preserve"> </w:t>
            </w:r>
            <w:proofErr w:type="spellStart"/>
            <w:r w:rsidRPr="009B4BDB">
              <w:t>Acid</w:t>
            </w:r>
            <w:proofErr w:type="spellEnd"/>
            <w:r w:rsidRPr="009B4BDB">
              <w:t xml:space="preserve"> ml</w:t>
            </w:r>
          </w:p>
          <w:p w14:paraId="47A213E5" w14:textId="77777777" w:rsidR="00AA0D40" w:rsidRPr="009B4BDB" w:rsidRDefault="00AA0D40" w:rsidP="00C43554">
            <w:pPr>
              <w:pStyle w:val="table1"/>
            </w:pPr>
            <w:r w:rsidRPr="009B4BDB">
              <w:t>ad 15 ml H</w:t>
            </w:r>
            <w:r w:rsidRPr="009B4BDB">
              <w:rPr>
                <w:vertAlign w:val="subscript"/>
              </w:rPr>
              <w:t>2</w:t>
            </w:r>
            <w:r w:rsidRPr="009B4BDB">
              <w:t xml:space="preserve">O Half-log </w:t>
            </w:r>
            <w:proofErr w:type="spellStart"/>
            <w:r w:rsidRPr="009B4BDB">
              <w:t>dilution</w:t>
            </w:r>
            <w:proofErr w:type="spellEnd"/>
            <w:r w:rsidRPr="009B4BDB">
              <w:t xml:space="preserve"> </w:t>
            </w:r>
            <w:proofErr w:type="spellStart"/>
            <w:r w:rsidRPr="009B4BDB">
              <w:t>series</w:t>
            </w:r>
            <w:proofErr w:type="spellEnd"/>
          </w:p>
        </w:tc>
        <w:tc>
          <w:tcPr>
            <w:tcW w:w="1276" w:type="dxa"/>
            <w:shd w:val="clear" w:color="auto" w:fill="auto"/>
          </w:tcPr>
          <w:p w14:paraId="2FE2200B" w14:textId="77777777" w:rsidR="00AA0D40" w:rsidRPr="009B4BDB" w:rsidRDefault="00AA0D40" w:rsidP="00C43554">
            <w:pPr>
              <w:pStyle w:val="table1"/>
            </w:pPr>
            <w:r w:rsidRPr="009B4BDB">
              <w:t xml:space="preserve">Rose </w:t>
            </w:r>
            <w:proofErr w:type="spellStart"/>
            <w:r w:rsidRPr="009B4BDB">
              <w:t>Oil</w:t>
            </w:r>
            <w:proofErr w:type="spellEnd"/>
          </w:p>
          <w:p w14:paraId="10F41666" w14:textId="77777777" w:rsidR="00AA0D40" w:rsidRPr="009B4BDB" w:rsidRDefault="00AA0D40" w:rsidP="00C43554">
            <w:pPr>
              <w:pStyle w:val="table1"/>
            </w:pPr>
            <w:r w:rsidRPr="009B4BDB">
              <w:t>[µg/ml mix]</w:t>
            </w:r>
          </w:p>
        </w:tc>
        <w:tc>
          <w:tcPr>
            <w:tcW w:w="1276" w:type="dxa"/>
            <w:shd w:val="clear" w:color="auto" w:fill="auto"/>
          </w:tcPr>
          <w:p w14:paraId="7F0BF6B5" w14:textId="77777777" w:rsidR="00AA0D40" w:rsidRPr="009B4BDB" w:rsidRDefault="00AA0D40" w:rsidP="00C43554">
            <w:pPr>
              <w:pStyle w:val="table1"/>
            </w:pPr>
            <w:proofErr w:type="spellStart"/>
            <w:r w:rsidRPr="009B4BDB">
              <w:t>Butyric</w:t>
            </w:r>
            <w:proofErr w:type="spellEnd"/>
            <w:r w:rsidRPr="009B4BDB">
              <w:t xml:space="preserve"> </w:t>
            </w:r>
            <w:proofErr w:type="spellStart"/>
            <w:r w:rsidRPr="009B4BDB">
              <w:t>Acid</w:t>
            </w:r>
            <w:proofErr w:type="spellEnd"/>
          </w:p>
          <w:p w14:paraId="09046BAD" w14:textId="77777777" w:rsidR="00AA0D40" w:rsidRPr="009B4BDB" w:rsidRDefault="00AA0D40" w:rsidP="00C43554">
            <w:pPr>
              <w:pStyle w:val="table1"/>
            </w:pPr>
            <w:r w:rsidRPr="009B4BDB">
              <w:t>[</w:t>
            </w:r>
            <w:proofErr w:type="spellStart"/>
            <w:r w:rsidRPr="009B4BDB">
              <w:t>ng</w:t>
            </w:r>
            <w:proofErr w:type="spellEnd"/>
            <w:r w:rsidRPr="009B4BDB">
              <w:t>/ml mix]</w:t>
            </w:r>
          </w:p>
        </w:tc>
      </w:tr>
      <w:tr w:rsidR="00AA0D40" w:rsidRPr="009B4BDB" w14:paraId="59B38F04" w14:textId="77777777" w:rsidTr="00C43554">
        <w:tc>
          <w:tcPr>
            <w:tcW w:w="2409" w:type="dxa"/>
            <w:shd w:val="clear" w:color="auto" w:fill="auto"/>
            <w:vAlign w:val="bottom"/>
          </w:tcPr>
          <w:p w14:paraId="630A45C9" w14:textId="77777777" w:rsidR="00AA0D40" w:rsidRPr="009B4BDB" w:rsidRDefault="00AA0D40" w:rsidP="00C43554">
            <w:pPr>
              <w:pStyle w:val="table1"/>
            </w:pPr>
            <w:r w:rsidRPr="009B4BDB">
              <w:rPr>
                <w:rFonts w:ascii="Calibri" w:hAnsi="Calibri"/>
              </w:rPr>
              <w:t>15</w:t>
            </w:r>
          </w:p>
        </w:tc>
        <w:tc>
          <w:tcPr>
            <w:tcW w:w="1276" w:type="dxa"/>
            <w:shd w:val="clear" w:color="auto" w:fill="auto"/>
            <w:vAlign w:val="bottom"/>
          </w:tcPr>
          <w:p w14:paraId="1C2411CE" w14:textId="77777777" w:rsidR="00AA0D40" w:rsidRPr="009B4BDB" w:rsidRDefault="00AA0D40" w:rsidP="00C43554">
            <w:pPr>
              <w:pStyle w:val="table1"/>
            </w:pPr>
            <w:r w:rsidRPr="009B4BDB">
              <w:rPr>
                <w:rFonts w:ascii="Calibri" w:hAnsi="Calibri"/>
              </w:rPr>
              <w:t>510,1</w:t>
            </w:r>
          </w:p>
        </w:tc>
        <w:tc>
          <w:tcPr>
            <w:tcW w:w="1276" w:type="dxa"/>
            <w:shd w:val="clear" w:color="auto" w:fill="auto"/>
            <w:vAlign w:val="bottom"/>
          </w:tcPr>
          <w:p w14:paraId="2ECBC0E3" w14:textId="77777777" w:rsidR="00AA0D40" w:rsidRPr="009B4BDB" w:rsidRDefault="00AA0D40" w:rsidP="00C43554">
            <w:pPr>
              <w:pStyle w:val="table1"/>
            </w:pPr>
            <w:r w:rsidRPr="009B4BDB">
              <w:rPr>
                <w:rFonts w:ascii="Calibri" w:hAnsi="Calibri"/>
              </w:rPr>
              <w:t>479,5</w:t>
            </w:r>
          </w:p>
        </w:tc>
      </w:tr>
      <w:tr w:rsidR="00AA0D40" w:rsidRPr="009B4BDB" w14:paraId="193E4F1B" w14:textId="77777777" w:rsidTr="00C43554">
        <w:tc>
          <w:tcPr>
            <w:tcW w:w="2409" w:type="dxa"/>
            <w:shd w:val="clear" w:color="auto" w:fill="auto"/>
            <w:vAlign w:val="bottom"/>
          </w:tcPr>
          <w:p w14:paraId="58828264" w14:textId="77777777" w:rsidR="00AA0D40" w:rsidRPr="009B4BDB" w:rsidRDefault="00AA0D40" w:rsidP="00C43554">
            <w:pPr>
              <w:pStyle w:val="table1"/>
            </w:pPr>
            <w:r w:rsidRPr="009B4BDB">
              <w:rPr>
                <w:rFonts w:ascii="Calibri" w:hAnsi="Calibri"/>
              </w:rPr>
              <w:t>4,74341649</w:t>
            </w:r>
          </w:p>
        </w:tc>
        <w:tc>
          <w:tcPr>
            <w:tcW w:w="1276" w:type="dxa"/>
            <w:shd w:val="clear" w:color="auto" w:fill="auto"/>
            <w:vAlign w:val="bottom"/>
          </w:tcPr>
          <w:p w14:paraId="21D10C6C" w14:textId="77777777" w:rsidR="00AA0D40" w:rsidRPr="009B4BDB" w:rsidRDefault="00AA0D40" w:rsidP="00C43554">
            <w:pPr>
              <w:pStyle w:val="table1"/>
            </w:pPr>
            <w:r w:rsidRPr="009B4BDB">
              <w:rPr>
                <w:rFonts w:ascii="Calibri" w:hAnsi="Calibri"/>
              </w:rPr>
              <w:t>161,30778</w:t>
            </w:r>
          </w:p>
        </w:tc>
        <w:tc>
          <w:tcPr>
            <w:tcW w:w="1276" w:type="dxa"/>
            <w:shd w:val="clear" w:color="auto" w:fill="auto"/>
            <w:vAlign w:val="bottom"/>
          </w:tcPr>
          <w:p w14:paraId="6BD659C2" w14:textId="77777777" w:rsidR="00AA0D40" w:rsidRPr="009B4BDB" w:rsidRDefault="00AA0D40" w:rsidP="00C43554">
            <w:pPr>
              <w:pStyle w:val="table1"/>
            </w:pPr>
            <w:r w:rsidRPr="009B4BDB">
              <w:rPr>
                <w:rFonts w:ascii="Calibri" w:hAnsi="Calibri"/>
              </w:rPr>
              <w:t>151,6312</w:t>
            </w:r>
          </w:p>
        </w:tc>
      </w:tr>
      <w:tr w:rsidR="00AA0D40" w:rsidRPr="009B4BDB" w14:paraId="79F654EC" w14:textId="77777777" w:rsidTr="00C43554">
        <w:tc>
          <w:tcPr>
            <w:tcW w:w="2409" w:type="dxa"/>
            <w:shd w:val="clear" w:color="auto" w:fill="auto"/>
            <w:vAlign w:val="bottom"/>
          </w:tcPr>
          <w:p w14:paraId="066D7A61" w14:textId="77777777" w:rsidR="00AA0D40" w:rsidRPr="009B4BDB" w:rsidRDefault="00AA0D40" w:rsidP="00C43554">
            <w:pPr>
              <w:pStyle w:val="table1"/>
              <w:rPr>
                <w:rFonts w:ascii="Calibri" w:hAnsi="Calibri"/>
              </w:rPr>
            </w:pPr>
            <w:r w:rsidRPr="009B4BDB">
              <w:rPr>
                <w:rFonts w:ascii="Calibri" w:hAnsi="Calibri"/>
              </w:rPr>
              <w:t>1,5</w:t>
            </w:r>
          </w:p>
        </w:tc>
        <w:tc>
          <w:tcPr>
            <w:tcW w:w="1276" w:type="dxa"/>
            <w:shd w:val="clear" w:color="auto" w:fill="auto"/>
            <w:vAlign w:val="bottom"/>
          </w:tcPr>
          <w:p w14:paraId="30FC9E3A" w14:textId="77777777" w:rsidR="00AA0D40" w:rsidRPr="009B4BDB" w:rsidRDefault="00AA0D40" w:rsidP="00C43554">
            <w:pPr>
              <w:pStyle w:val="table1"/>
              <w:rPr>
                <w:rFonts w:ascii="Calibri" w:hAnsi="Calibri"/>
              </w:rPr>
            </w:pPr>
            <w:r w:rsidRPr="009B4BDB">
              <w:rPr>
                <w:rFonts w:ascii="Calibri" w:hAnsi="Calibri"/>
              </w:rPr>
              <w:t>51,01</w:t>
            </w:r>
          </w:p>
        </w:tc>
        <w:tc>
          <w:tcPr>
            <w:tcW w:w="1276" w:type="dxa"/>
            <w:shd w:val="clear" w:color="auto" w:fill="auto"/>
            <w:vAlign w:val="bottom"/>
          </w:tcPr>
          <w:p w14:paraId="664ED961" w14:textId="77777777" w:rsidR="00AA0D40" w:rsidRPr="009B4BDB" w:rsidRDefault="00AA0D40" w:rsidP="00C43554">
            <w:pPr>
              <w:pStyle w:val="table1"/>
            </w:pPr>
            <w:r w:rsidRPr="009B4BDB">
              <w:rPr>
                <w:rFonts w:ascii="Calibri" w:hAnsi="Calibri"/>
              </w:rPr>
              <w:t>47,95</w:t>
            </w:r>
          </w:p>
        </w:tc>
      </w:tr>
      <w:tr w:rsidR="00AA0D40" w:rsidRPr="009B4BDB" w14:paraId="159551EE" w14:textId="77777777" w:rsidTr="00C43554">
        <w:tc>
          <w:tcPr>
            <w:tcW w:w="2409" w:type="dxa"/>
            <w:shd w:val="clear" w:color="auto" w:fill="auto"/>
            <w:vAlign w:val="bottom"/>
          </w:tcPr>
          <w:p w14:paraId="7A24D725" w14:textId="77777777" w:rsidR="00AA0D40" w:rsidRPr="009B4BDB" w:rsidRDefault="00AA0D40" w:rsidP="00C43554">
            <w:pPr>
              <w:pStyle w:val="table1"/>
              <w:rPr>
                <w:rFonts w:ascii="Calibri" w:hAnsi="Calibri"/>
              </w:rPr>
            </w:pPr>
            <w:r w:rsidRPr="009B4BDB">
              <w:rPr>
                <w:rFonts w:ascii="Calibri" w:hAnsi="Calibri"/>
              </w:rPr>
              <w:t>0,474341649</w:t>
            </w:r>
          </w:p>
        </w:tc>
        <w:tc>
          <w:tcPr>
            <w:tcW w:w="1276" w:type="dxa"/>
            <w:shd w:val="clear" w:color="auto" w:fill="auto"/>
            <w:vAlign w:val="bottom"/>
          </w:tcPr>
          <w:p w14:paraId="725E988E" w14:textId="77777777" w:rsidR="00AA0D40" w:rsidRPr="009B4BDB" w:rsidRDefault="00AA0D40" w:rsidP="00C43554">
            <w:pPr>
              <w:pStyle w:val="table1"/>
              <w:rPr>
                <w:rFonts w:ascii="Calibri" w:hAnsi="Calibri"/>
              </w:rPr>
            </w:pPr>
            <w:r w:rsidRPr="009B4BDB">
              <w:rPr>
                <w:rFonts w:ascii="Calibri" w:hAnsi="Calibri"/>
              </w:rPr>
              <w:t>16,130778</w:t>
            </w:r>
          </w:p>
        </w:tc>
        <w:tc>
          <w:tcPr>
            <w:tcW w:w="1276" w:type="dxa"/>
            <w:shd w:val="clear" w:color="auto" w:fill="auto"/>
            <w:vAlign w:val="bottom"/>
          </w:tcPr>
          <w:p w14:paraId="320F7201" w14:textId="77777777" w:rsidR="00AA0D40" w:rsidRPr="009B4BDB" w:rsidRDefault="00AA0D40" w:rsidP="00C43554">
            <w:pPr>
              <w:pStyle w:val="table1"/>
            </w:pPr>
            <w:r w:rsidRPr="009B4BDB">
              <w:rPr>
                <w:rFonts w:ascii="Calibri" w:hAnsi="Calibri"/>
              </w:rPr>
              <w:t>15,16312</w:t>
            </w:r>
          </w:p>
        </w:tc>
      </w:tr>
      <w:tr w:rsidR="00AA0D40" w:rsidRPr="009B4BDB" w14:paraId="39FA5B99" w14:textId="77777777" w:rsidTr="00C43554">
        <w:tc>
          <w:tcPr>
            <w:tcW w:w="2409" w:type="dxa"/>
            <w:shd w:val="clear" w:color="auto" w:fill="auto"/>
            <w:vAlign w:val="bottom"/>
          </w:tcPr>
          <w:p w14:paraId="1C74C877" w14:textId="77777777" w:rsidR="00AA0D40" w:rsidRPr="009B4BDB" w:rsidRDefault="00AA0D40" w:rsidP="00C43554">
            <w:pPr>
              <w:pStyle w:val="table1"/>
              <w:rPr>
                <w:rFonts w:ascii="Calibri" w:hAnsi="Calibri"/>
              </w:rPr>
            </w:pPr>
            <w:r w:rsidRPr="009B4BDB">
              <w:rPr>
                <w:rFonts w:ascii="Calibri" w:hAnsi="Calibri"/>
              </w:rPr>
              <w:t>0,15</w:t>
            </w:r>
          </w:p>
        </w:tc>
        <w:tc>
          <w:tcPr>
            <w:tcW w:w="1276" w:type="dxa"/>
            <w:shd w:val="clear" w:color="auto" w:fill="auto"/>
            <w:vAlign w:val="bottom"/>
          </w:tcPr>
          <w:p w14:paraId="473B4F21" w14:textId="77777777" w:rsidR="00AA0D40" w:rsidRPr="009B4BDB" w:rsidRDefault="00AA0D40" w:rsidP="00C43554">
            <w:pPr>
              <w:pStyle w:val="table1"/>
              <w:rPr>
                <w:rFonts w:ascii="Calibri" w:hAnsi="Calibri"/>
              </w:rPr>
            </w:pPr>
            <w:r w:rsidRPr="009B4BDB">
              <w:rPr>
                <w:rFonts w:ascii="Calibri" w:hAnsi="Calibri"/>
              </w:rPr>
              <w:t>5,101</w:t>
            </w:r>
          </w:p>
        </w:tc>
        <w:tc>
          <w:tcPr>
            <w:tcW w:w="1276" w:type="dxa"/>
            <w:shd w:val="clear" w:color="auto" w:fill="auto"/>
            <w:vAlign w:val="bottom"/>
          </w:tcPr>
          <w:p w14:paraId="49576CEB" w14:textId="77777777" w:rsidR="00AA0D40" w:rsidRPr="009B4BDB" w:rsidRDefault="00AA0D40" w:rsidP="00C43554">
            <w:pPr>
              <w:pStyle w:val="table1"/>
            </w:pPr>
            <w:r w:rsidRPr="009B4BDB">
              <w:rPr>
                <w:rFonts w:ascii="Calibri" w:hAnsi="Calibri"/>
              </w:rPr>
              <w:t>4,795</w:t>
            </w:r>
          </w:p>
        </w:tc>
      </w:tr>
      <w:tr w:rsidR="00AA0D40" w:rsidRPr="009B4BDB" w14:paraId="751F98A1" w14:textId="77777777" w:rsidTr="00C43554">
        <w:tc>
          <w:tcPr>
            <w:tcW w:w="2409" w:type="dxa"/>
            <w:shd w:val="clear" w:color="auto" w:fill="auto"/>
            <w:vAlign w:val="bottom"/>
          </w:tcPr>
          <w:p w14:paraId="5498C975" w14:textId="77777777" w:rsidR="00AA0D40" w:rsidRPr="009B4BDB" w:rsidRDefault="00AA0D40" w:rsidP="00C43554">
            <w:pPr>
              <w:pStyle w:val="table1"/>
              <w:rPr>
                <w:rFonts w:ascii="Calibri" w:hAnsi="Calibri"/>
              </w:rPr>
            </w:pPr>
            <w:r w:rsidRPr="009B4BDB">
              <w:rPr>
                <w:rFonts w:ascii="Calibri" w:hAnsi="Calibri"/>
              </w:rPr>
              <w:t>0,047434165</w:t>
            </w:r>
          </w:p>
        </w:tc>
        <w:tc>
          <w:tcPr>
            <w:tcW w:w="1276" w:type="dxa"/>
            <w:shd w:val="clear" w:color="auto" w:fill="auto"/>
            <w:vAlign w:val="bottom"/>
          </w:tcPr>
          <w:p w14:paraId="04757549" w14:textId="77777777" w:rsidR="00AA0D40" w:rsidRPr="009B4BDB" w:rsidRDefault="00AA0D40" w:rsidP="00C43554">
            <w:pPr>
              <w:pStyle w:val="table1"/>
              <w:rPr>
                <w:rFonts w:ascii="Calibri" w:hAnsi="Calibri"/>
              </w:rPr>
            </w:pPr>
            <w:r w:rsidRPr="009B4BDB">
              <w:rPr>
                <w:rFonts w:ascii="Calibri" w:hAnsi="Calibri"/>
              </w:rPr>
              <w:t>1,6130778</w:t>
            </w:r>
          </w:p>
        </w:tc>
        <w:tc>
          <w:tcPr>
            <w:tcW w:w="1276" w:type="dxa"/>
            <w:shd w:val="clear" w:color="auto" w:fill="auto"/>
            <w:vAlign w:val="bottom"/>
          </w:tcPr>
          <w:p w14:paraId="29211496" w14:textId="77777777" w:rsidR="00AA0D40" w:rsidRPr="009B4BDB" w:rsidRDefault="00AA0D40" w:rsidP="00C43554">
            <w:pPr>
              <w:pStyle w:val="table1"/>
            </w:pPr>
            <w:r w:rsidRPr="009B4BDB">
              <w:rPr>
                <w:rFonts w:ascii="Calibri" w:hAnsi="Calibri"/>
              </w:rPr>
              <w:t>1,516312</w:t>
            </w:r>
          </w:p>
        </w:tc>
      </w:tr>
      <w:tr w:rsidR="00AA0D40" w:rsidRPr="009B4BDB" w14:paraId="199A105A" w14:textId="77777777" w:rsidTr="00C43554">
        <w:tc>
          <w:tcPr>
            <w:tcW w:w="2409" w:type="dxa"/>
            <w:shd w:val="clear" w:color="auto" w:fill="auto"/>
            <w:vAlign w:val="bottom"/>
          </w:tcPr>
          <w:p w14:paraId="582F4608" w14:textId="77777777" w:rsidR="00AA0D40" w:rsidRPr="009B4BDB" w:rsidRDefault="00AA0D40" w:rsidP="00C43554">
            <w:pPr>
              <w:pStyle w:val="table1"/>
              <w:rPr>
                <w:rFonts w:ascii="Calibri" w:hAnsi="Calibri"/>
              </w:rPr>
            </w:pPr>
            <w:r w:rsidRPr="009B4BDB">
              <w:rPr>
                <w:rFonts w:ascii="Calibri" w:hAnsi="Calibri"/>
              </w:rPr>
              <w:t>0,015</w:t>
            </w:r>
          </w:p>
        </w:tc>
        <w:tc>
          <w:tcPr>
            <w:tcW w:w="1276" w:type="dxa"/>
            <w:shd w:val="clear" w:color="auto" w:fill="auto"/>
            <w:vAlign w:val="bottom"/>
          </w:tcPr>
          <w:p w14:paraId="289E9054" w14:textId="77777777" w:rsidR="00AA0D40" w:rsidRPr="009B4BDB" w:rsidRDefault="00AA0D40" w:rsidP="00C43554">
            <w:pPr>
              <w:pStyle w:val="table1"/>
              <w:rPr>
                <w:rFonts w:ascii="Calibri" w:hAnsi="Calibri"/>
              </w:rPr>
            </w:pPr>
            <w:r w:rsidRPr="009B4BDB">
              <w:rPr>
                <w:rFonts w:ascii="Calibri" w:hAnsi="Calibri"/>
              </w:rPr>
              <w:t>0,5101</w:t>
            </w:r>
          </w:p>
        </w:tc>
        <w:tc>
          <w:tcPr>
            <w:tcW w:w="1276" w:type="dxa"/>
            <w:shd w:val="clear" w:color="auto" w:fill="auto"/>
            <w:vAlign w:val="bottom"/>
          </w:tcPr>
          <w:p w14:paraId="66139DD0" w14:textId="77777777" w:rsidR="00AA0D40" w:rsidRPr="009B4BDB" w:rsidRDefault="00AA0D40" w:rsidP="00C43554">
            <w:pPr>
              <w:pStyle w:val="table1"/>
            </w:pPr>
            <w:r w:rsidRPr="009B4BDB">
              <w:rPr>
                <w:rFonts w:ascii="Calibri" w:hAnsi="Calibri"/>
              </w:rPr>
              <w:t>0,4795</w:t>
            </w:r>
          </w:p>
        </w:tc>
      </w:tr>
      <w:tr w:rsidR="00AA0D40" w:rsidRPr="009B4BDB" w14:paraId="579B6161" w14:textId="77777777" w:rsidTr="00C43554">
        <w:tc>
          <w:tcPr>
            <w:tcW w:w="2409" w:type="dxa"/>
            <w:shd w:val="clear" w:color="auto" w:fill="auto"/>
            <w:vAlign w:val="bottom"/>
          </w:tcPr>
          <w:p w14:paraId="467213BA" w14:textId="77777777" w:rsidR="00AA0D40" w:rsidRPr="009B4BDB" w:rsidRDefault="00AA0D40" w:rsidP="00C43554">
            <w:pPr>
              <w:pStyle w:val="table1"/>
              <w:rPr>
                <w:rFonts w:ascii="Calibri" w:hAnsi="Calibri"/>
              </w:rPr>
            </w:pPr>
            <w:r w:rsidRPr="009B4BDB">
              <w:rPr>
                <w:rFonts w:ascii="Calibri" w:hAnsi="Calibri"/>
              </w:rPr>
              <w:t>0,004743416</w:t>
            </w:r>
          </w:p>
        </w:tc>
        <w:tc>
          <w:tcPr>
            <w:tcW w:w="1276" w:type="dxa"/>
            <w:shd w:val="clear" w:color="auto" w:fill="auto"/>
            <w:vAlign w:val="bottom"/>
          </w:tcPr>
          <w:p w14:paraId="216BA7E8" w14:textId="77777777" w:rsidR="00AA0D40" w:rsidRPr="009B4BDB" w:rsidRDefault="00AA0D40" w:rsidP="00C43554">
            <w:pPr>
              <w:pStyle w:val="table1"/>
              <w:rPr>
                <w:rFonts w:ascii="Calibri" w:hAnsi="Calibri"/>
              </w:rPr>
            </w:pPr>
            <w:r w:rsidRPr="009B4BDB">
              <w:rPr>
                <w:rFonts w:ascii="Calibri" w:hAnsi="Calibri"/>
              </w:rPr>
              <w:t>0,1613078</w:t>
            </w:r>
          </w:p>
        </w:tc>
        <w:tc>
          <w:tcPr>
            <w:tcW w:w="1276" w:type="dxa"/>
            <w:shd w:val="clear" w:color="auto" w:fill="auto"/>
            <w:vAlign w:val="bottom"/>
          </w:tcPr>
          <w:p w14:paraId="3A1520E2" w14:textId="77777777" w:rsidR="00AA0D40" w:rsidRPr="009B4BDB" w:rsidRDefault="00AA0D40" w:rsidP="00C43554">
            <w:pPr>
              <w:pStyle w:val="table1"/>
            </w:pPr>
            <w:r w:rsidRPr="009B4BDB">
              <w:rPr>
                <w:rFonts w:ascii="Calibri" w:hAnsi="Calibri"/>
              </w:rPr>
              <w:t>0,151631</w:t>
            </w:r>
          </w:p>
        </w:tc>
      </w:tr>
      <w:tr w:rsidR="00AA0D40" w:rsidRPr="009B4BDB" w14:paraId="7855F1D0" w14:textId="77777777" w:rsidTr="00C43554">
        <w:tc>
          <w:tcPr>
            <w:tcW w:w="2409" w:type="dxa"/>
            <w:shd w:val="clear" w:color="auto" w:fill="auto"/>
            <w:vAlign w:val="bottom"/>
          </w:tcPr>
          <w:p w14:paraId="7EF3B9ED" w14:textId="77777777" w:rsidR="00AA0D40" w:rsidRPr="009B4BDB" w:rsidRDefault="00AA0D40" w:rsidP="00C43554">
            <w:pPr>
              <w:pStyle w:val="table1"/>
              <w:rPr>
                <w:rFonts w:ascii="Calibri" w:hAnsi="Calibri"/>
              </w:rPr>
            </w:pPr>
            <w:r w:rsidRPr="009B4BDB">
              <w:rPr>
                <w:rFonts w:ascii="Calibri" w:hAnsi="Calibri"/>
              </w:rPr>
              <w:t>0,0015</w:t>
            </w:r>
          </w:p>
        </w:tc>
        <w:tc>
          <w:tcPr>
            <w:tcW w:w="1276" w:type="dxa"/>
            <w:shd w:val="clear" w:color="auto" w:fill="auto"/>
            <w:vAlign w:val="bottom"/>
          </w:tcPr>
          <w:p w14:paraId="6730A451" w14:textId="77777777" w:rsidR="00AA0D40" w:rsidRPr="009B4BDB" w:rsidRDefault="00AA0D40" w:rsidP="00C43554">
            <w:pPr>
              <w:pStyle w:val="table1"/>
              <w:rPr>
                <w:rFonts w:ascii="Calibri" w:hAnsi="Calibri"/>
              </w:rPr>
            </w:pPr>
            <w:r w:rsidRPr="009B4BDB">
              <w:rPr>
                <w:rFonts w:ascii="Calibri" w:hAnsi="Calibri"/>
              </w:rPr>
              <w:t>0,05101</w:t>
            </w:r>
          </w:p>
        </w:tc>
        <w:tc>
          <w:tcPr>
            <w:tcW w:w="1276" w:type="dxa"/>
            <w:shd w:val="clear" w:color="auto" w:fill="auto"/>
            <w:vAlign w:val="bottom"/>
          </w:tcPr>
          <w:p w14:paraId="501CB4EE" w14:textId="77777777" w:rsidR="00AA0D40" w:rsidRPr="009B4BDB" w:rsidRDefault="00AA0D40" w:rsidP="00C43554">
            <w:pPr>
              <w:pStyle w:val="table1"/>
            </w:pPr>
            <w:r w:rsidRPr="009B4BDB">
              <w:rPr>
                <w:rFonts w:ascii="Calibri" w:hAnsi="Calibri"/>
              </w:rPr>
              <w:t>0,04795</w:t>
            </w:r>
          </w:p>
        </w:tc>
      </w:tr>
      <w:tr w:rsidR="00AA0D40" w:rsidRPr="009B4BDB" w14:paraId="0F1F3251" w14:textId="77777777" w:rsidTr="00C43554">
        <w:tc>
          <w:tcPr>
            <w:tcW w:w="2409" w:type="dxa"/>
            <w:shd w:val="clear" w:color="auto" w:fill="auto"/>
            <w:vAlign w:val="bottom"/>
          </w:tcPr>
          <w:p w14:paraId="142AB339" w14:textId="77777777" w:rsidR="00AA0D40" w:rsidRPr="009B4BDB" w:rsidRDefault="00AA0D40" w:rsidP="00C43554">
            <w:pPr>
              <w:pStyle w:val="table1"/>
              <w:rPr>
                <w:rFonts w:ascii="Calibri" w:hAnsi="Calibri"/>
              </w:rPr>
            </w:pPr>
            <w:r w:rsidRPr="009B4BDB">
              <w:rPr>
                <w:rFonts w:ascii="Calibri" w:hAnsi="Calibri"/>
              </w:rPr>
              <w:t>0,000474342</w:t>
            </w:r>
          </w:p>
        </w:tc>
        <w:tc>
          <w:tcPr>
            <w:tcW w:w="1276" w:type="dxa"/>
            <w:shd w:val="clear" w:color="auto" w:fill="auto"/>
            <w:vAlign w:val="bottom"/>
          </w:tcPr>
          <w:p w14:paraId="452A5285" w14:textId="77777777" w:rsidR="00AA0D40" w:rsidRPr="009B4BDB" w:rsidRDefault="00AA0D40" w:rsidP="00C43554">
            <w:pPr>
              <w:pStyle w:val="table1"/>
              <w:rPr>
                <w:rFonts w:ascii="Calibri" w:hAnsi="Calibri"/>
              </w:rPr>
            </w:pPr>
            <w:r w:rsidRPr="009B4BDB">
              <w:rPr>
                <w:rFonts w:ascii="Calibri" w:hAnsi="Calibri"/>
              </w:rPr>
              <w:t>0,0161308</w:t>
            </w:r>
          </w:p>
        </w:tc>
        <w:tc>
          <w:tcPr>
            <w:tcW w:w="1276" w:type="dxa"/>
            <w:shd w:val="clear" w:color="auto" w:fill="auto"/>
            <w:vAlign w:val="bottom"/>
          </w:tcPr>
          <w:p w14:paraId="03AC96BB" w14:textId="77777777" w:rsidR="00AA0D40" w:rsidRPr="009B4BDB" w:rsidRDefault="00AA0D40" w:rsidP="00C43554">
            <w:pPr>
              <w:pStyle w:val="table1"/>
            </w:pPr>
            <w:r w:rsidRPr="009B4BDB">
              <w:rPr>
                <w:rFonts w:ascii="Calibri" w:hAnsi="Calibri"/>
              </w:rPr>
              <w:t>0,015163</w:t>
            </w:r>
          </w:p>
        </w:tc>
      </w:tr>
      <w:tr w:rsidR="00AA0D40" w:rsidRPr="009B4BDB" w14:paraId="3F029554" w14:textId="77777777" w:rsidTr="00C43554">
        <w:tc>
          <w:tcPr>
            <w:tcW w:w="2409" w:type="dxa"/>
            <w:shd w:val="clear" w:color="auto" w:fill="auto"/>
            <w:vAlign w:val="bottom"/>
          </w:tcPr>
          <w:p w14:paraId="3ADA119C" w14:textId="77777777" w:rsidR="00AA0D40" w:rsidRPr="009B4BDB" w:rsidRDefault="00AA0D40" w:rsidP="00C43554">
            <w:pPr>
              <w:pStyle w:val="table1"/>
              <w:rPr>
                <w:rFonts w:ascii="Calibri" w:hAnsi="Calibri"/>
              </w:rPr>
            </w:pPr>
            <w:r w:rsidRPr="009B4BDB">
              <w:rPr>
                <w:rFonts w:ascii="Calibri" w:hAnsi="Calibri"/>
              </w:rPr>
              <w:t>0,00015</w:t>
            </w:r>
          </w:p>
        </w:tc>
        <w:tc>
          <w:tcPr>
            <w:tcW w:w="1276" w:type="dxa"/>
            <w:shd w:val="clear" w:color="auto" w:fill="auto"/>
            <w:vAlign w:val="bottom"/>
          </w:tcPr>
          <w:p w14:paraId="5AE272C0" w14:textId="77777777" w:rsidR="00AA0D40" w:rsidRPr="009B4BDB" w:rsidRDefault="00AA0D40" w:rsidP="00C43554">
            <w:pPr>
              <w:pStyle w:val="table1"/>
              <w:rPr>
                <w:rFonts w:ascii="Calibri" w:hAnsi="Calibri"/>
              </w:rPr>
            </w:pPr>
            <w:r w:rsidRPr="009B4BDB">
              <w:rPr>
                <w:rFonts w:ascii="Calibri" w:hAnsi="Calibri"/>
              </w:rPr>
              <w:t>0,005101</w:t>
            </w:r>
          </w:p>
        </w:tc>
        <w:tc>
          <w:tcPr>
            <w:tcW w:w="1276" w:type="dxa"/>
            <w:shd w:val="clear" w:color="auto" w:fill="auto"/>
            <w:vAlign w:val="bottom"/>
          </w:tcPr>
          <w:p w14:paraId="3C590ADD" w14:textId="77777777" w:rsidR="00AA0D40" w:rsidRPr="009B4BDB" w:rsidRDefault="00AA0D40" w:rsidP="00C43554">
            <w:pPr>
              <w:pStyle w:val="table1"/>
            </w:pPr>
            <w:r w:rsidRPr="009B4BDB">
              <w:rPr>
                <w:rFonts w:ascii="Calibri" w:hAnsi="Calibri"/>
              </w:rPr>
              <w:t>0,004795</w:t>
            </w:r>
          </w:p>
        </w:tc>
      </w:tr>
      <w:tr w:rsidR="00AA0D40" w:rsidRPr="009B4BDB" w14:paraId="49412B35" w14:textId="77777777" w:rsidTr="00C43554">
        <w:tc>
          <w:tcPr>
            <w:tcW w:w="2409" w:type="dxa"/>
            <w:shd w:val="clear" w:color="auto" w:fill="auto"/>
            <w:vAlign w:val="bottom"/>
          </w:tcPr>
          <w:p w14:paraId="61279792" w14:textId="77777777" w:rsidR="00AA0D40" w:rsidRPr="009B4BDB" w:rsidRDefault="00AA0D40" w:rsidP="00C43554">
            <w:pPr>
              <w:pStyle w:val="table1"/>
              <w:rPr>
                <w:rFonts w:ascii="Calibri" w:hAnsi="Calibri"/>
              </w:rPr>
            </w:pPr>
            <w:r w:rsidRPr="009B4BDB">
              <w:rPr>
                <w:rFonts w:ascii="Calibri" w:hAnsi="Calibri"/>
              </w:rPr>
              <w:t>4,74342E-05</w:t>
            </w:r>
          </w:p>
        </w:tc>
        <w:tc>
          <w:tcPr>
            <w:tcW w:w="1276" w:type="dxa"/>
            <w:shd w:val="clear" w:color="auto" w:fill="auto"/>
            <w:vAlign w:val="bottom"/>
          </w:tcPr>
          <w:p w14:paraId="46EEB6FF" w14:textId="77777777" w:rsidR="00AA0D40" w:rsidRPr="009B4BDB" w:rsidRDefault="00AA0D40" w:rsidP="00C43554">
            <w:pPr>
              <w:pStyle w:val="table1"/>
              <w:rPr>
                <w:rFonts w:ascii="Calibri" w:hAnsi="Calibri"/>
              </w:rPr>
            </w:pPr>
            <w:r w:rsidRPr="009B4BDB">
              <w:rPr>
                <w:rFonts w:ascii="Calibri" w:hAnsi="Calibri"/>
              </w:rPr>
              <w:t>0,0016131</w:t>
            </w:r>
          </w:p>
        </w:tc>
        <w:tc>
          <w:tcPr>
            <w:tcW w:w="1276" w:type="dxa"/>
            <w:shd w:val="clear" w:color="auto" w:fill="auto"/>
            <w:vAlign w:val="bottom"/>
          </w:tcPr>
          <w:p w14:paraId="4EEF313F" w14:textId="77777777" w:rsidR="00AA0D40" w:rsidRPr="009B4BDB" w:rsidRDefault="00AA0D40" w:rsidP="00C43554">
            <w:pPr>
              <w:pStyle w:val="table1"/>
            </w:pPr>
            <w:r w:rsidRPr="009B4BDB">
              <w:rPr>
                <w:rFonts w:ascii="Calibri" w:hAnsi="Calibri"/>
              </w:rPr>
              <w:t>0,001516</w:t>
            </w:r>
          </w:p>
        </w:tc>
      </w:tr>
      <w:tr w:rsidR="00AA0D40" w:rsidRPr="009B4BDB" w14:paraId="1E9F3F7E" w14:textId="77777777" w:rsidTr="00C43554">
        <w:tc>
          <w:tcPr>
            <w:tcW w:w="2409" w:type="dxa"/>
            <w:shd w:val="clear" w:color="auto" w:fill="auto"/>
            <w:vAlign w:val="bottom"/>
          </w:tcPr>
          <w:p w14:paraId="64236A9E" w14:textId="77777777" w:rsidR="00AA0D40" w:rsidRPr="009B4BDB" w:rsidRDefault="00AA0D40" w:rsidP="00C43554">
            <w:pPr>
              <w:pStyle w:val="table1"/>
              <w:rPr>
                <w:rFonts w:ascii="Calibri" w:hAnsi="Calibri"/>
              </w:rPr>
            </w:pPr>
            <w:r w:rsidRPr="009B4BDB">
              <w:rPr>
                <w:rFonts w:ascii="Calibri" w:hAnsi="Calibri"/>
              </w:rPr>
              <w:t>0,000015</w:t>
            </w:r>
          </w:p>
        </w:tc>
        <w:tc>
          <w:tcPr>
            <w:tcW w:w="1276" w:type="dxa"/>
            <w:shd w:val="clear" w:color="auto" w:fill="auto"/>
            <w:vAlign w:val="bottom"/>
          </w:tcPr>
          <w:p w14:paraId="3DBE0B7C" w14:textId="77777777" w:rsidR="00AA0D40" w:rsidRPr="009B4BDB" w:rsidRDefault="00AA0D40" w:rsidP="00C43554">
            <w:pPr>
              <w:pStyle w:val="table1"/>
              <w:rPr>
                <w:rFonts w:ascii="Calibri" w:hAnsi="Calibri"/>
              </w:rPr>
            </w:pPr>
            <w:r w:rsidRPr="009B4BDB">
              <w:rPr>
                <w:rFonts w:ascii="Calibri" w:hAnsi="Calibri"/>
              </w:rPr>
              <w:t>0,0005101</w:t>
            </w:r>
          </w:p>
        </w:tc>
        <w:tc>
          <w:tcPr>
            <w:tcW w:w="1276" w:type="dxa"/>
            <w:shd w:val="clear" w:color="auto" w:fill="auto"/>
            <w:vAlign w:val="bottom"/>
          </w:tcPr>
          <w:p w14:paraId="3ECB76F4" w14:textId="77777777" w:rsidR="00AA0D40" w:rsidRPr="009B4BDB" w:rsidRDefault="00AA0D40" w:rsidP="00C43554">
            <w:pPr>
              <w:pStyle w:val="table1"/>
            </w:pPr>
            <w:r w:rsidRPr="009B4BDB">
              <w:rPr>
                <w:rFonts w:ascii="Calibri" w:hAnsi="Calibri"/>
              </w:rPr>
              <w:t>0,000480</w:t>
            </w:r>
          </w:p>
        </w:tc>
      </w:tr>
      <w:tr w:rsidR="00AA0D40" w:rsidRPr="009B4BDB" w14:paraId="700303D5" w14:textId="77777777" w:rsidTr="00C43554">
        <w:tc>
          <w:tcPr>
            <w:tcW w:w="2409" w:type="dxa"/>
            <w:shd w:val="clear" w:color="auto" w:fill="auto"/>
            <w:vAlign w:val="bottom"/>
          </w:tcPr>
          <w:p w14:paraId="5E5377DF" w14:textId="77777777" w:rsidR="00AA0D40" w:rsidRPr="009B4BDB" w:rsidRDefault="00AA0D40" w:rsidP="00C43554">
            <w:pPr>
              <w:pStyle w:val="table1"/>
              <w:rPr>
                <w:rFonts w:ascii="Calibri" w:hAnsi="Calibri"/>
              </w:rPr>
            </w:pPr>
            <w:r w:rsidRPr="009B4BDB">
              <w:rPr>
                <w:rFonts w:ascii="Calibri" w:hAnsi="Calibri"/>
              </w:rPr>
              <w:t>4,74342E-06</w:t>
            </w:r>
          </w:p>
        </w:tc>
        <w:tc>
          <w:tcPr>
            <w:tcW w:w="1276" w:type="dxa"/>
            <w:shd w:val="clear" w:color="auto" w:fill="auto"/>
            <w:vAlign w:val="bottom"/>
          </w:tcPr>
          <w:p w14:paraId="432AA192" w14:textId="77777777" w:rsidR="00AA0D40" w:rsidRPr="009B4BDB" w:rsidRDefault="00AA0D40" w:rsidP="00C43554">
            <w:pPr>
              <w:pStyle w:val="table1"/>
              <w:rPr>
                <w:rFonts w:ascii="Calibri" w:hAnsi="Calibri"/>
              </w:rPr>
            </w:pPr>
            <w:r w:rsidRPr="009B4BDB">
              <w:rPr>
                <w:rFonts w:ascii="Calibri" w:hAnsi="Calibri"/>
              </w:rPr>
              <w:t>0,0001613</w:t>
            </w:r>
          </w:p>
        </w:tc>
        <w:tc>
          <w:tcPr>
            <w:tcW w:w="1276" w:type="dxa"/>
            <w:shd w:val="clear" w:color="auto" w:fill="auto"/>
            <w:vAlign w:val="bottom"/>
          </w:tcPr>
          <w:p w14:paraId="558525AB" w14:textId="77777777" w:rsidR="00AA0D40" w:rsidRPr="009B4BDB" w:rsidRDefault="00AA0D40" w:rsidP="00C43554">
            <w:pPr>
              <w:pStyle w:val="table1"/>
            </w:pPr>
            <w:r w:rsidRPr="009B4BDB">
              <w:rPr>
                <w:rFonts w:ascii="Calibri" w:hAnsi="Calibri"/>
              </w:rPr>
              <w:t>0,000151631</w:t>
            </w:r>
          </w:p>
        </w:tc>
      </w:tr>
      <w:tr w:rsidR="00AA0D40" w:rsidRPr="009B4BDB" w14:paraId="1E233DD3" w14:textId="77777777" w:rsidTr="00C43554">
        <w:tc>
          <w:tcPr>
            <w:tcW w:w="2409" w:type="dxa"/>
            <w:shd w:val="clear" w:color="auto" w:fill="auto"/>
            <w:vAlign w:val="bottom"/>
          </w:tcPr>
          <w:p w14:paraId="3EB7061A" w14:textId="77777777" w:rsidR="00AA0D40" w:rsidRPr="009B4BDB" w:rsidRDefault="00AA0D40" w:rsidP="00C43554">
            <w:pPr>
              <w:pStyle w:val="table1"/>
              <w:rPr>
                <w:rFonts w:ascii="Calibri" w:hAnsi="Calibri"/>
              </w:rPr>
            </w:pPr>
            <w:r w:rsidRPr="009B4BDB">
              <w:rPr>
                <w:rFonts w:ascii="Calibri" w:hAnsi="Calibri"/>
              </w:rPr>
              <w:t>0,0000015</w:t>
            </w:r>
          </w:p>
        </w:tc>
        <w:tc>
          <w:tcPr>
            <w:tcW w:w="1276" w:type="dxa"/>
            <w:shd w:val="clear" w:color="auto" w:fill="auto"/>
            <w:vAlign w:val="bottom"/>
          </w:tcPr>
          <w:p w14:paraId="0E71F9E0" w14:textId="77777777" w:rsidR="00AA0D40" w:rsidRPr="009B4BDB" w:rsidRDefault="00AA0D40" w:rsidP="00C43554">
            <w:pPr>
              <w:pStyle w:val="table1"/>
              <w:rPr>
                <w:rFonts w:ascii="Calibri" w:hAnsi="Calibri"/>
              </w:rPr>
            </w:pPr>
            <w:r w:rsidRPr="009B4BDB">
              <w:rPr>
                <w:rFonts w:ascii="Calibri" w:hAnsi="Calibri"/>
              </w:rPr>
              <w:t>0,0000510</w:t>
            </w:r>
          </w:p>
        </w:tc>
        <w:tc>
          <w:tcPr>
            <w:tcW w:w="1276" w:type="dxa"/>
            <w:shd w:val="clear" w:color="auto" w:fill="auto"/>
            <w:vAlign w:val="bottom"/>
          </w:tcPr>
          <w:p w14:paraId="458BC577" w14:textId="77777777" w:rsidR="00AA0D40" w:rsidRPr="009B4BDB" w:rsidRDefault="00AA0D40" w:rsidP="00C43554">
            <w:pPr>
              <w:pStyle w:val="table1"/>
            </w:pPr>
            <w:r w:rsidRPr="009B4BDB">
              <w:rPr>
                <w:rFonts w:ascii="Calibri" w:hAnsi="Calibri"/>
              </w:rPr>
              <w:t>0,000048</w:t>
            </w:r>
          </w:p>
        </w:tc>
      </w:tr>
      <w:tr w:rsidR="00AA0D40" w:rsidRPr="009B4BDB" w14:paraId="5E499E52" w14:textId="77777777" w:rsidTr="00C43554">
        <w:tc>
          <w:tcPr>
            <w:tcW w:w="2409" w:type="dxa"/>
            <w:shd w:val="clear" w:color="auto" w:fill="auto"/>
            <w:vAlign w:val="bottom"/>
          </w:tcPr>
          <w:p w14:paraId="49078817" w14:textId="77777777" w:rsidR="00AA0D40" w:rsidRPr="009B4BDB" w:rsidRDefault="00AA0D40" w:rsidP="00C43554">
            <w:pPr>
              <w:pStyle w:val="table1"/>
              <w:rPr>
                <w:rFonts w:ascii="Calibri" w:hAnsi="Calibri"/>
              </w:rPr>
            </w:pPr>
            <w:r w:rsidRPr="009B4BDB">
              <w:rPr>
                <w:rFonts w:ascii="Calibri" w:hAnsi="Calibri"/>
              </w:rPr>
              <w:t>4,74342E-07</w:t>
            </w:r>
          </w:p>
        </w:tc>
        <w:tc>
          <w:tcPr>
            <w:tcW w:w="1276" w:type="dxa"/>
            <w:shd w:val="clear" w:color="auto" w:fill="auto"/>
            <w:vAlign w:val="bottom"/>
          </w:tcPr>
          <w:p w14:paraId="40FCBC49" w14:textId="77777777" w:rsidR="00AA0D40" w:rsidRPr="009B4BDB" w:rsidRDefault="00AA0D40" w:rsidP="00C43554">
            <w:pPr>
              <w:pStyle w:val="table1"/>
              <w:rPr>
                <w:rFonts w:ascii="Calibri" w:hAnsi="Calibri"/>
              </w:rPr>
            </w:pPr>
            <w:r w:rsidRPr="009B4BDB">
              <w:rPr>
                <w:rFonts w:ascii="Calibri" w:hAnsi="Calibri"/>
              </w:rPr>
              <w:t>1,613E-05</w:t>
            </w:r>
          </w:p>
        </w:tc>
        <w:tc>
          <w:tcPr>
            <w:tcW w:w="1276" w:type="dxa"/>
            <w:shd w:val="clear" w:color="auto" w:fill="auto"/>
            <w:vAlign w:val="bottom"/>
          </w:tcPr>
          <w:p w14:paraId="3AD025DF" w14:textId="77777777" w:rsidR="00AA0D40" w:rsidRPr="009B4BDB" w:rsidRDefault="00AA0D40" w:rsidP="00C43554">
            <w:pPr>
              <w:pStyle w:val="table1"/>
            </w:pPr>
            <w:r w:rsidRPr="009B4BDB">
              <w:rPr>
                <w:rFonts w:ascii="Calibri" w:hAnsi="Calibri"/>
              </w:rPr>
              <w:t>1,516E-05</w:t>
            </w:r>
          </w:p>
        </w:tc>
      </w:tr>
    </w:tbl>
    <w:p w14:paraId="494BA67A" w14:textId="77777777" w:rsidR="00AA0D40" w:rsidRDefault="00AA0D40" w:rsidP="00AA0D40">
      <w:pPr>
        <w:ind w:right="1620"/>
        <w:jc w:val="both"/>
        <w:rPr>
          <w:rFonts w:asciiTheme="majorHAnsi" w:hAnsiTheme="majorHAnsi" w:cs="Arial"/>
        </w:rPr>
      </w:pPr>
    </w:p>
    <w:p w14:paraId="763E655E" w14:textId="77777777" w:rsidR="00D43107" w:rsidRDefault="00D43107"/>
    <w:sectPr w:rsidR="00D43107" w:rsidSect="00E87A7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40"/>
    <w:rsid w:val="007835F2"/>
    <w:rsid w:val="007D766A"/>
    <w:rsid w:val="0092127C"/>
    <w:rsid w:val="00941BC9"/>
    <w:rsid w:val="00AA0D40"/>
    <w:rsid w:val="00D24FC1"/>
    <w:rsid w:val="00D43107"/>
    <w:rsid w:val="00E87A7E"/>
    <w:rsid w:val="00F70F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A45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0D40"/>
    <w:pPr>
      <w:spacing w:after="200" w:line="480" w:lineRule="auto"/>
      <w:ind w:firstLine="709"/>
    </w:pPr>
    <w:rPr>
      <w:rFonts w:ascii="Times New Roman" w:eastAsiaTheme="minorHAnsi" w:hAnsi="Times New Roman"/>
      <w:szCs w:val="22"/>
      <w:lang w:val="en-US" w:eastAsia="en-US"/>
    </w:rPr>
  </w:style>
  <w:style w:type="paragraph" w:styleId="berschrift1">
    <w:name w:val="heading 1"/>
    <w:basedOn w:val="Standard"/>
    <w:next w:val="Standard"/>
    <w:link w:val="berschrift1Zeichen"/>
    <w:uiPriority w:val="9"/>
    <w:qFormat/>
    <w:rsid w:val="00AA0D4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autoRedefine/>
    <w:uiPriority w:val="99"/>
    <w:unhideWhenUsed/>
    <w:qFormat/>
    <w:rsid w:val="00D24FC1"/>
    <w:pPr>
      <w:spacing w:after="0" w:line="240" w:lineRule="auto"/>
      <w:ind w:firstLine="0"/>
    </w:pPr>
    <w:rPr>
      <w:rFonts w:ascii="Tahoma" w:eastAsia="Calibri" w:hAnsi="Tahoma" w:cs="Tahoma"/>
      <w:sz w:val="16"/>
      <w:szCs w:val="16"/>
      <w:lang w:eastAsia="de-DE"/>
    </w:rPr>
  </w:style>
  <w:style w:type="character" w:customStyle="1" w:styleId="SprechblasentextZeichen">
    <w:name w:val="Sprechblasentext Zeichen"/>
    <w:basedOn w:val="Absatzstandardschriftart"/>
    <w:link w:val="Sprechblasentext"/>
    <w:uiPriority w:val="99"/>
    <w:rsid w:val="00D24FC1"/>
    <w:rPr>
      <w:rFonts w:ascii="Tahoma" w:eastAsia="Calibri" w:hAnsi="Tahoma" w:cs="Tahoma"/>
      <w:sz w:val="16"/>
      <w:szCs w:val="16"/>
      <w:lang w:val="en-US"/>
    </w:rPr>
  </w:style>
  <w:style w:type="paragraph" w:styleId="Beschriftung">
    <w:name w:val="caption"/>
    <w:basedOn w:val="Standard"/>
    <w:next w:val="Standard"/>
    <w:unhideWhenUsed/>
    <w:qFormat/>
    <w:rsid w:val="00AA0D40"/>
    <w:pPr>
      <w:ind w:firstLine="0"/>
    </w:pPr>
    <w:rPr>
      <w:b/>
      <w:bCs/>
      <w:szCs w:val="18"/>
      <w:lang w:val="en-GB"/>
    </w:rPr>
  </w:style>
  <w:style w:type="paragraph" w:customStyle="1" w:styleId="table1">
    <w:name w:val="table1"/>
    <w:basedOn w:val="Standard"/>
    <w:qFormat/>
    <w:rsid w:val="00AA0D40"/>
    <w:pPr>
      <w:widowControl w:val="0"/>
      <w:autoSpaceDE w:val="0"/>
      <w:autoSpaceDN w:val="0"/>
      <w:adjustRightInd w:val="0"/>
      <w:spacing w:after="0" w:line="360" w:lineRule="auto"/>
      <w:ind w:left="-567" w:right="60" w:firstLine="567"/>
      <w:contextualSpacing/>
      <w:jc w:val="right"/>
    </w:pPr>
    <w:rPr>
      <w:rFonts w:eastAsiaTheme="minorEastAsia" w:cs="Times New Roman"/>
      <w:color w:val="000000"/>
      <w:sz w:val="20"/>
      <w:szCs w:val="20"/>
      <w:lang w:val="de-DE" w:eastAsia="de-DE"/>
    </w:rPr>
  </w:style>
  <w:style w:type="character" w:customStyle="1" w:styleId="berschrift1Zeichen">
    <w:name w:val="Überschrift 1 Zeichen"/>
    <w:basedOn w:val="Absatzstandardschriftart"/>
    <w:link w:val="berschrift1"/>
    <w:uiPriority w:val="9"/>
    <w:rsid w:val="00AA0D40"/>
    <w:rPr>
      <w:rFonts w:asciiTheme="majorHAnsi" w:eastAsiaTheme="majorEastAsia" w:hAnsiTheme="majorHAnsi" w:cstheme="majorBidi"/>
      <w:b/>
      <w:bCs/>
      <w:color w:val="345A8A" w:themeColor="accent1" w:themeShade="B5"/>
      <w:sz w:val="32"/>
      <w:szCs w:val="32"/>
      <w:lang w:val="en-US" w:eastAsia="en-US"/>
    </w:rPr>
  </w:style>
  <w:style w:type="paragraph" w:styleId="Dokumentstruktur">
    <w:name w:val="Document Map"/>
    <w:basedOn w:val="Standard"/>
    <w:link w:val="DokumentstrukturZeichen"/>
    <w:uiPriority w:val="99"/>
    <w:semiHidden/>
    <w:unhideWhenUsed/>
    <w:rsid w:val="00AA0D40"/>
    <w:pPr>
      <w:spacing w:after="0" w:line="240" w:lineRule="auto"/>
    </w:pPr>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AA0D40"/>
    <w:rPr>
      <w:rFonts w:ascii="Lucida Grande" w:eastAsiaTheme="minorHAnsi" w:hAnsi="Lucida Grande" w:cs="Lucida Grande"/>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0D40"/>
    <w:pPr>
      <w:spacing w:after="200" w:line="480" w:lineRule="auto"/>
      <w:ind w:firstLine="709"/>
    </w:pPr>
    <w:rPr>
      <w:rFonts w:ascii="Times New Roman" w:eastAsiaTheme="minorHAnsi" w:hAnsi="Times New Roman"/>
      <w:szCs w:val="22"/>
      <w:lang w:val="en-US" w:eastAsia="en-US"/>
    </w:rPr>
  </w:style>
  <w:style w:type="paragraph" w:styleId="berschrift1">
    <w:name w:val="heading 1"/>
    <w:basedOn w:val="Standard"/>
    <w:next w:val="Standard"/>
    <w:link w:val="berschrift1Zeichen"/>
    <w:uiPriority w:val="9"/>
    <w:qFormat/>
    <w:rsid w:val="00AA0D4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autoRedefine/>
    <w:uiPriority w:val="99"/>
    <w:unhideWhenUsed/>
    <w:qFormat/>
    <w:rsid w:val="00D24FC1"/>
    <w:pPr>
      <w:spacing w:after="0" w:line="240" w:lineRule="auto"/>
      <w:ind w:firstLine="0"/>
    </w:pPr>
    <w:rPr>
      <w:rFonts w:ascii="Tahoma" w:eastAsia="Calibri" w:hAnsi="Tahoma" w:cs="Tahoma"/>
      <w:sz w:val="16"/>
      <w:szCs w:val="16"/>
      <w:lang w:eastAsia="de-DE"/>
    </w:rPr>
  </w:style>
  <w:style w:type="character" w:customStyle="1" w:styleId="SprechblasentextZeichen">
    <w:name w:val="Sprechblasentext Zeichen"/>
    <w:basedOn w:val="Absatzstandardschriftart"/>
    <w:link w:val="Sprechblasentext"/>
    <w:uiPriority w:val="99"/>
    <w:rsid w:val="00D24FC1"/>
    <w:rPr>
      <w:rFonts w:ascii="Tahoma" w:eastAsia="Calibri" w:hAnsi="Tahoma" w:cs="Tahoma"/>
      <w:sz w:val="16"/>
      <w:szCs w:val="16"/>
      <w:lang w:val="en-US"/>
    </w:rPr>
  </w:style>
  <w:style w:type="paragraph" w:styleId="Beschriftung">
    <w:name w:val="caption"/>
    <w:basedOn w:val="Standard"/>
    <w:next w:val="Standard"/>
    <w:unhideWhenUsed/>
    <w:qFormat/>
    <w:rsid w:val="00AA0D40"/>
    <w:pPr>
      <w:ind w:firstLine="0"/>
    </w:pPr>
    <w:rPr>
      <w:b/>
      <w:bCs/>
      <w:szCs w:val="18"/>
      <w:lang w:val="en-GB"/>
    </w:rPr>
  </w:style>
  <w:style w:type="paragraph" w:customStyle="1" w:styleId="table1">
    <w:name w:val="table1"/>
    <w:basedOn w:val="Standard"/>
    <w:qFormat/>
    <w:rsid w:val="00AA0D40"/>
    <w:pPr>
      <w:widowControl w:val="0"/>
      <w:autoSpaceDE w:val="0"/>
      <w:autoSpaceDN w:val="0"/>
      <w:adjustRightInd w:val="0"/>
      <w:spacing w:after="0" w:line="360" w:lineRule="auto"/>
      <w:ind w:left="-567" w:right="60" w:firstLine="567"/>
      <w:contextualSpacing/>
      <w:jc w:val="right"/>
    </w:pPr>
    <w:rPr>
      <w:rFonts w:eastAsiaTheme="minorEastAsia" w:cs="Times New Roman"/>
      <w:color w:val="000000"/>
      <w:sz w:val="20"/>
      <w:szCs w:val="20"/>
      <w:lang w:val="de-DE" w:eastAsia="de-DE"/>
    </w:rPr>
  </w:style>
  <w:style w:type="character" w:customStyle="1" w:styleId="berschrift1Zeichen">
    <w:name w:val="Überschrift 1 Zeichen"/>
    <w:basedOn w:val="Absatzstandardschriftart"/>
    <w:link w:val="berschrift1"/>
    <w:uiPriority w:val="9"/>
    <w:rsid w:val="00AA0D40"/>
    <w:rPr>
      <w:rFonts w:asciiTheme="majorHAnsi" w:eastAsiaTheme="majorEastAsia" w:hAnsiTheme="majorHAnsi" w:cstheme="majorBidi"/>
      <w:b/>
      <w:bCs/>
      <w:color w:val="345A8A" w:themeColor="accent1" w:themeShade="B5"/>
      <w:sz w:val="32"/>
      <w:szCs w:val="32"/>
      <w:lang w:val="en-US" w:eastAsia="en-US"/>
    </w:rPr>
  </w:style>
  <w:style w:type="paragraph" w:styleId="Dokumentstruktur">
    <w:name w:val="Document Map"/>
    <w:basedOn w:val="Standard"/>
    <w:link w:val="DokumentstrukturZeichen"/>
    <w:uiPriority w:val="99"/>
    <w:semiHidden/>
    <w:unhideWhenUsed/>
    <w:rsid w:val="00AA0D40"/>
    <w:pPr>
      <w:spacing w:after="0" w:line="240" w:lineRule="auto"/>
    </w:pPr>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AA0D40"/>
    <w:rPr>
      <w:rFonts w:ascii="Lucida Grande" w:eastAsiaTheme="minorHAnsi" w:hAnsi="Lucida Grande" w:cs="Lucida Grand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4706</Characters>
  <Application>Microsoft Macintosh Word</Application>
  <DocSecurity>0</DocSecurity>
  <Lines>39</Lines>
  <Paragraphs>10</Paragraphs>
  <ScaleCrop>false</ScaleCrop>
  <Company>Uni Konstanz</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Moran</dc:creator>
  <cp:keywords/>
  <dc:description/>
  <cp:lastModifiedBy>James Moran</cp:lastModifiedBy>
  <cp:revision>2</cp:revision>
  <dcterms:created xsi:type="dcterms:W3CDTF">2015-06-22T11:44:00Z</dcterms:created>
  <dcterms:modified xsi:type="dcterms:W3CDTF">2015-06-22T11:44:00Z</dcterms:modified>
</cp:coreProperties>
</file>