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1A13A" w14:textId="77777777" w:rsidR="00AA3EF4" w:rsidRPr="00AA3EF4" w:rsidRDefault="00AA3EF4" w:rsidP="00551F55">
      <w:pPr>
        <w:rPr>
          <w:b/>
          <w:sz w:val="32"/>
          <w:szCs w:val="32"/>
          <w:lang w:val="en-US"/>
        </w:rPr>
      </w:pPr>
      <w:bookmarkStart w:id="0" w:name="_Ref252631359"/>
    </w:p>
    <w:p w14:paraId="67B2E1FE" w14:textId="77777777" w:rsidR="00AA3EF4" w:rsidRPr="00AA3EF4" w:rsidRDefault="00AA3EF4" w:rsidP="00AA3EF4">
      <w:pPr>
        <w:jc w:val="center"/>
        <w:rPr>
          <w:b/>
          <w:sz w:val="32"/>
          <w:szCs w:val="32"/>
          <w:lang w:val="en-US"/>
        </w:rPr>
      </w:pPr>
      <w:r w:rsidRPr="00AA3EF4">
        <w:rPr>
          <w:b/>
          <w:sz w:val="32"/>
          <w:szCs w:val="32"/>
          <w:lang w:val="en-US"/>
        </w:rPr>
        <w:t xml:space="preserve">Supplementary Materials </w:t>
      </w:r>
    </w:p>
    <w:p w14:paraId="5494C8C1" w14:textId="77777777" w:rsidR="00AA3EF4" w:rsidRDefault="00AA3EF4" w:rsidP="00551F55">
      <w:pPr>
        <w:rPr>
          <w:b/>
          <w:lang w:val="en-US"/>
        </w:rPr>
      </w:pPr>
    </w:p>
    <w:p w14:paraId="6AE67B23" w14:textId="7B9890A0" w:rsidR="00AA3EF4" w:rsidRDefault="007A4C8A" w:rsidP="00551F55">
      <w:pPr>
        <w:rPr>
          <w:b/>
          <w:lang w:val="en-US"/>
        </w:rPr>
      </w:pPr>
      <w:r>
        <w:rPr>
          <w:b/>
          <w:lang w:val="en-US"/>
        </w:rPr>
        <w:t>Table A: PCR details</w:t>
      </w:r>
    </w:p>
    <w:tbl>
      <w:tblPr>
        <w:tblStyle w:val="Grille"/>
        <w:tblW w:w="9754" w:type="dxa"/>
        <w:tblLayout w:type="fixed"/>
        <w:tblLook w:val="04A0" w:firstRow="1" w:lastRow="0" w:firstColumn="1" w:lastColumn="0" w:noHBand="0" w:noVBand="1"/>
      </w:tblPr>
      <w:tblGrid>
        <w:gridCol w:w="4922"/>
        <w:gridCol w:w="822"/>
        <w:gridCol w:w="1052"/>
        <w:gridCol w:w="1135"/>
        <w:gridCol w:w="1823"/>
      </w:tblGrid>
      <w:tr w:rsidR="007A4C8A" w:rsidRPr="007A4C8A" w14:paraId="0A3A5451" w14:textId="77777777" w:rsidTr="007A4C8A">
        <w:trPr>
          <w:trHeight w:val="480"/>
        </w:trPr>
        <w:tc>
          <w:tcPr>
            <w:tcW w:w="4922" w:type="dxa"/>
            <w:noWrap/>
            <w:hideMark/>
          </w:tcPr>
          <w:p w14:paraId="71E5328B" w14:textId="30F1CAE2" w:rsidR="007A4C8A" w:rsidRPr="007A4C8A" w:rsidRDefault="007A4C8A" w:rsidP="007A4C8A">
            <w:pPr>
              <w:rPr>
                <w:b/>
                <w:bCs/>
              </w:rPr>
            </w:pPr>
            <w:r>
              <w:rPr>
                <w:b/>
                <w:bCs/>
              </w:rPr>
              <w:t>Primer</w:t>
            </w:r>
            <w:r w:rsidRPr="007A4C8A">
              <w:rPr>
                <w:b/>
                <w:bCs/>
              </w:rPr>
              <w:t xml:space="preserve"> </w:t>
            </w:r>
            <w:proofErr w:type="spellStart"/>
            <w:r w:rsidRPr="007A4C8A">
              <w:rPr>
                <w:b/>
                <w:bCs/>
              </w:rPr>
              <w:t>Sequence</w:t>
            </w:r>
            <w:proofErr w:type="spellEnd"/>
          </w:p>
        </w:tc>
        <w:tc>
          <w:tcPr>
            <w:tcW w:w="822" w:type="dxa"/>
            <w:noWrap/>
            <w:hideMark/>
          </w:tcPr>
          <w:p w14:paraId="00D0FC4E" w14:textId="53140D5E" w:rsidR="007A4C8A" w:rsidRPr="007A4C8A" w:rsidRDefault="007A4C8A" w:rsidP="007A4C8A">
            <w:pPr>
              <w:rPr>
                <w:b/>
                <w:bCs/>
              </w:rPr>
            </w:pPr>
            <w:r w:rsidRPr="007A4C8A">
              <w:rPr>
                <w:b/>
                <w:bCs/>
              </w:rPr>
              <w:t xml:space="preserve">Tm </w:t>
            </w:r>
          </w:p>
        </w:tc>
        <w:tc>
          <w:tcPr>
            <w:tcW w:w="1052" w:type="dxa"/>
            <w:noWrap/>
            <w:hideMark/>
          </w:tcPr>
          <w:p w14:paraId="6C6BEEE9" w14:textId="77777777" w:rsidR="007A4C8A" w:rsidRPr="007A4C8A" w:rsidRDefault="007A4C8A" w:rsidP="007A4C8A">
            <w:pPr>
              <w:rPr>
                <w:b/>
                <w:bCs/>
              </w:rPr>
            </w:pPr>
            <w:r w:rsidRPr="007A4C8A">
              <w:rPr>
                <w:b/>
                <w:bCs/>
              </w:rPr>
              <w:t>Name</w:t>
            </w:r>
          </w:p>
        </w:tc>
        <w:tc>
          <w:tcPr>
            <w:tcW w:w="1135" w:type="dxa"/>
            <w:noWrap/>
            <w:hideMark/>
          </w:tcPr>
          <w:p w14:paraId="03B951CB" w14:textId="77777777" w:rsidR="007A4C8A" w:rsidRPr="007A4C8A" w:rsidRDefault="007A4C8A" w:rsidP="007A4C8A">
            <w:pPr>
              <w:rPr>
                <w:b/>
                <w:bCs/>
              </w:rPr>
            </w:pPr>
            <w:proofErr w:type="spellStart"/>
            <w:r w:rsidRPr="007A4C8A">
              <w:rPr>
                <w:b/>
                <w:bCs/>
              </w:rPr>
              <w:t>Length</w:t>
            </w:r>
            <w:proofErr w:type="spellEnd"/>
          </w:p>
        </w:tc>
        <w:tc>
          <w:tcPr>
            <w:tcW w:w="1823" w:type="dxa"/>
            <w:hideMark/>
          </w:tcPr>
          <w:p w14:paraId="77837C09" w14:textId="361A4D1A" w:rsidR="007A4C8A" w:rsidRPr="007A4C8A" w:rsidRDefault="007A4C8A" w:rsidP="007A4C8A">
            <w:pPr>
              <w:rPr>
                <w:b/>
                <w:bCs/>
              </w:rPr>
            </w:pPr>
            <w:proofErr w:type="spellStart"/>
            <w:r w:rsidRPr="007A4C8A">
              <w:rPr>
                <w:b/>
                <w:bCs/>
              </w:rPr>
              <w:t>Amplicon</w:t>
            </w:r>
            <w:proofErr w:type="spellEnd"/>
            <w:r w:rsidRPr="007A4C8A">
              <w:rPr>
                <w:b/>
                <w:bCs/>
              </w:rPr>
              <w:t xml:space="preserve"> </w:t>
            </w:r>
            <w:proofErr w:type="spellStart"/>
            <w:r w:rsidRPr="007A4C8A">
              <w:rPr>
                <w:b/>
                <w:bCs/>
              </w:rPr>
              <w:t>Length</w:t>
            </w:r>
            <w:proofErr w:type="spellEnd"/>
            <w:r w:rsidRPr="007A4C8A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bp</w:t>
            </w:r>
            <w:proofErr w:type="spellEnd"/>
            <w:r w:rsidRPr="007A4C8A">
              <w:rPr>
                <w:b/>
                <w:bCs/>
              </w:rPr>
              <w:t>)</w:t>
            </w:r>
          </w:p>
        </w:tc>
      </w:tr>
      <w:tr w:rsidR="007A4C8A" w:rsidRPr="007A4C8A" w14:paraId="3FAB83E9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7AC16264" w14:textId="77777777" w:rsidR="007A4C8A" w:rsidRPr="007A4C8A" w:rsidRDefault="007A4C8A">
            <w:r w:rsidRPr="007A4C8A">
              <w:t>5'- TCA CGG GAG CTC TCC ATG CAT -3'</w:t>
            </w:r>
          </w:p>
        </w:tc>
        <w:tc>
          <w:tcPr>
            <w:tcW w:w="822" w:type="dxa"/>
            <w:noWrap/>
            <w:hideMark/>
          </w:tcPr>
          <w:p w14:paraId="67E894A8" w14:textId="45511E5C" w:rsidR="007A4C8A" w:rsidRPr="007A4C8A" w:rsidRDefault="007A4C8A" w:rsidP="007A4C8A">
            <w:r>
              <w:t>60.</w:t>
            </w:r>
            <w:r w:rsidRPr="007A4C8A">
              <w:t>9</w:t>
            </w:r>
          </w:p>
        </w:tc>
        <w:tc>
          <w:tcPr>
            <w:tcW w:w="1052" w:type="dxa"/>
            <w:noWrap/>
            <w:hideMark/>
          </w:tcPr>
          <w:p w14:paraId="609BD476" w14:textId="77777777" w:rsidR="007A4C8A" w:rsidRPr="007A4C8A" w:rsidRDefault="007A4C8A" w:rsidP="007A4C8A">
            <w:r w:rsidRPr="007A4C8A">
              <w:t>Mi1F</w:t>
            </w:r>
          </w:p>
        </w:tc>
        <w:tc>
          <w:tcPr>
            <w:tcW w:w="1135" w:type="dxa"/>
            <w:noWrap/>
            <w:hideMark/>
          </w:tcPr>
          <w:p w14:paraId="55328E21" w14:textId="77777777" w:rsidR="007A4C8A" w:rsidRPr="007A4C8A" w:rsidRDefault="007A4C8A" w:rsidP="007A4C8A">
            <w:r w:rsidRPr="007A4C8A">
              <w:t>21</w:t>
            </w:r>
          </w:p>
        </w:tc>
        <w:tc>
          <w:tcPr>
            <w:tcW w:w="1823" w:type="dxa"/>
            <w:vMerge w:val="restart"/>
            <w:noWrap/>
            <w:hideMark/>
          </w:tcPr>
          <w:p w14:paraId="0F836AF9" w14:textId="77777777" w:rsidR="007A4C8A" w:rsidRPr="007A4C8A" w:rsidRDefault="007A4C8A" w:rsidP="007A4C8A">
            <w:r w:rsidRPr="007A4C8A">
              <w:t>1651</w:t>
            </w:r>
          </w:p>
        </w:tc>
      </w:tr>
      <w:tr w:rsidR="007A4C8A" w:rsidRPr="007A4C8A" w14:paraId="3CA6724E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31F056FD" w14:textId="77777777" w:rsidR="007A4C8A" w:rsidRPr="007A4C8A" w:rsidRDefault="007A4C8A">
            <w:r w:rsidRPr="007A4C8A">
              <w:t>5'- TAG GTT TAG CTC AGA GCG GTC AAG -3'</w:t>
            </w:r>
          </w:p>
        </w:tc>
        <w:tc>
          <w:tcPr>
            <w:tcW w:w="822" w:type="dxa"/>
            <w:noWrap/>
            <w:hideMark/>
          </w:tcPr>
          <w:p w14:paraId="6C45FD7A" w14:textId="16FB217A" w:rsidR="007A4C8A" w:rsidRPr="007A4C8A" w:rsidRDefault="007A4C8A" w:rsidP="007A4C8A">
            <w:r w:rsidRPr="007A4C8A">
              <w:t>58</w:t>
            </w:r>
            <w:r>
              <w:t>.</w:t>
            </w:r>
            <w:r w:rsidRPr="007A4C8A">
              <w:t>3</w:t>
            </w:r>
          </w:p>
        </w:tc>
        <w:tc>
          <w:tcPr>
            <w:tcW w:w="1052" w:type="dxa"/>
            <w:noWrap/>
            <w:hideMark/>
          </w:tcPr>
          <w:p w14:paraId="541A1BCB" w14:textId="77777777" w:rsidR="007A4C8A" w:rsidRPr="007A4C8A" w:rsidRDefault="007A4C8A" w:rsidP="007A4C8A">
            <w:r w:rsidRPr="007A4C8A">
              <w:t>Mi1R</w:t>
            </w:r>
          </w:p>
        </w:tc>
        <w:tc>
          <w:tcPr>
            <w:tcW w:w="1135" w:type="dxa"/>
            <w:noWrap/>
            <w:hideMark/>
          </w:tcPr>
          <w:p w14:paraId="08A918EF" w14:textId="77777777" w:rsidR="007A4C8A" w:rsidRPr="007A4C8A" w:rsidRDefault="007A4C8A" w:rsidP="007A4C8A">
            <w:r w:rsidRPr="007A4C8A">
              <w:t>24</w:t>
            </w:r>
          </w:p>
        </w:tc>
        <w:tc>
          <w:tcPr>
            <w:tcW w:w="1823" w:type="dxa"/>
            <w:vMerge/>
            <w:hideMark/>
          </w:tcPr>
          <w:p w14:paraId="5A2E48A9" w14:textId="77777777" w:rsidR="007A4C8A" w:rsidRPr="007A4C8A" w:rsidRDefault="007A4C8A"/>
        </w:tc>
      </w:tr>
      <w:tr w:rsidR="007A4C8A" w:rsidRPr="007A4C8A" w14:paraId="60F15709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587BFE4A" w14:textId="77777777" w:rsidR="007A4C8A" w:rsidRPr="007A4C8A" w:rsidRDefault="007A4C8A">
            <w:r w:rsidRPr="007A4C8A">
              <w:t>5'- CTG GAA AGT GCA CTT GGA CGA A -3'</w:t>
            </w:r>
          </w:p>
        </w:tc>
        <w:tc>
          <w:tcPr>
            <w:tcW w:w="822" w:type="dxa"/>
            <w:noWrap/>
            <w:hideMark/>
          </w:tcPr>
          <w:p w14:paraId="27D74290" w14:textId="467CA284" w:rsidR="007A4C8A" w:rsidRPr="007A4C8A" w:rsidRDefault="007A4C8A" w:rsidP="007A4C8A">
            <w:r w:rsidRPr="007A4C8A">
              <w:t>57</w:t>
            </w:r>
            <w:r>
              <w:t>.</w:t>
            </w:r>
            <w:r w:rsidRPr="007A4C8A">
              <w:t>7</w:t>
            </w:r>
          </w:p>
        </w:tc>
        <w:tc>
          <w:tcPr>
            <w:tcW w:w="1052" w:type="dxa"/>
            <w:noWrap/>
            <w:hideMark/>
          </w:tcPr>
          <w:p w14:paraId="08215473" w14:textId="77777777" w:rsidR="007A4C8A" w:rsidRPr="007A4C8A" w:rsidRDefault="007A4C8A" w:rsidP="007A4C8A">
            <w:r w:rsidRPr="007A4C8A">
              <w:t>Mi2F</w:t>
            </w:r>
          </w:p>
        </w:tc>
        <w:tc>
          <w:tcPr>
            <w:tcW w:w="1135" w:type="dxa"/>
            <w:noWrap/>
            <w:hideMark/>
          </w:tcPr>
          <w:p w14:paraId="01B173DB" w14:textId="77777777" w:rsidR="007A4C8A" w:rsidRPr="007A4C8A" w:rsidRDefault="007A4C8A" w:rsidP="007A4C8A">
            <w:r w:rsidRPr="007A4C8A">
              <w:t>22</w:t>
            </w:r>
          </w:p>
        </w:tc>
        <w:tc>
          <w:tcPr>
            <w:tcW w:w="1823" w:type="dxa"/>
            <w:vMerge w:val="restart"/>
            <w:noWrap/>
            <w:hideMark/>
          </w:tcPr>
          <w:p w14:paraId="0FB65541" w14:textId="77777777" w:rsidR="007A4C8A" w:rsidRPr="007A4C8A" w:rsidRDefault="007A4C8A" w:rsidP="007A4C8A">
            <w:r w:rsidRPr="007A4C8A">
              <w:t>1751</w:t>
            </w:r>
          </w:p>
        </w:tc>
      </w:tr>
      <w:tr w:rsidR="007A4C8A" w:rsidRPr="007A4C8A" w14:paraId="3E05830A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25A4DC7F" w14:textId="77777777" w:rsidR="007A4C8A" w:rsidRPr="007A4C8A" w:rsidRDefault="007A4C8A">
            <w:r w:rsidRPr="007A4C8A">
              <w:t xml:space="preserve">5'- AGT AGG </w:t>
            </w:r>
            <w:proofErr w:type="spellStart"/>
            <w:r w:rsidRPr="007A4C8A">
              <w:t>AGG</w:t>
            </w:r>
            <w:proofErr w:type="spellEnd"/>
            <w:r w:rsidRPr="007A4C8A">
              <w:t xml:space="preserve"> TTG GCC ATG GGT ATG -3'</w:t>
            </w:r>
          </w:p>
        </w:tc>
        <w:tc>
          <w:tcPr>
            <w:tcW w:w="822" w:type="dxa"/>
            <w:noWrap/>
            <w:hideMark/>
          </w:tcPr>
          <w:p w14:paraId="40ABC103" w14:textId="1FF09F04" w:rsidR="007A4C8A" w:rsidRPr="007A4C8A" w:rsidRDefault="007A4C8A" w:rsidP="007A4C8A">
            <w:r w:rsidRPr="007A4C8A">
              <w:t>60</w:t>
            </w:r>
            <w:r>
              <w:t>.</w:t>
            </w:r>
            <w:r w:rsidRPr="007A4C8A">
              <w:t>4</w:t>
            </w:r>
          </w:p>
        </w:tc>
        <w:tc>
          <w:tcPr>
            <w:tcW w:w="1052" w:type="dxa"/>
            <w:noWrap/>
            <w:hideMark/>
          </w:tcPr>
          <w:p w14:paraId="181877DE" w14:textId="77777777" w:rsidR="007A4C8A" w:rsidRPr="007A4C8A" w:rsidRDefault="007A4C8A" w:rsidP="007A4C8A">
            <w:r w:rsidRPr="007A4C8A">
              <w:t>Mi2R</w:t>
            </w:r>
          </w:p>
        </w:tc>
        <w:tc>
          <w:tcPr>
            <w:tcW w:w="1135" w:type="dxa"/>
            <w:noWrap/>
            <w:hideMark/>
          </w:tcPr>
          <w:p w14:paraId="7DBB4913" w14:textId="77777777" w:rsidR="007A4C8A" w:rsidRPr="007A4C8A" w:rsidRDefault="007A4C8A" w:rsidP="007A4C8A">
            <w:r w:rsidRPr="007A4C8A">
              <w:t>24</w:t>
            </w:r>
          </w:p>
        </w:tc>
        <w:tc>
          <w:tcPr>
            <w:tcW w:w="1823" w:type="dxa"/>
            <w:vMerge/>
            <w:hideMark/>
          </w:tcPr>
          <w:p w14:paraId="14EF5E68" w14:textId="77777777" w:rsidR="007A4C8A" w:rsidRPr="007A4C8A" w:rsidRDefault="007A4C8A"/>
        </w:tc>
      </w:tr>
      <w:tr w:rsidR="007A4C8A" w:rsidRPr="007A4C8A" w14:paraId="7ABCFEAB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7480E681" w14:textId="77777777" w:rsidR="007A4C8A" w:rsidRPr="007A4C8A" w:rsidRDefault="007A4C8A">
            <w:r w:rsidRPr="007A4C8A">
              <w:t>5'- GAG CCC GGT AAT CGC ATA AAA CTT -3'</w:t>
            </w:r>
          </w:p>
        </w:tc>
        <w:tc>
          <w:tcPr>
            <w:tcW w:w="822" w:type="dxa"/>
            <w:noWrap/>
            <w:hideMark/>
          </w:tcPr>
          <w:p w14:paraId="1017D4D5" w14:textId="77777777" w:rsidR="007A4C8A" w:rsidRPr="007A4C8A" w:rsidRDefault="007A4C8A" w:rsidP="007A4C8A">
            <w:r w:rsidRPr="007A4C8A">
              <w:t>57,6</w:t>
            </w:r>
          </w:p>
        </w:tc>
        <w:tc>
          <w:tcPr>
            <w:tcW w:w="1052" w:type="dxa"/>
            <w:noWrap/>
            <w:hideMark/>
          </w:tcPr>
          <w:p w14:paraId="7D4CAD7E" w14:textId="77777777" w:rsidR="007A4C8A" w:rsidRPr="007A4C8A" w:rsidRDefault="007A4C8A" w:rsidP="007A4C8A">
            <w:r w:rsidRPr="007A4C8A">
              <w:t>Mi3F</w:t>
            </w:r>
          </w:p>
        </w:tc>
        <w:tc>
          <w:tcPr>
            <w:tcW w:w="1135" w:type="dxa"/>
            <w:noWrap/>
            <w:hideMark/>
          </w:tcPr>
          <w:p w14:paraId="01A8AADF" w14:textId="77777777" w:rsidR="007A4C8A" w:rsidRPr="007A4C8A" w:rsidRDefault="007A4C8A" w:rsidP="007A4C8A">
            <w:r w:rsidRPr="007A4C8A">
              <w:t>24</w:t>
            </w:r>
          </w:p>
        </w:tc>
        <w:tc>
          <w:tcPr>
            <w:tcW w:w="1823" w:type="dxa"/>
            <w:vMerge w:val="restart"/>
            <w:noWrap/>
            <w:hideMark/>
          </w:tcPr>
          <w:p w14:paraId="3EAFD64C" w14:textId="77777777" w:rsidR="007A4C8A" w:rsidRPr="007A4C8A" w:rsidRDefault="007A4C8A" w:rsidP="007A4C8A">
            <w:r w:rsidRPr="007A4C8A">
              <w:t>1690</w:t>
            </w:r>
          </w:p>
        </w:tc>
      </w:tr>
      <w:tr w:rsidR="007A4C8A" w:rsidRPr="007A4C8A" w14:paraId="7A32D869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3F82E25A" w14:textId="77777777" w:rsidR="007A4C8A" w:rsidRPr="007A4C8A" w:rsidRDefault="007A4C8A">
            <w:r w:rsidRPr="007A4C8A">
              <w:t>5'- AGA AGG CTT ACG TTT AGT GAG GGA G -3'</w:t>
            </w:r>
          </w:p>
        </w:tc>
        <w:tc>
          <w:tcPr>
            <w:tcW w:w="822" w:type="dxa"/>
            <w:noWrap/>
            <w:hideMark/>
          </w:tcPr>
          <w:p w14:paraId="1B3276D5" w14:textId="77777777" w:rsidR="007A4C8A" w:rsidRPr="007A4C8A" w:rsidRDefault="007A4C8A" w:rsidP="007A4C8A">
            <w:r w:rsidRPr="007A4C8A">
              <w:t>58</w:t>
            </w:r>
          </w:p>
        </w:tc>
        <w:tc>
          <w:tcPr>
            <w:tcW w:w="1052" w:type="dxa"/>
            <w:noWrap/>
            <w:hideMark/>
          </w:tcPr>
          <w:p w14:paraId="7A057E93" w14:textId="77777777" w:rsidR="007A4C8A" w:rsidRPr="007A4C8A" w:rsidRDefault="007A4C8A" w:rsidP="007A4C8A">
            <w:r w:rsidRPr="007A4C8A">
              <w:t>Mi3R</w:t>
            </w:r>
          </w:p>
        </w:tc>
        <w:tc>
          <w:tcPr>
            <w:tcW w:w="1135" w:type="dxa"/>
            <w:noWrap/>
            <w:hideMark/>
          </w:tcPr>
          <w:p w14:paraId="3FD5CC42" w14:textId="77777777" w:rsidR="007A4C8A" w:rsidRPr="007A4C8A" w:rsidRDefault="007A4C8A" w:rsidP="007A4C8A">
            <w:r w:rsidRPr="007A4C8A">
              <w:t>25</w:t>
            </w:r>
          </w:p>
        </w:tc>
        <w:tc>
          <w:tcPr>
            <w:tcW w:w="1823" w:type="dxa"/>
            <w:vMerge/>
            <w:hideMark/>
          </w:tcPr>
          <w:p w14:paraId="0809C763" w14:textId="77777777" w:rsidR="007A4C8A" w:rsidRPr="007A4C8A" w:rsidRDefault="007A4C8A"/>
        </w:tc>
      </w:tr>
      <w:tr w:rsidR="007A4C8A" w:rsidRPr="007A4C8A" w14:paraId="54074DD4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0BA51DDF" w14:textId="77777777" w:rsidR="007A4C8A" w:rsidRPr="007A4C8A" w:rsidRDefault="007A4C8A">
            <w:r w:rsidRPr="007A4C8A">
              <w:t>5'- TCT GAC ATC CGG CCT GCT TCT -3'</w:t>
            </w:r>
          </w:p>
        </w:tc>
        <w:tc>
          <w:tcPr>
            <w:tcW w:w="822" w:type="dxa"/>
            <w:noWrap/>
            <w:hideMark/>
          </w:tcPr>
          <w:p w14:paraId="5877B2E0" w14:textId="06F97114" w:rsidR="007A4C8A" w:rsidRPr="007A4C8A" w:rsidRDefault="007A4C8A" w:rsidP="007A4C8A">
            <w:r w:rsidRPr="007A4C8A">
              <w:t>60</w:t>
            </w:r>
            <w:r>
              <w:t>.</w:t>
            </w:r>
            <w:r w:rsidRPr="007A4C8A">
              <w:t>8</w:t>
            </w:r>
          </w:p>
        </w:tc>
        <w:tc>
          <w:tcPr>
            <w:tcW w:w="1052" w:type="dxa"/>
            <w:noWrap/>
            <w:hideMark/>
          </w:tcPr>
          <w:p w14:paraId="0316246E" w14:textId="77777777" w:rsidR="007A4C8A" w:rsidRPr="007A4C8A" w:rsidRDefault="007A4C8A" w:rsidP="007A4C8A">
            <w:r w:rsidRPr="007A4C8A">
              <w:t>Mi4F</w:t>
            </w:r>
          </w:p>
        </w:tc>
        <w:tc>
          <w:tcPr>
            <w:tcW w:w="1135" w:type="dxa"/>
            <w:noWrap/>
            <w:hideMark/>
          </w:tcPr>
          <w:p w14:paraId="03803667" w14:textId="77777777" w:rsidR="007A4C8A" w:rsidRPr="007A4C8A" w:rsidRDefault="007A4C8A" w:rsidP="007A4C8A">
            <w:r w:rsidRPr="007A4C8A">
              <w:t>21</w:t>
            </w:r>
          </w:p>
        </w:tc>
        <w:tc>
          <w:tcPr>
            <w:tcW w:w="1823" w:type="dxa"/>
            <w:vMerge w:val="restart"/>
            <w:noWrap/>
            <w:hideMark/>
          </w:tcPr>
          <w:p w14:paraId="68B3C7DD" w14:textId="77777777" w:rsidR="007A4C8A" w:rsidRPr="007A4C8A" w:rsidRDefault="007A4C8A" w:rsidP="007A4C8A">
            <w:r w:rsidRPr="007A4C8A">
              <w:t>1640</w:t>
            </w:r>
          </w:p>
        </w:tc>
      </w:tr>
      <w:tr w:rsidR="007A4C8A" w:rsidRPr="007A4C8A" w14:paraId="0B076565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3741A5CB" w14:textId="77777777" w:rsidR="007A4C8A" w:rsidRPr="007A4C8A" w:rsidRDefault="007A4C8A">
            <w:r w:rsidRPr="007A4C8A">
              <w:t>5'- CTG TGA TTA GGA CGG ATC AGA CGA -3'</w:t>
            </w:r>
          </w:p>
        </w:tc>
        <w:tc>
          <w:tcPr>
            <w:tcW w:w="822" w:type="dxa"/>
            <w:noWrap/>
            <w:hideMark/>
          </w:tcPr>
          <w:p w14:paraId="6C82262C" w14:textId="34BAF744" w:rsidR="007A4C8A" w:rsidRPr="007A4C8A" w:rsidRDefault="007A4C8A" w:rsidP="007A4C8A">
            <w:r w:rsidRPr="007A4C8A">
              <w:t>57</w:t>
            </w:r>
            <w:r>
              <w:t>.</w:t>
            </w:r>
            <w:r w:rsidRPr="007A4C8A">
              <w:t>8</w:t>
            </w:r>
          </w:p>
        </w:tc>
        <w:tc>
          <w:tcPr>
            <w:tcW w:w="1052" w:type="dxa"/>
            <w:noWrap/>
            <w:hideMark/>
          </w:tcPr>
          <w:p w14:paraId="57FF667C" w14:textId="77777777" w:rsidR="007A4C8A" w:rsidRPr="007A4C8A" w:rsidRDefault="007A4C8A" w:rsidP="007A4C8A">
            <w:r w:rsidRPr="007A4C8A">
              <w:t>Mi4R</w:t>
            </w:r>
          </w:p>
        </w:tc>
        <w:tc>
          <w:tcPr>
            <w:tcW w:w="1135" w:type="dxa"/>
            <w:noWrap/>
            <w:hideMark/>
          </w:tcPr>
          <w:p w14:paraId="7C0B90AA" w14:textId="77777777" w:rsidR="007A4C8A" w:rsidRPr="007A4C8A" w:rsidRDefault="007A4C8A" w:rsidP="007A4C8A">
            <w:r w:rsidRPr="007A4C8A">
              <w:t>24</w:t>
            </w:r>
          </w:p>
        </w:tc>
        <w:tc>
          <w:tcPr>
            <w:tcW w:w="1823" w:type="dxa"/>
            <w:vMerge/>
            <w:hideMark/>
          </w:tcPr>
          <w:p w14:paraId="62B9BFFE" w14:textId="77777777" w:rsidR="007A4C8A" w:rsidRPr="007A4C8A" w:rsidRDefault="007A4C8A"/>
        </w:tc>
      </w:tr>
      <w:tr w:rsidR="007A4C8A" w:rsidRPr="007A4C8A" w14:paraId="20855220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35C9794E" w14:textId="77777777" w:rsidR="007A4C8A" w:rsidRPr="007A4C8A" w:rsidRDefault="007A4C8A">
            <w:r w:rsidRPr="007A4C8A">
              <w:t>5'- GTG TCT CCT CTA TCT TAG GGG CCA TC -3'</w:t>
            </w:r>
          </w:p>
        </w:tc>
        <w:tc>
          <w:tcPr>
            <w:tcW w:w="822" w:type="dxa"/>
            <w:noWrap/>
            <w:hideMark/>
          </w:tcPr>
          <w:p w14:paraId="0D3F8639" w14:textId="15C73B4F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7</w:t>
            </w:r>
          </w:p>
        </w:tc>
        <w:tc>
          <w:tcPr>
            <w:tcW w:w="1052" w:type="dxa"/>
            <w:noWrap/>
            <w:hideMark/>
          </w:tcPr>
          <w:p w14:paraId="590CE6DD" w14:textId="77777777" w:rsidR="007A4C8A" w:rsidRPr="007A4C8A" w:rsidRDefault="007A4C8A" w:rsidP="007A4C8A">
            <w:r w:rsidRPr="007A4C8A">
              <w:t>Mi5F</w:t>
            </w:r>
          </w:p>
        </w:tc>
        <w:tc>
          <w:tcPr>
            <w:tcW w:w="1135" w:type="dxa"/>
            <w:noWrap/>
            <w:hideMark/>
          </w:tcPr>
          <w:p w14:paraId="5F0181ED" w14:textId="77777777" w:rsidR="007A4C8A" w:rsidRPr="007A4C8A" w:rsidRDefault="007A4C8A" w:rsidP="007A4C8A">
            <w:r w:rsidRPr="007A4C8A">
              <w:t>26</w:t>
            </w:r>
          </w:p>
        </w:tc>
        <w:tc>
          <w:tcPr>
            <w:tcW w:w="1823" w:type="dxa"/>
            <w:vMerge w:val="restart"/>
            <w:noWrap/>
            <w:hideMark/>
          </w:tcPr>
          <w:p w14:paraId="57E2528A" w14:textId="77777777" w:rsidR="007A4C8A" w:rsidRPr="007A4C8A" w:rsidRDefault="007A4C8A" w:rsidP="007A4C8A">
            <w:r w:rsidRPr="007A4C8A">
              <w:t>1733</w:t>
            </w:r>
          </w:p>
        </w:tc>
      </w:tr>
      <w:tr w:rsidR="007A4C8A" w:rsidRPr="007A4C8A" w14:paraId="23F8D9DF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35AC4EDF" w14:textId="77777777" w:rsidR="007A4C8A" w:rsidRPr="007A4C8A" w:rsidRDefault="007A4C8A">
            <w:r w:rsidRPr="007A4C8A">
              <w:t>5'- TAA GCC TAA TGT GGG GAC AGC TCA T -3'</w:t>
            </w:r>
          </w:p>
        </w:tc>
        <w:tc>
          <w:tcPr>
            <w:tcW w:w="822" w:type="dxa"/>
            <w:noWrap/>
            <w:hideMark/>
          </w:tcPr>
          <w:p w14:paraId="2E5A9229" w14:textId="4EE8A8D3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8</w:t>
            </w:r>
          </w:p>
        </w:tc>
        <w:tc>
          <w:tcPr>
            <w:tcW w:w="1052" w:type="dxa"/>
            <w:noWrap/>
            <w:hideMark/>
          </w:tcPr>
          <w:p w14:paraId="63A5FDDE" w14:textId="77777777" w:rsidR="007A4C8A" w:rsidRPr="007A4C8A" w:rsidRDefault="007A4C8A" w:rsidP="007A4C8A">
            <w:r w:rsidRPr="007A4C8A">
              <w:t>Mi5R</w:t>
            </w:r>
          </w:p>
        </w:tc>
        <w:tc>
          <w:tcPr>
            <w:tcW w:w="1135" w:type="dxa"/>
            <w:noWrap/>
            <w:hideMark/>
          </w:tcPr>
          <w:p w14:paraId="720918B8" w14:textId="77777777" w:rsidR="007A4C8A" w:rsidRPr="007A4C8A" w:rsidRDefault="007A4C8A" w:rsidP="007A4C8A">
            <w:r w:rsidRPr="007A4C8A">
              <w:t>25</w:t>
            </w:r>
          </w:p>
        </w:tc>
        <w:tc>
          <w:tcPr>
            <w:tcW w:w="1823" w:type="dxa"/>
            <w:vMerge/>
            <w:hideMark/>
          </w:tcPr>
          <w:p w14:paraId="62063A56" w14:textId="77777777" w:rsidR="007A4C8A" w:rsidRPr="007A4C8A" w:rsidRDefault="007A4C8A"/>
        </w:tc>
      </w:tr>
      <w:tr w:rsidR="007A4C8A" w:rsidRPr="007A4C8A" w14:paraId="64F84768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1CCB17AE" w14:textId="77777777" w:rsidR="007A4C8A" w:rsidRPr="007A4C8A" w:rsidRDefault="007A4C8A">
            <w:r w:rsidRPr="007A4C8A">
              <w:t>5'- ACG TTG ACA ATC GAG TAG TAC TCC CGA -3'</w:t>
            </w:r>
          </w:p>
        </w:tc>
        <w:tc>
          <w:tcPr>
            <w:tcW w:w="822" w:type="dxa"/>
            <w:noWrap/>
            <w:hideMark/>
          </w:tcPr>
          <w:p w14:paraId="3658359E" w14:textId="28128DAF" w:rsidR="007A4C8A" w:rsidRPr="007A4C8A" w:rsidRDefault="007A4C8A" w:rsidP="007A4C8A">
            <w:r w:rsidRPr="007A4C8A">
              <w:t>60</w:t>
            </w:r>
            <w:r>
              <w:t>.</w:t>
            </w:r>
            <w:r w:rsidRPr="007A4C8A">
              <w:t>5</w:t>
            </w:r>
          </w:p>
        </w:tc>
        <w:tc>
          <w:tcPr>
            <w:tcW w:w="1052" w:type="dxa"/>
            <w:noWrap/>
            <w:hideMark/>
          </w:tcPr>
          <w:p w14:paraId="710DCC35" w14:textId="77777777" w:rsidR="007A4C8A" w:rsidRPr="007A4C8A" w:rsidRDefault="007A4C8A" w:rsidP="007A4C8A">
            <w:r w:rsidRPr="007A4C8A">
              <w:t>Mi6F</w:t>
            </w:r>
          </w:p>
        </w:tc>
        <w:tc>
          <w:tcPr>
            <w:tcW w:w="1135" w:type="dxa"/>
            <w:noWrap/>
            <w:hideMark/>
          </w:tcPr>
          <w:p w14:paraId="395FF6FA" w14:textId="77777777" w:rsidR="007A4C8A" w:rsidRPr="007A4C8A" w:rsidRDefault="007A4C8A" w:rsidP="007A4C8A">
            <w:r w:rsidRPr="007A4C8A">
              <w:t>27</w:t>
            </w:r>
          </w:p>
        </w:tc>
        <w:tc>
          <w:tcPr>
            <w:tcW w:w="1823" w:type="dxa"/>
            <w:vMerge w:val="restart"/>
            <w:noWrap/>
            <w:hideMark/>
          </w:tcPr>
          <w:p w14:paraId="3192BA0D" w14:textId="77777777" w:rsidR="007A4C8A" w:rsidRPr="007A4C8A" w:rsidRDefault="007A4C8A" w:rsidP="007A4C8A">
            <w:r w:rsidRPr="007A4C8A">
              <w:t>1783</w:t>
            </w:r>
          </w:p>
        </w:tc>
      </w:tr>
      <w:tr w:rsidR="007A4C8A" w:rsidRPr="007A4C8A" w14:paraId="25AD5495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23D853F3" w14:textId="77777777" w:rsidR="007A4C8A" w:rsidRPr="007A4C8A" w:rsidRDefault="007A4C8A">
            <w:r w:rsidRPr="007A4C8A">
              <w:t>5'- TCG GAA ATG GTG AAG GGA GAC T -3'</w:t>
            </w:r>
          </w:p>
        </w:tc>
        <w:tc>
          <w:tcPr>
            <w:tcW w:w="822" w:type="dxa"/>
            <w:noWrap/>
            <w:hideMark/>
          </w:tcPr>
          <w:p w14:paraId="3D194BB9" w14:textId="1E9CA945" w:rsidR="007A4C8A" w:rsidRPr="007A4C8A" w:rsidRDefault="007A4C8A" w:rsidP="007A4C8A">
            <w:r w:rsidRPr="007A4C8A">
              <w:t>57</w:t>
            </w:r>
            <w:r>
              <w:t>.</w:t>
            </w:r>
            <w:r w:rsidRPr="007A4C8A">
              <w:t>9</w:t>
            </w:r>
          </w:p>
        </w:tc>
        <w:tc>
          <w:tcPr>
            <w:tcW w:w="1052" w:type="dxa"/>
            <w:noWrap/>
            <w:hideMark/>
          </w:tcPr>
          <w:p w14:paraId="0E7AC5C3" w14:textId="77777777" w:rsidR="007A4C8A" w:rsidRPr="007A4C8A" w:rsidRDefault="007A4C8A" w:rsidP="007A4C8A">
            <w:r w:rsidRPr="007A4C8A">
              <w:t>Mi6R</w:t>
            </w:r>
          </w:p>
        </w:tc>
        <w:tc>
          <w:tcPr>
            <w:tcW w:w="1135" w:type="dxa"/>
            <w:noWrap/>
            <w:hideMark/>
          </w:tcPr>
          <w:p w14:paraId="17017D3E" w14:textId="77777777" w:rsidR="007A4C8A" w:rsidRPr="007A4C8A" w:rsidRDefault="007A4C8A" w:rsidP="007A4C8A">
            <w:r w:rsidRPr="007A4C8A">
              <w:t>22</w:t>
            </w:r>
          </w:p>
        </w:tc>
        <w:tc>
          <w:tcPr>
            <w:tcW w:w="1823" w:type="dxa"/>
            <w:vMerge/>
            <w:hideMark/>
          </w:tcPr>
          <w:p w14:paraId="2F2E7E3A" w14:textId="77777777" w:rsidR="007A4C8A" w:rsidRPr="007A4C8A" w:rsidRDefault="007A4C8A"/>
        </w:tc>
      </w:tr>
      <w:tr w:rsidR="007A4C8A" w:rsidRPr="007A4C8A" w14:paraId="6F830691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0592A5FC" w14:textId="77777777" w:rsidR="007A4C8A" w:rsidRPr="007A4C8A" w:rsidRDefault="007A4C8A">
            <w:r w:rsidRPr="007A4C8A">
              <w:t>5'- TCA GGA GTA TCA ATC ACC TGA GCT CA -3'</w:t>
            </w:r>
          </w:p>
        </w:tc>
        <w:tc>
          <w:tcPr>
            <w:tcW w:w="822" w:type="dxa"/>
            <w:noWrap/>
            <w:hideMark/>
          </w:tcPr>
          <w:p w14:paraId="65F65D75" w14:textId="2B84C256" w:rsidR="007A4C8A" w:rsidRPr="007A4C8A" w:rsidRDefault="007A4C8A" w:rsidP="007A4C8A">
            <w:r w:rsidRPr="007A4C8A">
              <w:t>58</w:t>
            </w:r>
            <w:r>
              <w:t>.</w:t>
            </w:r>
            <w:r w:rsidRPr="007A4C8A">
              <w:t>9</w:t>
            </w:r>
          </w:p>
        </w:tc>
        <w:tc>
          <w:tcPr>
            <w:tcW w:w="1052" w:type="dxa"/>
            <w:noWrap/>
            <w:hideMark/>
          </w:tcPr>
          <w:p w14:paraId="376C3216" w14:textId="77777777" w:rsidR="007A4C8A" w:rsidRPr="007A4C8A" w:rsidRDefault="007A4C8A" w:rsidP="007A4C8A">
            <w:r w:rsidRPr="007A4C8A">
              <w:t>Mi7F</w:t>
            </w:r>
          </w:p>
        </w:tc>
        <w:tc>
          <w:tcPr>
            <w:tcW w:w="1135" w:type="dxa"/>
            <w:noWrap/>
            <w:hideMark/>
          </w:tcPr>
          <w:p w14:paraId="4CCA5500" w14:textId="77777777" w:rsidR="007A4C8A" w:rsidRPr="007A4C8A" w:rsidRDefault="007A4C8A" w:rsidP="007A4C8A">
            <w:r w:rsidRPr="007A4C8A">
              <w:t>26</w:t>
            </w:r>
          </w:p>
        </w:tc>
        <w:tc>
          <w:tcPr>
            <w:tcW w:w="1823" w:type="dxa"/>
            <w:vMerge w:val="restart"/>
            <w:noWrap/>
            <w:hideMark/>
          </w:tcPr>
          <w:p w14:paraId="092BC722" w14:textId="77777777" w:rsidR="007A4C8A" w:rsidRPr="007A4C8A" w:rsidRDefault="007A4C8A" w:rsidP="007A4C8A">
            <w:r w:rsidRPr="007A4C8A">
              <w:t>1707</w:t>
            </w:r>
          </w:p>
        </w:tc>
      </w:tr>
      <w:tr w:rsidR="007A4C8A" w:rsidRPr="007A4C8A" w14:paraId="105A78CE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109FD0C1" w14:textId="77777777" w:rsidR="007A4C8A" w:rsidRPr="007A4C8A" w:rsidRDefault="007A4C8A">
            <w:r w:rsidRPr="007A4C8A">
              <w:t>5'- CAG GAG TTT GAT AGT TCT TGG GCA GTG -3'</w:t>
            </w:r>
          </w:p>
        </w:tc>
        <w:tc>
          <w:tcPr>
            <w:tcW w:w="822" w:type="dxa"/>
            <w:noWrap/>
            <w:hideMark/>
          </w:tcPr>
          <w:p w14:paraId="5E183B20" w14:textId="2EBD9708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3</w:t>
            </w:r>
          </w:p>
        </w:tc>
        <w:tc>
          <w:tcPr>
            <w:tcW w:w="1052" w:type="dxa"/>
            <w:noWrap/>
            <w:hideMark/>
          </w:tcPr>
          <w:p w14:paraId="62A1319C" w14:textId="77777777" w:rsidR="007A4C8A" w:rsidRPr="007A4C8A" w:rsidRDefault="007A4C8A" w:rsidP="007A4C8A">
            <w:r w:rsidRPr="007A4C8A">
              <w:t>Mi7R</w:t>
            </w:r>
          </w:p>
        </w:tc>
        <w:tc>
          <w:tcPr>
            <w:tcW w:w="1135" w:type="dxa"/>
            <w:noWrap/>
            <w:hideMark/>
          </w:tcPr>
          <w:p w14:paraId="5CF91898" w14:textId="77777777" w:rsidR="007A4C8A" w:rsidRPr="007A4C8A" w:rsidRDefault="007A4C8A" w:rsidP="007A4C8A">
            <w:r w:rsidRPr="007A4C8A">
              <w:t>27</w:t>
            </w:r>
          </w:p>
        </w:tc>
        <w:tc>
          <w:tcPr>
            <w:tcW w:w="1823" w:type="dxa"/>
            <w:vMerge/>
            <w:hideMark/>
          </w:tcPr>
          <w:p w14:paraId="5B3160C6" w14:textId="77777777" w:rsidR="007A4C8A" w:rsidRPr="007A4C8A" w:rsidRDefault="007A4C8A"/>
        </w:tc>
      </w:tr>
      <w:tr w:rsidR="007A4C8A" w:rsidRPr="007A4C8A" w14:paraId="3492FFFF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79D92763" w14:textId="77777777" w:rsidR="007A4C8A" w:rsidRPr="007A4C8A" w:rsidRDefault="007A4C8A">
            <w:r w:rsidRPr="007A4C8A">
              <w:t>5'- CTC CCT TCC CCT ACT CAT CGC A -3'</w:t>
            </w:r>
          </w:p>
        </w:tc>
        <w:tc>
          <w:tcPr>
            <w:tcW w:w="822" w:type="dxa"/>
            <w:noWrap/>
            <w:hideMark/>
          </w:tcPr>
          <w:p w14:paraId="1AC8F5C8" w14:textId="567CBD6C" w:rsidR="007A4C8A" w:rsidRPr="007A4C8A" w:rsidRDefault="007A4C8A" w:rsidP="007A4C8A">
            <w:r w:rsidRPr="007A4C8A">
              <w:t>60</w:t>
            </w:r>
            <w:r>
              <w:t>.</w:t>
            </w:r>
            <w:r w:rsidRPr="007A4C8A">
              <w:t>4</w:t>
            </w:r>
          </w:p>
        </w:tc>
        <w:tc>
          <w:tcPr>
            <w:tcW w:w="1052" w:type="dxa"/>
            <w:noWrap/>
            <w:hideMark/>
          </w:tcPr>
          <w:p w14:paraId="2A89B407" w14:textId="77777777" w:rsidR="007A4C8A" w:rsidRPr="007A4C8A" w:rsidRDefault="007A4C8A" w:rsidP="007A4C8A">
            <w:r w:rsidRPr="007A4C8A">
              <w:t>Mi8F</w:t>
            </w:r>
          </w:p>
        </w:tc>
        <w:tc>
          <w:tcPr>
            <w:tcW w:w="1135" w:type="dxa"/>
            <w:noWrap/>
            <w:hideMark/>
          </w:tcPr>
          <w:p w14:paraId="7FCC371F" w14:textId="77777777" w:rsidR="007A4C8A" w:rsidRPr="007A4C8A" w:rsidRDefault="007A4C8A" w:rsidP="007A4C8A">
            <w:r w:rsidRPr="007A4C8A">
              <w:t>22</w:t>
            </w:r>
          </w:p>
        </w:tc>
        <w:tc>
          <w:tcPr>
            <w:tcW w:w="1823" w:type="dxa"/>
            <w:vMerge w:val="restart"/>
            <w:noWrap/>
            <w:hideMark/>
          </w:tcPr>
          <w:p w14:paraId="586BA482" w14:textId="77777777" w:rsidR="007A4C8A" w:rsidRPr="007A4C8A" w:rsidRDefault="007A4C8A" w:rsidP="007A4C8A">
            <w:r w:rsidRPr="007A4C8A">
              <w:t>1738</w:t>
            </w:r>
          </w:p>
        </w:tc>
      </w:tr>
      <w:tr w:rsidR="007A4C8A" w:rsidRPr="007A4C8A" w14:paraId="6C2F2A0A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06739B47" w14:textId="77777777" w:rsidR="007A4C8A" w:rsidRPr="007A4C8A" w:rsidRDefault="007A4C8A">
            <w:r w:rsidRPr="007A4C8A">
              <w:t>5'- GCT TGG ATT AGC GTT TAG AAG GGC T -3'</w:t>
            </w:r>
          </w:p>
        </w:tc>
        <w:tc>
          <w:tcPr>
            <w:tcW w:w="822" w:type="dxa"/>
            <w:noWrap/>
            <w:hideMark/>
          </w:tcPr>
          <w:p w14:paraId="1C18AAC4" w14:textId="4A762604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2</w:t>
            </w:r>
          </w:p>
        </w:tc>
        <w:tc>
          <w:tcPr>
            <w:tcW w:w="1052" w:type="dxa"/>
            <w:noWrap/>
            <w:hideMark/>
          </w:tcPr>
          <w:p w14:paraId="795BEEFA" w14:textId="77777777" w:rsidR="007A4C8A" w:rsidRPr="007A4C8A" w:rsidRDefault="007A4C8A" w:rsidP="007A4C8A">
            <w:r w:rsidRPr="007A4C8A">
              <w:t>Mi8R</w:t>
            </w:r>
          </w:p>
        </w:tc>
        <w:tc>
          <w:tcPr>
            <w:tcW w:w="1135" w:type="dxa"/>
            <w:noWrap/>
            <w:hideMark/>
          </w:tcPr>
          <w:p w14:paraId="56EBDB7D" w14:textId="77777777" w:rsidR="007A4C8A" w:rsidRPr="007A4C8A" w:rsidRDefault="007A4C8A" w:rsidP="007A4C8A">
            <w:r w:rsidRPr="007A4C8A">
              <w:t>25</w:t>
            </w:r>
          </w:p>
        </w:tc>
        <w:tc>
          <w:tcPr>
            <w:tcW w:w="1823" w:type="dxa"/>
            <w:vMerge/>
            <w:hideMark/>
          </w:tcPr>
          <w:p w14:paraId="31502F31" w14:textId="77777777" w:rsidR="007A4C8A" w:rsidRPr="007A4C8A" w:rsidRDefault="007A4C8A"/>
        </w:tc>
      </w:tr>
      <w:tr w:rsidR="007A4C8A" w:rsidRPr="007A4C8A" w14:paraId="56445CCC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686CA729" w14:textId="77777777" w:rsidR="007A4C8A" w:rsidRPr="007A4C8A" w:rsidRDefault="007A4C8A">
            <w:r w:rsidRPr="007A4C8A">
              <w:t>5'- CTA TAC AAC CGT ATC GGC GAT ATC GGT -3'</w:t>
            </w:r>
          </w:p>
        </w:tc>
        <w:tc>
          <w:tcPr>
            <w:tcW w:w="822" w:type="dxa"/>
            <w:noWrap/>
            <w:hideMark/>
          </w:tcPr>
          <w:p w14:paraId="2B55AE88" w14:textId="7AB056F7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4</w:t>
            </w:r>
          </w:p>
        </w:tc>
        <w:tc>
          <w:tcPr>
            <w:tcW w:w="1052" w:type="dxa"/>
            <w:noWrap/>
            <w:hideMark/>
          </w:tcPr>
          <w:p w14:paraId="11155AB2" w14:textId="77777777" w:rsidR="007A4C8A" w:rsidRPr="007A4C8A" w:rsidRDefault="007A4C8A" w:rsidP="007A4C8A">
            <w:r w:rsidRPr="007A4C8A">
              <w:t>Mi9F</w:t>
            </w:r>
          </w:p>
        </w:tc>
        <w:tc>
          <w:tcPr>
            <w:tcW w:w="1135" w:type="dxa"/>
            <w:noWrap/>
            <w:hideMark/>
          </w:tcPr>
          <w:p w14:paraId="7B45167B" w14:textId="77777777" w:rsidR="007A4C8A" w:rsidRPr="007A4C8A" w:rsidRDefault="007A4C8A" w:rsidP="007A4C8A">
            <w:r w:rsidRPr="007A4C8A">
              <w:t>27</w:t>
            </w:r>
          </w:p>
        </w:tc>
        <w:tc>
          <w:tcPr>
            <w:tcW w:w="1823" w:type="dxa"/>
            <w:vMerge w:val="restart"/>
            <w:noWrap/>
            <w:hideMark/>
          </w:tcPr>
          <w:p w14:paraId="247C7940" w14:textId="77777777" w:rsidR="007A4C8A" w:rsidRPr="007A4C8A" w:rsidRDefault="007A4C8A" w:rsidP="007A4C8A">
            <w:r w:rsidRPr="007A4C8A">
              <w:t>1725</w:t>
            </w:r>
          </w:p>
        </w:tc>
      </w:tr>
      <w:tr w:rsidR="007A4C8A" w:rsidRPr="007A4C8A" w14:paraId="6B599D56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17A8E211" w14:textId="77777777" w:rsidR="007A4C8A" w:rsidRPr="007A4C8A" w:rsidRDefault="007A4C8A">
            <w:r w:rsidRPr="007A4C8A">
              <w:t>5'- ATT GTT AGC GGT GTG GTC GGG T -3'</w:t>
            </w:r>
          </w:p>
        </w:tc>
        <w:tc>
          <w:tcPr>
            <w:tcW w:w="822" w:type="dxa"/>
            <w:noWrap/>
            <w:hideMark/>
          </w:tcPr>
          <w:p w14:paraId="44F5657D" w14:textId="145DDAFE" w:rsidR="007A4C8A" w:rsidRPr="007A4C8A" w:rsidRDefault="007A4C8A" w:rsidP="007A4C8A">
            <w:r w:rsidRPr="007A4C8A">
              <w:t>61</w:t>
            </w:r>
            <w:r>
              <w:t>.</w:t>
            </w:r>
            <w:r w:rsidRPr="007A4C8A">
              <w:t>2</w:t>
            </w:r>
          </w:p>
        </w:tc>
        <w:tc>
          <w:tcPr>
            <w:tcW w:w="1052" w:type="dxa"/>
            <w:noWrap/>
            <w:hideMark/>
          </w:tcPr>
          <w:p w14:paraId="154358E9" w14:textId="77777777" w:rsidR="007A4C8A" w:rsidRPr="007A4C8A" w:rsidRDefault="007A4C8A" w:rsidP="007A4C8A">
            <w:r w:rsidRPr="007A4C8A">
              <w:t>Mi9R</w:t>
            </w:r>
          </w:p>
        </w:tc>
        <w:tc>
          <w:tcPr>
            <w:tcW w:w="1135" w:type="dxa"/>
            <w:noWrap/>
            <w:hideMark/>
          </w:tcPr>
          <w:p w14:paraId="53B696B8" w14:textId="77777777" w:rsidR="007A4C8A" w:rsidRPr="007A4C8A" w:rsidRDefault="007A4C8A" w:rsidP="007A4C8A">
            <w:r w:rsidRPr="007A4C8A">
              <w:t>22</w:t>
            </w:r>
          </w:p>
        </w:tc>
        <w:tc>
          <w:tcPr>
            <w:tcW w:w="1823" w:type="dxa"/>
            <w:vMerge/>
            <w:hideMark/>
          </w:tcPr>
          <w:p w14:paraId="1EC0F3E7" w14:textId="77777777" w:rsidR="007A4C8A" w:rsidRPr="007A4C8A" w:rsidRDefault="007A4C8A"/>
        </w:tc>
      </w:tr>
      <w:tr w:rsidR="007A4C8A" w:rsidRPr="007A4C8A" w14:paraId="5737844D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67F5E3D3" w14:textId="77777777" w:rsidR="007A4C8A" w:rsidRPr="007A4C8A" w:rsidRDefault="007A4C8A">
            <w:r w:rsidRPr="007A4C8A">
              <w:t>5'- AGC CAT CGC TGT AGT ATA TCC AAA G -3'</w:t>
            </w:r>
          </w:p>
        </w:tc>
        <w:tc>
          <w:tcPr>
            <w:tcW w:w="822" w:type="dxa"/>
            <w:noWrap/>
            <w:hideMark/>
          </w:tcPr>
          <w:p w14:paraId="5F3211F5" w14:textId="72DB3C2B" w:rsidR="007A4C8A" w:rsidRPr="007A4C8A" w:rsidRDefault="007A4C8A" w:rsidP="007A4C8A">
            <w:r w:rsidRPr="007A4C8A">
              <w:t>56</w:t>
            </w:r>
            <w:r>
              <w:t>.</w:t>
            </w:r>
            <w:r w:rsidRPr="007A4C8A">
              <w:t>4</w:t>
            </w:r>
          </w:p>
        </w:tc>
        <w:tc>
          <w:tcPr>
            <w:tcW w:w="1052" w:type="dxa"/>
            <w:noWrap/>
            <w:hideMark/>
          </w:tcPr>
          <w:p w14:paraId="1EE7CAF5" w14:textId="77777777" w:rsidR="007A4C8A" w:rsidRPr="007A4C8A" w:rsidRDefault="007A4C8A" w:rsidP="007A4C8A">
            <w:r w:rsidRPr="007A4C8A">
              <w:t>Mi10F</w:t>
            </w:r>
          </w:p>
        </w:tc>
        <w:tc>
          <w:tcPr>
            <w:tcW w:w="1135" w:type="dxa"/>
            <w:noWrap/>
            <w:hideMark/>
          </w:tcPr>
          <w:p w14:paraId="3D61E282" w14:textId="77777777" w:rsidR="007A4C8A" w:rsidRPr="007A4C8A" w:rsidRDefault="007A4C8A" w:rsidP="007A4C8A">
            <w:r w:rsidRPr="007A4C8A">
              <w:t>25</w:t>
            </w:r>
          </w:p>
        </w:tc>
        <w:tc>
          <w:tcPr>
            <w:tcW w:w="1823" w:type="dxa"/>
            <w:vMerge w:val="restart"/>
            <w:noWrap/>
            <w:hideMark/>
          </w:tcPr>
          <w:p w14:paraId="6F3B7655" w14:textId="77777777" w:rsidR="007A4C8A" w:rsidRPr="007A4C8A" w:rsidRDefault="007A4C8A" w:rsidP="007A4C8A">
            <w:r w:rsidRPr="007A4C8A">
              <w:t>1685</w:t>
            </w:r>
          </w:p>
        </w:tc>
      </w:tr>
      <w:tr w:rsidR="007A4C8A" w:rsidRPr="007A4C8A" w14:paraId="4BED513F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07DB6DB2" w14:textId="77777777" w:rsidR="007A4C8A" w:rsidRPr="007A4C8A" w:rsidRDefault="007A4C8A">
            <w:r w:rsidRPr="007A4C8A">
              <w:t>5'- TGG TAC CGT ACA ATA TTC ATG GTG GCT G -3'</w:t>
            </w:r>
          </w:p>
        </w:tc>
        <w:tc>
          <w:tcPr>
            <w:tcW w:w="822" w:type="dxa"/>
            <w:noWrap/>
            <w:hideMark/>
          </w:tcPr>
          <w:p w14:paraId="080BF27A" w14:textId="220BD26B" w:rsidR="007A4C8A" w:rsidRPr="007A4C8A" w:rsidRDefault="007A4C8A" w:rsidP="007A4C8A">
            <w:r w:rsidRPr="007A4C8A">
              <w:t>60</w:t>
            </w:r>
            <w:r>
              <w:t>.</w:t>
            </w:r>
            <w:r w:rsidRPr="007A4C8A">
              <w:t>2</w:t>
            </w:r>
          </w:p>
        </w:tc>
        <w:tc>
          <w:tcPr>
            <w:tcW w:w="1052" w:type="dxa"/>
            <w:noWrap/>
            <w:hideMark/>
          </w:tcPr>
          <w:p w14:paraId="4D61D742" w14:textId="77777777" w:rsidR="007A4C8A" w:rsidRPr="007A4C8A" w:rsidRDefault="007A4C8A" w:rsidP="007A4C8A">
            <w:r w:rsidRPr="007A4C8A">
              <w:t>Mi10R</w:t>
            </w:r>
          </w:p>
        </w:tc>
        <w:tc>
          <w:tcPr>
            <w:tcW w:w="1135" w:type="dxa"/>
            <w:noWrap/>
            <w:hideMark/>
          </w:tcPr>
          <w:p w14:paraId="3D8BEDDF" w14:textId="77777777" w:rsidR="007A4C8A" w:rsidRPr="007A4C8A" w:rsidRDefault="007A4C8A" w:rsidP="007A4C8A">
            <w:r w:rsidRPr="007A4C8A">
              <w:t>28</w:t>
            </w:r>
          </w:p>
        </w:tc>
        <w:tc>
          <w:tcPr>
            <w:tcW w:w="1823" w:type="dxa"/>
            <w:vMerge/>
            <w:hideMark/>
          </w:tcPr>
          <w:p w14:paraId="3C315742" w14:textId="77777777" w:rsidR="007A4C8A" w:rsidRPr="007A4C8A" w:rsidRDefault="007A4C8A"/>
        </w:tc>
      </w:tr>
      <w:tr w:rsidR="007A4C8A" w:rsidRPr="007A4C8A" w14:paraId="0F9574CD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6A52C8A8" w14:textId="77777777" w:rsidR="007A4C8A" w:rsidRPr="007A4C8A" w:rsidRDefault="007A4C8A">
            <w:r w:rsidRPr="007A4C8A">
              <w:t xml:space="preserve">5'- GAA GCA GAT TTG GGT ACC </w:t>
            </w:r>
            <w:proofErr w:type="spellStart"/>
            <w:r w:rsidRPr="007A4C8A">
              <w:t>ACC</w:t>
            </w:r>
            <w:proofErr w:type="spellEnd"/>
            <w:r w:rsidRPr="007A4C8A">
              <w:t xml:space="preserve"> CAA G -3'</w:t>
            </w:r>
          </w:p>
        </w:tc>
        <w:tc>
          <w:tcPr>
            <w:tcW w:w="822" w:type="dxa"/>
            <w:noWrap/>
            <w:hideMark/>
          </w:tcPr>
          <w:p w14:paraId="04E8CF05" w14:textId="5DE39D8F" w:rsidR="007A4C8A" w:rsidRPr="007A4C8A" w:rsidRDefault="007A4C8A" w:rsidP="007A4C8A">
            <w:r w:rsidRPr="007A4C8A">
              <w:t>59</w:t>
            </w:r>
            <w:r>
              <w:t>.</w:t>
            </w:r>
            <w:r w:rsidRPr="007A4C8A">
              <w:t>8</w:t>
            </w:r>
          </w:p>
        </w:tc>
        <w:tc>
          <w:tcPr>
            <w:tcW w:w="1052" w:type="dxa"/>
            <w:noWrap/>
            <w:hideMark/>
          </w:tcPr>
          <w:p w14:paraId="725A9B33" w14:textId="77777777" w:rsidR="007A4C8A" w:rsidRPr="007A4C8A" w:rsidRDefault="007A4C8A" w:rsidP="007A4C8A">
            <w:r w:rsidRPr="007A4C8A">
              <w:t>Mi11F</w:t>
            </w:r>
          </w:p>
        </w:tc>
        <w:tc>
          <w:tcPr>
            <w:tcW w:w="1135" w:type="dxa"/>
            <w:noWrap/>
            <w:hideMark/>
          </w:tcPr>
          <w:p w14:paraId="1900F010" w14:textId="77777777" w:rsidR="007A4C8A" w:rsidRPr="007A4C8A" w:rsidRDefault="007A4C8A" w:rsidP="007A4C8A">
            <w:r w:rsidRPr="007A4C8A">
              <w:t>25</w:t>
            </w:r>
          </w:p>
        </w:tc>
        <w:tc>
          <w:tcPr>
            <w:tcW w:w="1823" w:type="dxa"/>
            <w:vMerge w:val="restart"/>
            <w:noWrap/>
            <w:hideMark/>
          </w:tcPr>
          <w:p w14:paraId="54064517" w14:textId="77777777" w:rsidR="007A4C8A" w:rsidRPr="007A4C8A" w:rsidRDefault="007A4C8A" w:rsidP="007A4C8A">
            <w:r w:rsidRPr="007A4C8A">
              <w:t>679</w:t>
            </w:r>
          </w:p>
        </w:tc>
      </w:tr>
      <w:tr w:rsidR="007A4C8A" w:rsidRPr="007A4C8A" w14:paraId="42A432C8" w14:textId="77777777" w:rsidTr="007A4C8A">
        <w:trPr>
          <w:trHeight w:val="280"/>
        </w:trPr>
        <w:tc>
          <w:tcPr>
            <w:tcW w:w="4922" w:type="dxa"/>
            <w:noWrap/>
            <w:hideMark/>
          </w:tcPr>
          <w:p w14:paraId="73AE9018" w14:textId="77777777" w:rsidR="007A4C8A" w:rsidRPr="007A4C8A" w:rsidRDefault="007A4C8A">
            <w:r w:rsidRPr="007A4C8A">
              <w:t>5'- CAG ATA CTG CGA CAT AGG GTG CT -3'</w:t>
            </w:r>
          </w:p>
        </w:tc>
        <w:tc>
          <w:tcPr>
            <w:tcW w:w="822" w:type="dxa"/>
            <w:noWrap/>
            <w:hideMark/>
          </w:tcPr>
          <w:p w14:paraId="0ADAEEB2" w14:textId="76B919A9" w:rsidR="007A4C8A" w:rsidRPr="007A4C8A" w:rsidRDefault="007A4C8A" w:rsidP="007A4C8A">
            <w:r w:rsidRPr="007A4C8A">
              <w:t>58</w:t>
            </w:r>
            <w:r>
              <w:t>.</w:t>
            </w:r>
            <w:r w:rsidRPr="007A4C8A">
              <w:t>5</w:t>
            </w:r>
          </w:p>
        </w:tc>
        <w:tc>
          <w:tcPr>
            <w:tcW w:w="1052" w:type="dxa"/>
            <w:noWrap/>
            <w:hideMark/>
          </w:tcPr>
          <w:p w14:paraId="0C03CD74" w14:textId="77777777" w:rsidR="007A4C8A" w:rsidRPr="007A4C8A" w:rsidRDefault="007A4C8A" w:rsidP="007A4C8A">
            <w:r w:rsidRPr="007A4C8A">
              <w:t>Mi11R</w:t>
            </w:r>
          </w:p>
        </w:tc>
        <w:tc>
          <w:tcPr>
            <w:tcW w:w="1135" w:type="dxa"/>
            <w:noWrap/>
            <w:hideMark/>
          </w:tcPr>
          <w:p w14:paraId="08ED83C1" w14:textId="77777777" w:rsidR="007A4C8A" w:rsidRPr="007A4C8A" w:rsidRDefault="007A4C8A" w:rsidP="007A4C8A">
            <w:r w:rsidRPr="007A4C8A">
              <w:t>23</w:t>
            </w:r>
          </w:p>
        </w:tc>
        <w:tc>
          <w:tcPr>
            <w:tcW w:w="1823" w:type="dxa"/>
            <w:vMerge/>
            <w:hideMark/>
          </w:tcPr>
          <w:p w14:paraId="1AE447D3" w14:textId="77777777" w:rsidR="007A4C8A" w:rsidRPr="007A4C8A" w:rsidRDefault="007A4C8A"/>
        </w:tc>
      </w:tr>
    </w:tbl>
    <w:p w14:paraId="605D6FD8" w14:textId="77777777" w:rsidR="007A4C8A" w:rsidRPr="007A4C8A" w:rsidRDefault="007A4C8A" w:rsidP="00551F55">
      <w:pPr>
        <w:rPr>
          <w:lang w:val="en-US"/>
        </w:rPr>
      </w:pPr>
    </w:p>
    <w:p w14:paraId="4AFCD3FD" w14:textId="77777777" w:rsidR="007A4C8A" w:rsidRDefault="007A4C8A" w:rsidP="00551F55">
      <w:pPr>
        <w:rPr>
          <w:b/>
          <w:lang w:val="en-US"/>
        </w:rPr>
      </w:pPr>
    </w:p>
    <w:p w14:paraId="4226BB4D" w14:textId="77777777" w:rsidR="007A4C8A" w:rsidRDefault="007A4C8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70EE48E" w14:textId="2A0CA51B" w:rsidR="00551F55" w:rsidRDefault="00551F55" w:rsidP="00551F55">
      <w:pPr>
        <w:rPr>
          <w:b/>
          <w:lang w:val="en-US"/>
        </w:rPr>
      </w:pPr>
      <w:bookmarkStart w:id="1" w:name="_GoBack"/>
      <w:bookmarkEnd w:id="1"/>
      <w:r w:rsidRPr="008D0842">
        <w:rPr>
          <w:b/>
          <w:lang w:val="en-US"/>
        </w:rPr>
        <w:lastRenderedPageBreak/>
        <w:t xml:space="preserve">Table </w:t>
      </w:r>
      <w:bookmarkEnd w:id="0"/>
      <w:r w:rsidR="007A4C8A">
        <w:rPr>
          <w:b/>
          <w:lang w:val="en-US"/>
        </w:rPr>
        <w:t>B</w:t>
      </w:r>
      <w:r w:rsidRPr="008D0842">
        <w:rPr>
          <w:b/>
          <w:lang w:val="en-US"/>
        </w:rPr>
        <w:t>: Post-sequencing read characteristics</w:t>
      </w:r>
    </w:p>
    <w:p w14:paraId="0162D25D" w14:textId="77777777" w:rsidR="00551F55" w:rsidRPr="008D0842" w:rsidRDefault="00551F55" w:rsidP="00551F55">
      <w:pPr>
        <w:rPr>
          <w:b/>
          <w:lang w:val="en-US"/>
        </w:rPr>
      </w:pPr>
    </w:p>
    <w:tbl>
      <w:tblPr>
        <w:tblStyle w:val="Grille"/>
        <w:tblW w:w="74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2619"/>
      </w:tblGrid>
      <w:tr w:rsidR="00551F55" w:rsidRPr="00CB27C2" w14:paraId="0A2D9B4D" w14:textId="77777777" w:rsidTr="003E519E">
        <w:trPr>
          <w:trHeight w:val="271"/>
          <w:jc w:val="center"/>
        </w:trPr>
        <w:tc>
          <w:tcPr>
            <w:tcW w:w="0" w:type="auto"/>
          </w:tcPr>
          <w:p w14:paraId="472CE4CB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br w:type="page"/>
              <w:t>Total read count</w:t>
            </w:r>
          </w:p>
        </w:tc>
        <w:tc>
          <w:tcPr>
            <w:tcW w:w="0" w:type="auto"/>
          </w:tcPr>
          <w:p w14:paraId="205223A1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>20,514,117</w:t>
            </w:r>
          </w:p>
        </w:tc>
      </w:tr>
      <w:tr w:rsidR="00551F55" w:rsidRPr="00CB27C2" w14:paraId="0A3336A2" w14:textId="77777777" w:rsidTr="003E519E">
        <w:trPr>
          <w:trHeight w:val="271"/>
          <w:jc w:val="center"/>
        </w:trPr>
        <w:tc>
          <w:tcPr>
            <w:tcW w:w="0" w:type="auto"/>
          </w:tcPr>
          <w:p w14:paraId="12AB9B36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 xml:space="preserve">Raw read count per sample </w:t>
            </w:r>
            <w:r w:rsidRPr="00CB27C2">
              <w:rPr>
                <w:i/>
                <w:lang w:val="en-US"/>
              </w:rPr>
              <w:t xml:space="preserve">(mean </w:t>
            </w:r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 xml:space="preserve">± </w:t>
            </w:r>
            <w:proofErr w:type="spellStart"/>
            <w:proofErr w:type="gramStart"/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>sd</w:t>
            </w:r>
            <w:proofErr w:type="spellEnd"/>
            <w:r w:rsidRPr="00CB27C2">
              <w:rPr>
                <w:i/>
                <w:lang w:val="en-US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14:paraId="5C6E2FF8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 xml:space="preserve">47,050.73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 xml:space="preserve">± </w:t>
            </w:r>
            <w:r w:rsidRPr="00CB27C2">
              <w:rPr>
                <w:lang w:val="en-US"/>
              </w:rPr>
              <w:t>16,656.96</w:t>
            </w:r>
          </w:p>
        </w:tc>
      </w:tr>
      <w:tr w:rsidR="00551F55" w:rsidRPr="00CB27C2" w14:paraId="012CEC0B" w14:textId="77777777" w:rsidTr="003E519E">
        <w:trPr>
          <w:trHeight w:val="271"/>
          <w:jc w:val="center"/>
        </w:trPr>
        <w:tc>
          <w:tcPr>
            <w:tcW w:w="0" w:type="auto"/>
          </w:tcPr>
          <w:p w14:paraId="69C389CA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 xml:space="preserve">Mapped read count per sample </w:t>
            </w:r>
            <w:r w:rsidRPr="00CB27C2">
              <w:rPr>
                <w:i/>
                <w:lang w:val="en-US"/>
              </w:rPr>
              <w:t xml:space="preserve">(mean </w:t>
            </w:r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 xml:space="preserve">± </w:t>
            </w:r>
            <w:proofErr w:type="spellStart"/>
            <w:proofErr w:type="gramStart"/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>sd</w:t>
            </w:r>
            <w:proofErr w:type="spellEnd"/>
            <w:r w:rsidRPr="00CB27C2">
              <w:rPr>
                <w:i/>
                <w:lang w:val="en-US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14:paraId="0D89F948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 xml:space="preserve">27,452.83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 xml:space="preserve">± </w:t>
            </w:r>
            <w:r w:rsidRPr="00CB27C2">
              <w:rPr>
                <w:lang w:val="en-US"/>
              </w:rPr>
              <w:t>10,703.89</w:t>
            </w:r>
          </w:p>
        </w:tc>
      </w:tr>
      <w:tr w:rsidR="00551F55" w:rsidRPr="00CB27C2" w14:paraId="6AE7026C" w14:textId="77777777" w:rsidTr="003E519E">
        <w:trPr>
          <w:trHeight w:val="271"/>
          <w:jc w:val="center"/>
        </w:trPr>
        <w:tc>
          <w:tcPr>
            <w:tcW w:w="0" w:type="auto"/>
          </w:tcPr>
          <w:p w14:paraId="33680DE8" w14:textId="77777777" w:rsidR="00551F55" w:rsidRPr="00CB27C2" w:rsidRDefault="00551F55" w:rsidP="003E519E">
            <w:pPr>
              <w:rPr>
                <w:lang w:val="en-US"/>
              </w:rPr>
            </w:pPr>
            <w:r w:rsidRPr="00CB27C2">
              <w:rPr>
                <w:lang w:val="en-US"/>
              </w:rPr>
              <w:t xml:space="preserve">Raw Read length </w:t>
            </w:r>
            <w:r w:rsidRPr="00CB27C2">
              <w:rPr>
                <w:i/>
                <w:lang w:val="en-US"/>
              </w:rPr>
              <w:t>(</w:t>
            </w:r>
            <w:proofErr w:type="spellStart"/>
            <w:r w:rsidRPr="00CB27C2">
              <w:rPr>
                <w:i/>
                <w:lang w:val="en-US"/>
              </w:rPr>
              <w:t>bp</w:t>
            </w:r>
            <w:proofErr w:type="spellEnd"/>
            <w:r w:rsidRPr="00CB27C2">
              <w:rPr>
                <w:i/>
                <w:lang w:val="en-US"/>
              </w:rPr>
              <w:t xml:space="preserve">, mean </w:t>
            </w:r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 xml:space="preserve">± </w:t>
            </w:r>
            <w:proofErr w:type="spellStart"/>
            <w:proofErr w:type="gramStart"/>
            <w:r w:rsidRPr="00CB27C2">
              <w:rPr>
                <w:rStyle w:val="st"/>
                <w:rFonts w:eastAsia="Times New Roman" w:cs="Times New Roman"/>
                <w:i/>
                <w:lang w:val="en-US"/>
              </w:rPr>
              <w:t>sd</w:t>
            </w:r>
            <w:proofErr w:type="spellEnd"/>
            <w:r w:rsidRPr="00CB27C2">
              <w:rPr>
                <w:i/>
                <w:lang w:val="en-US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14:paraId="39EA41B1" w14:textId="77777777" w:rsidR="00551F55" w:rsidRPr="00CB27C2" w:rsidRDefault="00551F55" w:rsidP="003E519E">
            <w:pPr>
              <w:keepNext/>
              <w:rPr>
                <w:lang w:val="en-US"/>
              </w:rPr>
            </w:pPr>
            <w:r w:rsidRPr="00CB27C2">
              <w:rPr>
                <w:lang w:val="en-US"/>
              </w:rPr>
              <w:t xml:space="preserve">136.8934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>±</w:t>
            </w:r>
            <w:r w:rsidRPr="00CB27C2">
              <w:rPr>
                <w:lang w:val="en-US"/>
              </w:rPr>
              <w:t xml:space="preserve"> 55.49467</w:t>
            </w:r>
          </w:p>
        </w:tc>
      </w:tr>
    </w:tbl>
    <w:p w14:paraId="3B54C698" w14:textId="77777777" w:rsidR="007B17F4" w:rsidRDefault="007B17F4"/>
    <w:p w14:paraId="3E539BA5" w14:textId="77777777" w:rsidR="00551F55" w:rsidRPr="00CB27C2" w:rsidRDefault="00551F55" w:rsidP="00551F55">
      <w:pPr>
        <w:rPr>
          <w:lang w:val="en-US"/>
        </w:rPr>
      </w:pPr>
    </w:p>
    <w:p w14:paraId="2886EE65" w14:textId="0902C99A" w:rsidR="00551F55" w:rsidRDefault="0032748E" w:rsidP="00551F55">
      <w:pPr>
        <w:rPr>
          <w:b/>
          <w:lang w:val="en-US"/>
        </w:rPr>
      </w:pPr>
      <w:r w:rsidRPr="008D0842">
        <w:rPr>
          <w:b/>
          <w:lang w:val="en-US"/>
        </w:rPr>
        <w:t xml:space="preserve">Table </w:t>
      </w:r>
      <w:r w:rsidR="007A4C8A">
        <w:rPr>
          <w:b/>
          <w:lang w:val="en-US"/>
        </w:rPr>
        <w:t>C</w:t>
      </w:r>
      <w:r w:rsidR="00551F55" w:rsidRPr="008D0842">
        <w:rPr>
          <w:b/>
          <w:lang w:val="en-US"/>
        </w:rPr>
        <w:t>: Post-sequencing mitochondrial genome coverage</w:t>
      </w:r>
    </w:p>
    <w:p w14:paraId="5B747048" w14:textId="77777777" w:rsidR="00551F55" w:rsidRPr="008D0842" w:rsidRDefault="00551F55" w:rsidP="00551F55">
      <w:pPr>
        <w:rPr>
          <w:b/>
          <w:lang w:val="en-US"/>
        </w:rPr>
      </w:pPr>
    </w:p>
    <w:tbl>
      <w:tblPr>
        <w:tblStyle w:val="Grille"/>
        <w:tblW w:w="8407" w:type="dxa"/>
        <w:jc w:val="center"/>
        <w:tblInd w:w="4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"/>
        <w:gridCol w:w="2661"/>
        <w:gridCol w:w="5551"/>
      </w:tblGrid>
      <w:tr w:rsidR="00551F55" w:rsidRPr="00CB27C2" w14:paraId="7C14522C" w14:textId="77777777" w:rsidTr="003E519E">
        <w:trPr>
          <w:trHeight w:val="319"/>
          <w:jc w:val="center"/>
        </w:trPr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60F6" w14:textId="77777777" w:rsidR="00551F55" w:rsidRPr="00CB27C2" w:rsidRDefault="00551F55" w:rsidP="003E519E">
            <w:pPr>
              <w:tabs>
                <w:tab w:val="center" w:pos="2193"/>
              </w:tabs>
              <w:ind w:right="168"/>
              <w:rPr>
                <w:b/>
                <w:lang w:val="en-US"/>
              </w:rPr>
            </w:pPr>
            <w:r w:rsidRPr="00CB27C2">
              <w:rPr>
                <w:b/>
                <w:lang w:val="en-US"/>
              </w:rPr>
              <w:t xml:space="preserve">Coverage threshold </w:t>
            </w:r>
            <w:r w:rsidRPr="00CB27C2">
              <w:rPr>
                <w:b/>
                <w:i/>
                <w:lang w:val="en-US"/>
              </w:rPr>
              <w:t>T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878EF" w14:textId="77777777" w:rsidR="00551F55" w:rsidRPr="00CB27C2" w:rsidRDefault="00551F55" w:rsidP="003E519E">
            <w:pPr>
              <w:spacing w:line="276" w:lineRule="auto"/>
              <w:ind w:left="296"/>
              <w:rPr>
                <w:b/>
                <w:lang w:val="en-US"/>
              </w:rPr>
            </w:pPr>
            <w:r w:rsidRPr="00CB27C2">
              <w:rPr>
                <w:b/>
                <w:lang w:val="en-US"/>
              </w:rPr>
              <w:t xml:space="preserve">Proportion of </w:t>
            </w:r>
            <w:proofErr w:type="spellStart"/>
            <w:r w:rsidRPr="00CB27C2">
              <w:rPr>
                <w:b/>
                <w:lang w:val="en-US"/>
              </w:rPr>
              <w:t>mtGenome</w:t>
            </w:r>
            <w:proofErr w:type="spellEnd"/>
            <w:r w:rsidRPr="00CB27C2">
              <w:rPr>
                <w:b/>
                <w:lang w:val="en-US"/>
              </w:rPr>
              <w:t xml:space="preserve"> covered less than </w:t>
            </w:r>
            <w:r w:rsidRPr="00CB27C2">
              <w:rPr>
                <w:b/>
                <w:i/>
                <w:lang w:val="en-US"/>
              </w:rPr>
              <w:t>T</w:t>
            </w:r>
            <w:r w:rsidRPr="00CB27C2">
              <w:rPr>
                <w:b/>
                <w:lang w:val="en-US"/>
              </w:rPr>
              <w:t xml:space="preserve"> </w:t>
            </w:r>
            <w:r w:rsidRPr="00CB27C2">
              <w:rPr>
                <w:b/>
                <w:i/>
                <w:lang w:val="en-US"/>
              </w:rPr>
              <w:t xml:space="preserve">(%, mean </w:t>
            </w:r>
            <w:r w:rsidRPr="00CB27C2">
              <w:rPr>
                <w:rStyle w:val="st"/>
                <w:rFonts w:eastAsia="Times New Roman" w:cs="Times New Roman"/>
                <w:b/>
                <w:i/>
                <w:lang w:val="en-US"/>
              </w:rPr>
              <w:t xml:space="preserve">± </w:t>
            </w:r>
            <w:proofErr w:type="spellStart"/>
            <w:proofErr w:type="gramStart"/>
            <w:r w:rsidRPr="00CB27C2">
              <w:rPr>
                <w:rStyle w:val="st"/>
                <w:rFonts w:eastAsia="Times New Roman" w:cs="Times New Roman"/>
                <w:b/>
                <w:i/>
                <w:lang w:val="en-US"/>
              </w:rPr>
              <w:t>sd</w:t>
            </w:r>
            <w:proofErr w:type="spellEnd"/>
            <w:r w:rsidRPr="00CB27C2">
              <w:rPr>
                <w:b/>
                <w:i/>
                <w:lang w:val="en-US"/>
              </w:rPr>
              <w:t xml:space="preserve"> )</w:t>
            </w:r>
            <w:proofErr w:type="gramEnd"/>
          </w:p>
        </w:tc>
      </w:tr>
      <w:tr w:rsidR="00551F55" w:rsidRPr="00CB27C2" w14:paraId="2B7D12C4" w14:textId="77777777" w:rsidTr="003E519E">
        <w:trPr>
          <w:gridBefore w:val="1"/>
          <w:wBefore w:w="195" w:type="dxa"/>
          <w:trHeight w:val="261"/>
          <w:jc w:val="center"/>
        </w:trPr>
        <w:tc>
          <w:tcPr>
            <w:tcW w:w="2661" w:type="dxa"/>
            <w:tcBorders>
              <w:top w:val="single" w:sz="4" w:space="0" w:color="auto"/>
            </w:tcBorders>
            <w:vAlign w:val="center"/>
          </w:tcPr>
          <w:p w14:paraId="32A14AA9" w14:textId="77777777" w:rsidR="00551F55" w:rsidRPr="00CB27C2" w:rsidRDefault="00551F55" w:rsidP="003E519E">
            <w:pPr>
              <w:tabs>
                <w:tab w:val="center" w:pos="1485"/>
              </w:tabs>
              <w:ind w:left="847" w:right="168"/>
              <w:rPr>
                <w:lang w:val="en-US"/>
              </w:rPr>
            </w:pPr>
            <w:r w:rsidRPr="00CB27C2">
              <w:rPr>
                <w:lang w:val="en-US"/>
              </w:rPr>
              <w:br w:type="page"/>
              <w:t>5 X</w:t>
            </w:r>
          </w:p>
        </w:tc>
        <w:tc>
          <w:tcPr>
            <w:tcW w:w="5551" w:type="dxa"/>
            <w:tcBorders>
              <w:top w:val="single" w:sz="4" w:space="0" w:color="auto"/>
            </w:tcBorders>
            <w:vAlign w:val="center"/>
          </w:tcPr>
          <w:p w14:paraId="70BA05CA" w14:textId="77777777" w:rsidR="00551F55" w:rsidRPr="00CB27C2" w:rsidRDefault="00551F55" w:rsidP="003E519E">
            <w:pPr>
              <w:ind w:left="296"/>
              <w:rPr>
                <w:lang w:val="en-US"/>
              </w:rPr>
            </w:pPr>
            <w:r w:rsidRPr="00CB27C2">
              <w:rPr>
                <w:lang w:val="en-US"/>
              </w:rPr>
              <w:t xml:space="preserve">0.3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>± 1.9</w:t>
            </w:r>
          </w:p>
        </w:tc>
      </w:tr>
      <w:tr w:rsidR="00551F55" w:rsidRPr="00CB27C2" w14:paraId="66B1E256" w14:textId="77777777" w:rsidTr="003E519E">
        <w:trPr>
          <w:gridBefore w:val="1"/>
          <w:wBefore w:w="195" w:type="dxa"/>
          <w:trHeight w:val="275"/>
          <w:jc w:val="center"/>
        </w:trPr>
        <w:tc>
          <w:tcPr>
            <w:tcW w:w="2661" w:type="dxa"/>
            <w:vAlign w:val="center"/>
          </w:tcPr>
          <w:p w14:paraId="7845B0C2" w14:textId="77777777" w:rsidR="00551F55" w:rsidRPr="00CB27C2" w:rsidRDefault="00551F55" w:rsidP="003E519E">
            <w:pPr>
              <w:tabs>
                <w:tab w:val="center" w:pos="1485"/>
              </w:tabs>
              <w:ind w:right="168"/>
              <w:rPr>
                <w:lang w:val="en-US"/>
              </w:rPr>
            </w:pPr>
            <w:r w:rsidRPr="00CB27C2">
              <w:rPr>
                <w:lang w:val="en-US"/>
              </w:rPr>
              <w:t>10 X</w:t>
            </w:r>
          </w:p>
        </w:tc>
        <w:tc>
          <w:tcPr>
            <w:tcW w:w="5551" w:type="dxa"/>
            <w:vAlign w:val="center"/>
          </w:tcPr>
          <w:p w14:paraId="249AEE3A" w14:textId="77777777" w:rsidR="00551F55" w:rsidRPr="00CB27C2" w:rsidRDefault="00551F55" w:rsidP="003E519E">
            <w:pPr>
              <w:ind w:left="296"/>
              <w:rPr>
                <w:lang w:val="en-US"/>
              </w:rPr>
            </w:pPr>
            <w:r w:rsidRPr="00CB27C2">
              <w:rPr>
                <w:lang w:val="en-US"/>
              </w:rPr>
              <w:t xml:space="preserve">0.8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>± 3.7</w:t>
            </w:r>
          </w:p>
        </w:tc>
      </w:tr>
      <w:tr w:rsidR="00551F55" w:rsidRPr="00CB27C2" w14:paraId="52C8756C" w14:textId="77777777" w:rsidTr="003E519E">
        <w:trPr>
          <w:gridBefore w:val="1"/>
          <w:wBefore w:w="195" w:type="dxa"/>
          <w:trHeight w:val="261"/>
          <w:jc w:val="center"/>
        </w:trPr>
        <w:tc>
          <w:tcPr>
            <w:tcW w:w="2661" w:type="dxa"/>
            <w:vAlign w:val="center"/>
          </w:tcPr>
          <w:p w14:paraId="5144F115" w14:textId="77777777" w:rsidR="00551F55" w:rsidRPr="00CB27C2" w:rsidRDefault="00551F55" w:rsidP="003E519E">
            <w:pPr>
              <w:tabs>
                <w:tab w:val="center" w:pos="1485"/>
              </w:tabs>
              <w:ind w:right="168"/>
              <w:rPr>
                <w:lang w:val="en-US"/>
              </w:rPr>
            </w:pPr>
            <w:r w:rsidRPr="00CB27C2">
              <w:rPr>
                <w:lang w:val="en-US"/>
              </w:rPr>
              <w:t>20 X</w:t>
            </w:r>
          </w:p>
        </w:tc>
        <w:tc>
          <w:tcPr>
            <w:tcW w:w="5551" w:type="dxa"/>
            <w:vAlign w:val="center"/>
          </w:tcPr>
          <w:p w14:paraId="5CE1856C" w14:textId="77777777" w:rsidR="00551F55" w:rsidRPr="00CB27C2" w:rsidRDefault="00551F55" w:rsidP="003E519E">
            <w:pPr>
              <w:ind w:left="296"/>
              <w:rPr>
                <w:lang w:val="en-US"/>
              </w:rPr>
            </w:pPr>
            <w:r w:rsidRPr="00CB27C2">
              <w:rPr>
                <w:lang w:val="en-US"/>
              </w:rPr>
              <w:t xml:space="preserve">2.4 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>± 7.0</w:t>
            </w:r>
          </w:p>
        </w:tc>
      </w:tr>
      <w:tr w:rsidR="00551F55" w:rsidRPr="00CB27C2" w14:paraId="4FED3021" w14:textId="77777777" w:rsidTr="003E519E">
        <w:trPr>
          <w:gridBefore w:val="1"/>
          <w:wBefore w:w="195" w:type="dxa"/>
          <w:trHeight w:val="287"/>
          <w:jc w:val="center"/>
        </w:trPr>
        <w:tc>
          <w:tcPr>
            <w:tcW w:w="2661" w:type="dxa"/>
            <w:vAlign w:val="center"/>
          </w:tcPr>
          <w:p w14:paraId="6F4D8D5E" w14:textId="77777777" w:rsidR="00551F55" w:rsidRPr="00CB27C2" w:rsidRDefault="00551F55" w:rsidP="003E519E">
            <w:pPr>
              <w:tabs>
                <w:tab w:val="center" w:pos="1485"/>
              </w:tabs>
              <w:ind w:right="168"/>
              <w:rPr>
                <w:lang w:val="en-US"/>
              </w:rPr>
            </w:pPr>
            <w:r w:rsidRPr="00CB27C2">
              <w:rPr>
                <w:lang w:val="en-US"/>
              </w:rPr>
              <w:t>50 X</w:t>
            </w:r>
          </w:p>
        </w:tc>
        <w:tc>
          <w:tcPr>
            <w:tcW w:w="5551" w:type="dxa"/>
            <w:vAlign w:val="center"/>
          </w:tcPr>
          <w:p w14:paraId="0D3546E3" w14:textId="77777777" w:rsidR="00551F55" w:rsidRPr="00CB27C2" w:rsidRDefault="00551F55" w:rsidP="003E519E">
            <w:pPr>
              <w:keepNext/>
              <w:ind w:left="296"/>
              <w:rPr>
                <w:lang w:val="en-US"/>
              </w:rPr>
            </w:pPr>
            <w:r w:rsidRPr="00CB27C2">
              <w:rPr>
                <w:lang w:val="en-US"/>
              </w:rPr>
              <w:t xml:space="preserve">10.7 </w:t>
            </w:r>
            <w:r w:rsidRPr="00CB27C2">
              <w:rPr>
                <w:rStyle w:val="st"/>
                <w:rFonts w:eastAsia="Times New Roman" w:cs="Times New Roman"/>
                <w:lang w:val="en-US"/>
              </w:rPr>
              <w:t>± 13.3</w:t>
            </w:r>
          </w:p>
        </w:tc>
      </w:tr>
    </w:tbl>
    <w:p w14:paraId="595C4EA2" w14:textId="77777777" w:rsidR="00551F55" w:rsidRPr="00CB27C2" w:rsidRDefault="00551F55" w:rsidP="00551F55">
      <w:pPr>
        <w:jc w:val="both"/>
        <w:rPr>
          <w:lang w:val="en-US"/>
        </w:rPr>
      </w:pPr>
    </w:p>
    <w:p w14:paraId="4541853A" w14:textId="3EC4BAB7" w:rsidR="00551F55" w:rsidRDefault="00551F55" w:rsidP="00551F55">
      <w:pPr>
        <w:pStyle w:val="Lgende"/>
        <w:jc w:val="left"/>
      </w:pPr>
      <w:bookmarkStart w:id="2" w:name="_Ref293250084"/>
      <w:bookmarkStart w:id="3" w:name="_Ref293250078"/>
    </w:p>
    <w:p w14:paraId="7DA0DCE1" w14:textId="5A963740" w:rsidR="00551F55" w:rsidRPr="00D433FA" w:rsidRDefault="00551F55" w:rsidP="00551F55">
      <w:pPr>
        <w:pStyle w:val="Lgende"/>
        <w:jc w:val="left"/>
        <w:rPr>
          <w:lang w:val="en-US"/>
        </w:rPr>
      </w:pPr>
      <w:r>
        <w:t xml:space="preserve">Figure </w:t>
      </w:r>
      <w:bookmarkEnd w:id="2"/>
      <w:r w:rsidR="003E519E">
        <w:t>A</w:t>
      </w:r>
      <w:r>
        <w:t xml:space="preserve">: </w:t>
      </w:r>
      <w:r w:rsidRPr="00D433FA">
        <w:rPr>
          <w:lang w:val="en-US"/>
        </w:rPr>
        <w:t>Coverage Distribution along mitochondrial Genome.</w:t>
      </w:r>
      <w:bookmarkEnd w:id="3"/>
      <w:r w:rsidRPr="00D433FA">
        <w:rPr>
          <w:lang w:val="en-US"/>
        </w:rPr>
        <w:t xml:space="preserve"> </w:t>
      </w:r>
    </w:p>
    <w:p w14:paraId="1F46A9A3" w14:textId="77777777" w:rsidR="00551F55" w:rsidRPr="00D433FA" w:rsidRDefault="00551F55" w:rsidP="00551F55">
      <w:pPr>
        <w:pStyle w:val="Lgende"/>
        <w:jc w:val="left"/>
        <w:rPr>
          <w:lang w:val="en-US"/>
        </w:rPr>
      </w:pPr>
      <w:r w:rsidRPr="00D433FA">
        <w:rPr>
          <w:lang w:val="en-US"/>
        </w:rPr>
        <w:t>Mean +/- Standard deviation over the 436 samples</w:t>
      </w:r>
    </w:p>
    <w:p w14:paraId="7733F0C1" w14:textId="14276952" w:rsidR="00551F55" w:rsidRDefault="00551F55" w:rsidP="00AE1416">
      <w:pPr>
        <w:rPr>
          <w:lang w:val="en-US"/>
        </w:rPr>
      </w:pPr>
      <w:r w:rsidRPr="00D433FA">
        <w:rPr>
          <w:lang w:val="en-US"/>
        </w:rPr>
        <w:t xml:space="preserve">Coverage in overlapping </w:t>
      </w:r>
      <w:proofErr w:type="spellStart"/>
      <w:r w:rsidRPr="00D433FA">
        <w:rPr>
          <w:lang w:val="en-US"/>
        </w:rPr>
        <w:t>amplicon</w:t>
      </w:r>
      <w:proofErr w:type="spellEnd"/>
      <w:r w:rsidRPr="00D433FA">
        <w:rPr>
          <w:lang w:val="en-US"/>
        </w:rPr>
        <w:t xml:space="preserve"> reg</w:t>
      </w:r>
      <w:r>
        <w:rPr>
          <w:lang w:val="en-US"/>
        </w:rPr>
        <w:t>ions is divided by a factor</w:t>
      </w:r>
      <w:r w:rsidR="00AE1416">
        <w:rPr>
          <w:lang w:val="en-US"/>
        </w:rPr>
        <w:t xml:space="preserve"> 2</w:t>
      </w:r>
    </w:p>
    <w:p w14:paraId="4700367F" w14:textId="77777777" w:rsidR="00AE1416" w:rsidRDefault="00AE1416" w:rsidP="00AE1416">
      <w:pPr>
        <w:rPr>
          <w:lang w:val="en-US"/>
        </w:rPr>
      </w:pPr>
    </w:p>
    <w:p w14:paraId="6E377974" w14:textId="77777777" w:rsidR="00AE1416" w:rsidRDefault="00AE1416" w:rsidP="00AE1416">
      <w:pPr>
        <w:rPr>
          <w:lang w:val="en-US"/>
        </w:rPr>
      </w:pPr>
    </w:p>
    <w:p w14:paraId="1EA81D71" w14:textId="1C3BCDD5" w:rsidR="00551F55" w:rsidRDefault="00AE1416" w:rsidP="00AE1416">
      <w:r>
        <w:rPr>
          <w:rFonts w:ascii="Times" w:hAnsi="Times" w:cs="Times"/>
          <w:noProof/>
        </w:rPr>
        <w:drawing>
          <wp:inline distT="0" distB="0" distL="0" distR="0" wp14:anchorId="3D542591" wp14:editId="356EDA18">
            <wp:extent cx="5756910" cy="2559050"/>
            <wp:effectExtent l="0" t="0" r="889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1F55" w:rsidSect="007B17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55"/>
    <w:rsid w:val="0032748E"/>
    <w:rsid w:val="003E519E"/>
    <w:rsid w:val="00551F55"/>
    <w:rsid w:val="006A1390"/>
    <w:rsid w:val="007A4C8A"/>
    <w:rsid w:val="007B17F4"/>
    <w:rsid w:val="00A84225"/>
    <w:rsid w:val="00AA3EF4"/>
    <w:rsid w:val="00A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74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55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1F5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551F55"/>
  </w:style>
  <w:style w:type="paragraph" w:styleId="Lgende">
    <w:name w:val="caption"/>
    <w:basedOn w:val="Normal"/>
    <w:next w:val="Normal"/>
    <w:uiPriority w:val="35"/>
    <w:unhideWhenUsed/>
    <w:qFormat/>
    <w:rsid w:val="00551F55"/>
    <w:pPr>
      <w:jc w:val="center"/>
    </w:pPr>
    <w:rPr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F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F55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55"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1F55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551F55"/>
  </w:style>
  <w:style w:type="paragraph" w:styleId="Lgende">
    <w:name w:val="caption"/>
    <w:basedOn w:val="Normal"/>
    <w:next w:val="Normal"/>
    <w:uiPriority w:val="35"/>
    <w:unhideWhenUsed/>
    <w:qFormat/>
    <w:rsid w:val="00551F55"/>
    <w:pPr>
      <w:jc w:val="center"/>
    </w:pPr>
    <w:rPr>
      <w:b/>
      <w:b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1F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F55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1713</Characters>
  <Application>Microsoft Macintosh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David Cox</cp:lastModifiedBy>
  <cp:revision>2</cp:revision>
  <dcterms:created xsi:type="dcterms:W3CDTF">2015-08-14T08:34:00Z</dcterms:created>
  <dcterms:modified xsi:type="dcterms:W3CDTF">2015-08-14T08:34:00Z</dcterms:modified>
</cp:coreProperties>
</file>