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72" w:rsidRDefault="00E50D72" w:rsidP="00E50D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S5 Table</w:t>
      </w:r>
      <w:r w:rsidRPr="00A34D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4DB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4DB"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 xml:space="preserve">Weight Matrix. CsrA binding motif derived from experimentally-characterized CsrA binding sites in 5’ UTRs in </w:t>
      </w:r>
      <w:r w:rsidRPr="004C4A21"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7F111F">
        <w:rPr>
          <w:rFonts w:ascii="Times New Roman" w:hAnsi="Times New Roman" w:cs="Times New Roman"/>
          <w:sz w:val="24"/>
          <w:szCs w:val="24"/>
        </w:rPr>
        <w:t>23, 28, 40, 41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].</w:t>
      </w:r>
    </w:p>
    <w:p w:rsidR="006C46F1" w:rsidRPr="004C4A21" w:rsidRDefault="006C46F1" w:rsidP="006C4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  <w:t>G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  <w:t>G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</w:p>
    <w:p w:rsidR="00E50D72" w:rsidRPr="006C46F1" w:rsidRDefault="00E50D72" w:rsidP="00E50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</w:rPr>
      </w:pP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  <w:t>|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>4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10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4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12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2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6</w:t>
      </w:r>
    </w:p>
    <w:p w:rsidR="00E50D72" w:rsidRPr="004C4A21" w:rsidRDefault="00E50D72" w:rsidP="00E50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>c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  <w:t>|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>4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2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3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3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</w:p>
    <w:p w:rsidR="00E50D72" w:rsidRPr="006C46F1" w:rsidRDefault="00E50D72" w:rsidP="00E50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</w:rPr>
      </w:pP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  <w:t>|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1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12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12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2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1</w:t>
      </w:r>
    </w:p>
    <w:p w:rsidR="00E50D72" w:rsidRPr="004C4A21" w:rsidRDefault="00E50D72" w:rsidP="00E50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>t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  <w:t>|</w:t>
      </w:r>
      <w:r w:rsidRPr="004C4A21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>4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4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0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5</w:t>
      </w:r>
      <w:r w:rsidRPr="006C46F1">
        <w:rPr>
          <w:rFonts w:ascii="Courier New" w:eastAsia="Times New Roman" w:hAnsi="Courier New" w:cs="Courier New"/>
          <w:bCs/>
          <w:sz w:val="24"/>
          <w:szCs w:val="24"/>
        </w:rPr>
        <w:tab/>
        <w:t>5</w:t>
      </w:r>
    </w:p>
    <w:p w:rsidR="000B49E0" w:rsidRDefault="00427DA2" w:rsidP="000B49E0">
      <w:r>
        <w:rPr>
          <w:rFonts w:ascii="Times New Roman" w:hAnsi="Times New Roman" w:cs="Times New Roman"/>
          <w:sz w:val="24"/>
          <w:szCs w:val="24"/>
        </w:rPr>
        <w:tab/>
      </w:r>
    </w:p>
    <w:p w:rsidR="001A0D5F" w:rsidRDefault="001A0D5F"/>
    <w:sectPr w:rsidR="001A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72"/>
    <w:rsid w:val="000B49E0"/>
    <w:rsid w:val="001A0D5F"/>
    <w:rsid w:val="003364DB"/>
    <w:rsid w:val="004166F4"/>
    <w:rsid w:val="00427DA2"/>
    <w:rsid w:val="00486511"/>
    <w:rsid w:val="006C46F1"/>
    <w:rsid w:val="007F111F"/>
    <w:rsid w:val="009C4EFD"/>
    <w:rsid w:val="00C402AB"/>
    <w:rsid w:val="00E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Willias</dc:creator>
  <cp:lastModifiedBy>Stephan Willias</cp:lastModifiedBy>
  <cp:revision>9</cp:revision>
  <dcterms:created xsi:type="dcterms:W3CDTF">2015-04-30T15:51:00Z</dcterms:created>
  <dcterms:modified xsi:type="dcterms:W3CDTF">2015-06-24T15:01:00Z</dcterms:modified>
</cp:coreProperties>
</file>