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9B" w:rsidRPr="00FE0D15" w:rsidRDefault="00F428DE" w:rsidP="008E599B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S</w:t>
      </w:r>
      <w:r w:rsidR="00DD2571">
        <w:rPr>
          <w:b/>
          <w:sz w:val="32"/>
          <w:szCs w:val="32"/>
        </w:rPr>
        <w:t>2A</w:t>
      </w:r>
      <w:r>
        <w:rPr>
          <w:b/>
          <w:sz w:val="32"/>
          <w:szCs w:val="32"/>
        </w:rPr>
        <w:t xml:space="preserve"> </w:t>
      </w:r>
      <w:r w:rsidR="008E599B" w:rsidRPr="00FE0D15">
        <w:rPr>
          <w:b/>
          <w:sz w:val="32"/>
          <w:szCs w:val="32"/>
        </w:rPr>
        <w:t>Table.</w:t>
      </w:r>
      <w:r w:rsidR="008E599B" w:rsidRPr="00FE0D15">
        <w:rPr>
          <w:sz w:val="32"/>
          <w:szCs w:val="32"/>
        </w:rPr>
        <w:t xml:space="preserve"> </w:t>
      </w:r>
      <w:r w:rsidR="00371B38">
        <w:rPr>
          <w:sz w:val="32"/>
          <w:szCs w:val="32"/>
        </w:rPr>
        <w:t>Fecal</w:t>
      </w:r>
      <w:r w:rsidR="00FA79C4">
        <w:rPr>
          <w:sz w:val="32"/>
          <w:szCs w:val="32"/>
        </w:rPr>
        <w:t xml:space="preserve"> </w:t>
      </w:r>
      <w:r w:rsidR="00371B38">
        <w:rPr>
          <w:sz w:val="32"/>
          <w:szCs w:val="32"/>
        </w:rPr>
        <w:t>virome reads and contigs</w:t>
      </w:r>
    </w:p>
    <w:tbl>
      <w:tblPr>
        <w:tblW w:w="5000" w:type="pct"/>
        <w:tblLook w:val="04A0"/>
      </w:tblPr>
      <w:tblGrid>
        <w:gridCol w:w="1772"/>
        <w:gridCol w:w="1950"/>
        <w:gridCol w:w="1555"/>
        <w:gridCol w:w="1555"/>
        <w:gridCol w:w="1561"/>
        <w:gridCol w:w="1555"/>
        <w:gridCol w:w="1555"/>
        <w:gridCol w:w="1558"/>
        <w:gridCol w:w="1555"/>
      </w:tblGrid>
      <w:tr w:rsidR="004654A0" w:rsidRPr="00F0715A" w:rsidTr="004654A0">
        <w:trPr>
          <w:trHeight w:val="273"/>
        </w:trPr>
        <w:tc>
          <w:tcPr>
            <w:tcW w:w="28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0" w:rsidRPr="00FE0D15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Reads</w:t>
            </w:r>
          </w:p>
        </w:tc>
        <w:tc>
          <w:tcPr>
            <w:tcW w:w="212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4A0" w:rsidRPr="00FE0D15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E0D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Contigs</w:t>
            </w:r>
          </w:p>
        </w:tc>
      </w:tr>
      <w:tr w:rsidR="004654A0" w:rsidRPr="00F0715A" w:rsidTr="004654A0">
        <w:trPr>
          <w:trHeight w:val="534"/>
        </w:trPr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Sample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Final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Reads</w:t>
            </w:r>
            <w:r w:rsidRPr="001568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FA79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Length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No. </w:t>
            </w:r>
          </w:p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16s</w:t>
            </w:r>
            <w:r w:rsidRPr="001568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No. </w:t>
            </w:r>
            <w:proofErr w:type="spellStart"/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Human</w:t>
            </w:r>
            <w:r w:rsidRPr="001568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Number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Average Length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G+C Content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8D2D32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 w:rsidR="004654A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0F70E0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Feces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A79C4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A79C4">
              <w:rPr>
                <w:rFonts w:ascii="Calibri" w:eastAsia="Times New Roman" w:hAnsi="Calibri" w:cs="Calibri"/>
                <w:b/>
                <w:color w:val="000000"/>
              </w:rPr>
              <w:t>Antibiotics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ELA1A</w:t>
            </w:r>
            <w:r w:rsidRPr="00D0567E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778033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3674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43.23%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1533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ELA1B</w:t>
            </w:r>
            <w:r w:rsidRPr="00D0567E">
              <w:rPr>
                <w:rFonts w:ascii="Calibri" w:eastAsia="Times New Roman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484525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44.27%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1076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ELA1C</w:t>
            </w:r>
            <w:r w:rsidRPr="00D0567E">
              <w:rPr>
                <w:rFonts w:ascii="Calibri" w:eastAsia="Times New Roman" w:hAnsi="Calibri" w:cs="Calibri"/>
                <w:color w:val="000000"/>
                <w:vertAlign w:val="superscript"/>
              </w:rPr>
              <w:t>f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869569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43.69%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2284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ELA2B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481023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1590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42.86%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ELA2C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498831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41.92%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ELA3A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646903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42.68%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1605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ELA3B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668496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45.26%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1142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ELA3C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841975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43.95%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ELA33A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804021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40.49%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2132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ELA33B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772493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45.49%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1458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ELA33C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714861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2541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42.16%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1570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A79C4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A79C4">
              <w:rPr>
                <w:rFonts w:ascii="Calibri" w:eastAsia="Times New Roman" w:hAnsi="Calibri" w:cs="Calibri"/>
                <w:b/>
                <w:color w:val="000000"/>
              </w:rPr>
              <w:t>Controls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ELA4A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940188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42.19%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2319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ELA4B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1152615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45.88%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ELA4C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823709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42.5%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ELA7A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638728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1798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38.93%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ELA7B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526780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39.76%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1192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ELA7C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560889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38.69%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1253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ELA8A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614979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41.04%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1857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ELA8B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532194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2594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45.58%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1580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ELA8C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750625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40.82%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ELA9A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766912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3651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40.23%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1395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ELA9B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598253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39.64%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ELA9C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788109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3390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39.34%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1640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ELA100A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786942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bottom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2567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2496</w:t>
            </w:r>
          </w:p>
        </w:tc>
      </w:tr>
      <w:tr w:rsidR="004654A0" w:rsidRPr="00F0715A" w:rsidTr="004654A0">
        <w:trPr>
          <w:trHeight w:val="261"/>
        </w:trPr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ELA100B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1030895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532" w:type="pct"/>
            <w:tcBorders>
              <w:top w:val="nil"/>
              <w:lef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4570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1040</w:t>
            </w:r>
          </w:p>
        </w:tc>
        <w:tc>
          <w:tcPr>
            <w:tcW w:w="53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41.32%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1654</w:t>
            </w:r>
          </w:p>
        </w:tc>
      </w:tr>
      <w:tr w:rsidR="004654A0" w:rsidRPr="00F0715A" w:rsidTr="004654A0">
        <w:trPr>
          <w:trHeight w:val="273"/>
        </w:trPr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ELA100C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878425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38.83%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4A0" w:rsidRDefault="005928B1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1915</w:t>
            </w:r>
          </w:p>
        </w:tc>
      </w:tr>
    </w:tbl>
    <w:p w:rsidR="00D0567E" w:rsidRPr="00C031F4" w:rsidRDefault="00D0567E" w:rsidP="00D0567E">
      <w:pPr>
        <w:pStyle w:val="NoSpacing"/>
      </w:pPr>
      <w:proofErr w:type="spellStart"/>
      <w:r w:rsidRPr="00C031F4">
        <w:rPr>
          <w:vertAlign w:val="superscript"/>
        </w:rPr>
        <w:t>a</w:t>
      </w:r>
      <w:r w:rsidRPr="00C031F4">
        <w:t>Final</w:t>
      </w:r>
      <w:proofErr w:type="spellEnd"/>
      <w:r w:rsidRPr="00C031F4">
        <w:t xml:space="preserve"> number of reads after trimming</w:t>
      </w:r>
      <w:r>
        <w:t xml:space="preserve"> and removal of</w:t>
      </w:r>
      <w:r w:rsidR="004654A0">
        <w:t xml:space="preserve"> reads with long</w:t>
      </w:r>
      <w:r>
        <w:t xml:space="preserve"> </w:t>
      </w:r>
      <w:proofErr w:type="spellStart"/>
      <w:r>
        <w:t>homopolymer</w:t>
      </w:r>
      <w:r w:rsidR="004654A0">
        <w:t>s</w:t>
      </w:r>
      <w:proofErr w:type="spellEnd"/>
      <w:r>
        <w:t xml:space="preserve"> </w:t>
      </w:r>
    </w:p>
    <w:p w:rsidR="00D0567E" w:rsidRPr="00C031F4" w:rsidRDefault="00D0567E" w:rsidP="00D0567E">
      <w:pPr>
        <w:pStyle w:val="NoSpacing"/>
      </w:pPr>
      <w:proofErr w:type="spellStart"/>
      <w:r w:rsidRPr="00C031F4">
        <w:rPr>
          <w:vertAlign w:val="superscript"/>
        </w:rPr>
        <w:t>b</w:t>
      </w:r>
      <w:r w:rsidRPr="00C031F4">
        <w:t>Based</w:t>
      </w:r>
      <w:proofErr w:type="spellEnd"/>
      <w:r w:rsidRPr="00C031F4">
        <w:t xml:space="preserve"> on </w:t>
      </w:r>
      <w:r>
        <w:t>BLAST</w:t>
      </w:r>
      <w:r w:rsidRPr="00C031F4">
        <w:t>N analysis (</w:t>
      </w:r>
      <w:proofErr w:type="spellStart"/>
      <w:r w:rsidRPr="00C031F4">
        <w:t>Escore</w:t>
      </w:r>
      <w:proofErr w:type="spellEnd"/>
      <w:r w:rsidRPr="00C031F4">
        <w:t xml:space="preserve"> &lt; 10</w:t>
      </w:r>
      <w:r w:rsidRPr="00C031F4">
        <w:rPr>
          <w:vertAlign w:val="superscript"/>
        </w:rPr>
        <w:t>-5</w:t>
      </w:r>
      <w:r w:rsidRPr="00C031F4">
        <w:t xml:space="preserve">) of a composite 16S rRNA database including the full RDP, </w:t>
      </w:r>
      <w:proofErr w:type="spellStart"/>
      <w:r w:rsidRPr="00C031F4">
        <w:t>Greengenes</w:t>
      </w:r>
      <w:proofErr w:type="spellEnd"/>
      <w:r w:rsidRPr="00C031F4">
        <w:t>, NCBI, and Silva databases</w:t>
      </w:r>
    </w:p>
    <w:p w:rsidR="00D0567E" w:rsidRDefault="00D0567E" w:rsidP="00D0567E">
      <w:pPr>
        <w:pStyle w:val="NoSpacing"/>
      </w:pPr>
      <w:proofErr w:type="spellStart"/>
      <w:r w:rsidRPr="00C031F4">
        <w:rPr>
          <w:vertAlign w:val="superscript"/>
        </w:rPr>
        <w:t>c</w:t>
      </w:r>
      <w:r w:rsidRPr="00C031F4">
        <w:t>Based</w:t>
      </w:r>
      <w:proofErr w:type="spellEnd"/>
      <w:r w:rsidRPr="00C031F4">
        <w:t xml:space="preserve"> on </w:t>
      </w:r>
      <w:r>
        <w:t>BLAST</w:t>
      </w:r>
      <w:r w:rsidRPr="00C031F4">
        <w:t>N analysis (</w:t>
      </w:r>
      <w:proofErr w:type="spellStart"/>
      <w:r w:rsidRPr="00C031F4">
        <w:t>Escore</w:t>
      </w:r>
      <w:proofErr w:type="spellEnd"/>
      <w:r w:rsidRPr="00C031F4">
        <w:t xml:space="preserve"> &lt; 10</w:t>
      </w:r>
      <w:r w:rsidRPr="00C031F4">
        <w:rPr>
          <w:vertAlign w:val="superscript"/>
        </w:rPr>
        <w:t>-5</w:t>
      </w:r>
      <w:r w:rsidRPr="00C031F4">
        <w:t xml:space="preserve">) of NCBI human reference </w:t>
      </w:r>
      <w:r>
        <w:t xml:space="preserve">genome </w:t>
      </w:r>
      <w:r w:rsidRPr="00C031F4">
        <w:t>assemblies</w:t>
      </w:r>
    </w:p>
    <w:p w:rsidR="00D0567E" w:rsidRPr="00C031F4" w:rsidRDefault="00D0567E" w:rsidP="00D0567E">
      <w:pPr>
        <w:pStyle w:val="NoSpacing"/>
      </w:pPr>
      <w:proofErr w:type="spellStart"/>
      <w:r w:rsidRPr="00D0567E">
        <w:rPr>
          <w:vertAlign w:val="superscript"/>
        </w:rPr>
        <w:t>d</w:t>
      </w:r>
      <w:r>
        <w:t>represents</w:t>
      </w:r>
      <w:proofErr w:type="spellEnd"/>
      <w:r>
        <w:t xml:space="preserve"> the Day 3 time point, </w:t>
      </w:r>
      <w:proofErr w:type="spellStart"/>
      <w:r w:rsidRPr="00D0567E">
        <w:rPr>
          <w:vertAlign w:val="superscript"/>
        </w:rPr>
        <w:t>e</w:t>
      </w:r>
      <w:r>
        <w:t>represents</w:t>
      </w:r>
      <w:proofErr w:type="spellEnd"/>
      <w:r>
        <w:t xml:space="preserve"> the 2 Week time point, </w:t>
      </w:r>
      <w:proofErr w:type="spellStart"/>
      <w:r>
        <w:rPr>
          <w:vertAlign w:val="superscript"/>
        </w:rPr>
        <w:t>f</w:t>
      </w:r>
      <w:r>
        <w:t>represents</w:t>
      </w:r>
      <w:proofErr w:type="spellEnd"/>
      <w:r>
        <w:t xml:space="preserve"> the 6 week time point</w:t>
      </w:r>
    </w:p>
    <w:p w:rsidR="00F534B0" w:rsidRDefault="00F534B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B6EAB" w:rsidRPr="00FE0D15" w:rsidRDefault="00F428DE" w:rsidP="007C48D0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S</w:t>
      </w:r>
      <w:r w:rsidR="00DD2571">
        <w:rPr>
          <w:b/>
          <w:sz w:val="32"/>
          <w:szCs w:val="32"/>
        </w:rPr>
        <w:t>2B</w:t>
      </w:r>
      <w:r>
        <w:rPr>
          <w:b/>
          <w:sz w:val="32"/>
          <w:szCs w:val="32"/>
        </w:rPr>
        <w:t xml:space="preserve"> Table</w:t>
      </w:r>
      <w:r w:rsidR="00F0715A" w:rsidRPr="00FE0D15">
        <w:rPr>
          <w:b/>
          <w:sz w:val="32"/>
          <w:szCs w:val="32"/>
        </w:rPr>
        <w:t>.</w:t>
      </w:r>
      <w:r w:rsidR="00F0715A" w:rsidRPr="00FE0D15">
        <w:rPr>
          <w:sz w:val="32"/>
          <w:szCs w:val="32"/>
        </w:rPr>
        <w:t xml:space="preserve"> </w:t>
      </w:r>
      <w:r w:rsidR="00FA79C4">
        <w:rPr>
          <w:sz w:val="32"/>
          <w:szCs w:val="32"/>
        </w:rPr>
        <w:t xml:space="preserve">Saliva </w:t>
      </w:r>
      <w:r w:rsidR="00371B38">
        <w:rPr>
          <w:sz w:val="32"/>
          <w:szCs w:val="32"/>
        </w:rPr>
        <w:t>virome reads and contigs</w:t>
      </w:r>
    </w:p>
    <w:tbl>
      <w:tblPr>
        <w:tblW w:w="5000" w:type="pct"/>
        <w:tblLook w:val="04A0"/>
      </w:tblPr>
      <w:tblGrid>
        <w:gridCol w:w="1626"/>
        <w:gridCol w:w="1625"/>
        <w:gridCol w:w="1625"/>
        <w:gridCol w:w="1625"/>
        <w:gridCol w:w="1608"/>
        <w:gridCol w:w="1640"/>
        <w:gridCol w:w="1625"/>
        <w:gridCol w:w="1625"/>
        <w:gridCol w:w="1617"/>
      </w:tblGrid>
      <w:tr w:rsidR="004654A0" w:rsidRPr="00F0715A" w:rsidTr="004654A0">
        <w:trPr>
          <w:trHeight w:val="273"/>
        </w:trPr>
        <w:tc>
          <w:tcPr>
            <w:tcW w:w="27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0" w:rsidRPr="00FE0D15" w:rsidRDefault="004654A0" w:rsidP="00697EE3">
            <w:pPr>
              <w:tabs>
                <w:tab w:val="left" w:pos="790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Reads</w:t>
            </w:r>
          </w:p>
        </w:tc>
        <w:tc>
          <w:tcPr>
            <w:tcW w:w="2226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4A0" w:rsidRPr="00FE0D15" w:rsidRDefault="004654A0" w:rsidP="00697EE3">
            <w:pPr>
              <w:tabs>
                <w:tab w:val="left" w:pos="790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E0D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Contigs</w:t>
            </w:r>
          </w:p>
        </w:tc>
      </w:tr>
      <w:tr w:rsidR="004654A0" w:rsidRPr="00F0715A" w:rsidTr="004654A0">
        <w:trPr>
          <w:trHeight w:val="534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Sample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Final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Reads</w:t>
            </w:r>
            <w:r w:rsidRPr="001568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697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Length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1B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No. </w:t>
            </w:r>
          </w:p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16s</w:t>
            </w:r>
            <w:r w:rsidRPr="001568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1B1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No. </w:t>
            </w:r>
            <w:proofErr w:type="spellStart"/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Human</w:t>
            </w:r>
            <w:r w:rsidRPr="0015689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Number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Average Length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15A">
              <w:rPr>
                <w:rFonts w:ascii="Calibri" w:eastAsia="Times New Roman" w:hAnsi="Calibri" w:cs="Calibri"/>
                <w:b/>
                <w:bCs/>
                <w:color w:val="000000"/>
              </w:rPr>
              <w:t>G+C Content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8D2D32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 w:rsidR="004654A0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0F70E0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F70E0">
              <w:rPr>
                <w:rFonts w:ascii="Calibri" w:eastAsia="Times New Roman" w:hAnsi="Calibri" w:cs="Calibri"/>
                <w:b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aliva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697EE3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7EE3">
              <w:rPr>
                <w:rFonts w:ascii="Calibri" w:eastAsia="Times New Roman" w:hAnsi="Calibri" w:cs="Calibri"/>
                <w:b/>
                <w:color w:val="000000"/>
              </w:rPr>
              <w:t>Antibiotics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ELA1A</w:t>
            </w:r>
            <w:r w:rsidRPr="00D0567E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419184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41.3%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1873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ELA1B</w:t>
            </w:r>
            <w:r w:rsidRPr="00D0567E">
              <w:rPr>
                <w:rFonts w:ascii="Calibri" w:eastAsia="Times New Roman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551727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41.74%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1810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ELA1C</w:t>
            </w:r>
            <w:r w:rsidRPr="00D0567E">
              <w:rPr>
                <w:rFonts w:ascii="Calibri" w:eastAsia="Times New Roman" w:hAnsi="Calibri" w:cs="Calibri"/>
                <w:color w:val="000000"/>
                <w:vertAlign w:val="superscript"/>
              </w:rPr>
              <w:t>f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535817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3206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41.1%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ELA2B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525960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3885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44.15%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ELA2C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476491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2659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42.17%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ELA3A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537422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41.19%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2238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ELA3B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483638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41.19%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2339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ELA3C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407835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3138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43.38%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ELA33A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487584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2577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41.51%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2508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ELA33B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694385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40.94%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ELA33C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440267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3234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42.47%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1917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697EE3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7EE3">
              <w:rPr>
                <w:rFonts w:ascii="Calibri" w:eastAsia="Times New Roman" w:hAnsi="Calibri" w:cs="Calibri"/>
                <w:b/>
                <w:color w:val="000000"/>
              </w:rPr>
              <w:t>Controls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ELA4A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589550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42.82%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2281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ELA4B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706672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3591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43.63%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2314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ELA4C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603175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2944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43.27%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2558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ELA7A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670284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41.01%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2174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ELA7B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572484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2969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42.27%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2289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ELA7C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553548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41.74%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2311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ELA8A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568636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3577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40.61%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ELA8B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637037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3236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42.39%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2375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ELA8C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482229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3091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41.25%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2311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ELA9A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434613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2805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42.28%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3067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ELA9B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518883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43.05%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EE3AA2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1848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ELA9C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433965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2784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41.06%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EE3AA2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1822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ELA100A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674477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bottom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4164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44.22%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4654A0" w:rsidRDefault="00EE3AA2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</w:tr>
      <w:tr w:rsidR="004654A0" w:rsidRPr="00F0715A" w:rsidTr="004654A0">
        <w:trPr>
          <w:trHeight w:val="261"/>
        </w:trPr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ELA100B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549595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DF6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556" w:type="pct"/>
            <w:tcBorders>
              <w:top w:val="nil"/>
              <w:left w:val="nil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4115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1061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42.93%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</w:tcPr>
          <w:p w:rsidR="004654A0" w:rsidRDefault="00EE3AA2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1738</w:t>
            </w:r>
          </w:p>
        </w:tc>
      </w:tr>
      <w:tr w:rsidR="004654A0" w:rsidRPr="00F0715A" w:rsidTr="004654A0">
        <w:trPr>
          <w:trHeight w:val="273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0F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ELA100C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583705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654A0" w:rsidRPr="00F0715A" w:rsidRDefault="004654A0" w:rsidP="0046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4A0" w:rsidRPr="00F0715A" w:rsidRDefault="004654A0" w:rsidP="00BD5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4A0" w:rsidRPr="00F0715A" w:rsidRDefault="004654A0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42.6%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4A0" w:rsidRDefault="00EE3AA2" w:rsidP="00F07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</w:tr>
    </w:tbl>
    <w:p w:rsidR="00F0715A" w:rsidRPr="00C031F4" w:rsidRDefault="0015689C" w:rsidP="007C48D0">
      <w:pPr>
        <w:pStyle w:val="NoSpacing"/>
      </w:pPr>
      <w:proofErr w:type="spellStart"/>
      <w:r w:rsidRPr="00C031F4">
        <w:rPr>
          <w:vertAlign w:val="superscript"/>
        </w:rPr>
        <w:t>a</w:t>
      </w:r>
      <w:r w:rsidRPr="00C031F4">
        <w:t>Final</w:t>
      </w:r>
      <w:proofErr w:type="spellEnd"/>
      <w:r w:rsidRPr="00C031F4">
        <w:t xml:space="preserve"> number of reads after trimming</w:t>
      </w:r>
      <w:r w:rsidR="00C031F4">
        <w:t xml:space="preserve"> and removal of </w:t>
      </w:r>
      <w:r w:rsidR="004654A0">
        <w:t xml:space="preserve">reads with long </w:t>
      </w:r>
      <w:proofErr w:type="spellStart"/>
      <w:r w:rsidR="004654A0">
        <w:t>homopolymers</w:t>
      </w:r>
      <w:proofErr w:type="spellEnd"/>
    </w:p>
    <w:p w:rsidR="0015689C" w:rsidRPr="00C031F4" w:rsidRDefault="0015689C" w:rsidP="007C48D0">
      <w:pPr>
        <w:pStyle w:val="NoSpacing"/>
      </w:pPr>
      <w:proofErr w:type="spellStart"/>
      <w:r w:rsidRPr="00C031F4">
        <w:rPr>
          <w:vertAlign w:val="superscript"/>
        </w:rPr>
        <w:t>b</w:t>
      </w:r>
      <w:r w:rsidRPr="00C031F4">
        <w:t>Based</w:t>
      </w:r>
      <w:proofErr w:type="spellEnd"/>
      <w:r w:rsidRPr="00C031F4">
        <w:t xml:space="preserve"> on </w:t>
      </w:r>
      <w:r w:rsidR="00350CB8">
        <w:t>BLAST</w:t>
      </w:r>
      <w:r w:rsidRPr="00C031F4">
        <w:t>N analysis (</w:t>
      </w:r>
      <w:proofErr w:type="spellStart"/>
      <w:r w:rsidRPr="00C031F4">
        <w:t>Escore</w:t>
      </w:r>
      <w:proofErr w:type="spellEnd"/>
      <w:r w:rsidRPr="00C031F4">
        <w:t xml:space="preserve"> &lt; 10</w:t>
      </w:r>
      <w:r w:rsidRPr="00C031F4">
        <w:rPr>
          <w:vertAlign w:val="superscript"/>
        </w:rPr>
        <w:t>-5</w:t>
      </w:r>
      <w:r w:rsidRPr="00C031F4">
        <w:t xml:space="preserve">) of a composite </w:t>
      </w:r>
      <w:r w:rsidR="00C031F4" w:rsidRPr="00C031F4">
        <w:t xml:space="preserve">16S rRNA </w:t>
      </w:r>
      <w:r w:rsidRPr="00C031F4">
        <w:t xml:space="preserve">database including the full RDP, </w:t>
      </w:r>
      <w:proofErr w:type="spellStart"/>
      <w:r w:rsidRPr="00C031F4">
        <w:t>Greengenes</w:t>
      </w:r>
      <w:proofErr w:type="spellEnd"/>
      <w:r w:rsidRPr="00C031F4">
        <w:t>, NCBI, and Silva databases</w:t>
      </w:r>
    </w:p>
    <w:p w:rsidR="0015689C" w:rsidRDefault="0015689C" w:rsidP="007C48D0">
      <w:pPr>
        <w:pStyle w:val="NoSpacing"/>
      </w:pPr>
      <w:proofErr w:type="spellStart"/>
      <w:r w:rsidRPr="00C031F4">
        <w:rPr>
          <w:vertAlign w:val="superscript"/>
        </w:rPr>
        <w:t>c</w:t>
      </w:r>
      <w:r w:rsidRPr="00C031F4">
        <w:t>Based</w:t>
      </w:r>
      <w:proofErr w:type="spellEnd"/>
      <w:r w:rsidRPr="00C031F4">
        <w:t xml:space="preserve"> on </w:t>
      </w:r>
      <w:r w:rsidR="00350CB8">
        <w:t>BLAST</w:t>
      </w:r>
      <w:r w:rsidRPr="00C031F4">
        <w:t>N analysis (</w:t>
      </w:r>
      <w:proofErr w:type="spellStart"/>
      <w:r w:rsidRPr="00C031F4">
        <w:t>Escore</w:t>
      </w:r>
      <w:proofErr w:type="spellEnd"/>
      <w:r w:rsidRPr="00C031F4">
        <w:t xml:space="preserve"> &lt; 10</w:t>
      </w:r>
      <w:r w:rsidRPr="00C031F4">
        <w:rPr>
          <w:vertAlign w:val="superscript"/>
        </w:rPr>
        <w:t>-5</w:t>
      </w:r>
      <w:r w:rsidRPr="00C031F4">
        <w:t xml:space="preserve">) of NCBI human reference </w:t>
      </w:r>
      <w:r w:rsidR="009A0BF4">
        <w:t xml:space="preserve">genome </w:t>
      </w:r>
      <w:r w:rsidRPr="00C031F4">
        <w:t>assemblies</w:t>
      </w:r>
    </w:p>
    <w:p w:rsidR="00D0567E" w:rsidRPr="00C031F4" w:rsidRDefault="00D0567E" w:rsidP="007C48D0">
      <w:pPr>
        <w:pStyle w:val="NoSpacing"/>
      </w:pPr>
      <w:proofErr w:type="spellStart"/>
      <w:r w:rsidRPr="00D0567E">
        <w:rPr>
          <w:vertAlign w:val="superscript"/>
        </w:rPr>
        <w:t>d</w:t>
      </w:r>
      <w:r>
        <w:t>represents</w:t>
      </w:r>
      <w:proofErr w:type="spellEnd"/>
      <w:r>
        <w:t xml:space="preserve"> the Day 3 time point, </w:t>
      </w:r>
      <w:proofErr w:type="spellStart"/>
      <w:r w:rsidRPr="00D0567E">
        <w:rPr>
          <w:vertAlign w:val="superscript"/>
        </w:rPr>
        <w:t>e</w:t>
      </w:r>
      <w:r>
        <w:t>represents</w:t>
      </w:r>
      <w:proofErr w:type="spellEnd"/>
      <w:r>
        <w:t xml:space="preserve"> the 2 Week time point, </w:t>
      </w:r>
      <w:proofErr w:type="spellStart"/>
      <w:r>
        <w:rPr>
          <w:vertAlign w:val="superscript"/>
        </w:rPr>
        <w:t>f</w:t>
      </w:r>
      <w:r>
        <w:t>represents</w:t>
      </w:r>
      <w:proofErr w:type="spellEnd"/>
      <w:r>
        <w:t xml:space="preserve"> the 6 week time point</w:t>
      </w:r>
    </w:p>
    <w:sectPr w:rsidR="00D0567E" w:rsidRPr="00C031F4" w:rsidSect="00D056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2993"/>
    <w:multiLevelType w:val="hybridMultilevel"/>
    <w:tmpl w:val="8A869E08"/>
    <w:lvl w:ilvl="0" w:tplc="99E08E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B36F92"/>
    <w:multiLevelType w:val="hybridMultilevel"/>
    <w:tmpl w:val="FDC8AA72"/>
    <w:lvl w:ilvl="0" w:tplc="991AF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4074C"/>
    <w:multiLevelType w:val="hybridMultilevel"/>
    <w:tmpl w:val="FFAAE432"/>
    <w:lvl w:ilvl="0" w:tplc="0D7465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F182F"/>
    <w:rsid w:val="00064675"/>
    <w:rsid w:val="000C3B6A"/>
    <w:rsid w:val="000D14DC"/>
    <w:rsid w:val="000F70E0"/>
    <w:rsid w:val="00122A62"/>
    <w:rsid w:val="001230E3"/>
    <w:rsid w:val="0015689C"/>
    <w:rsid w:val="00170334"/>
    <w:rsid w:val="001A098A"/>
    <w:rsid w:val="001B161E"/>
    <w:rsid w:val="001D42DB"/>
    <w:rsid w:val="001E5DE9"/>
    <w:rsid w:val="002662A6"/>
    <w:rsid w:val="002B0875"/>
    <w:rsid w:val="002D75A9"/>
    <w:rsid w:val="002F182F"/>
    <w:rsid w:val="00312DCD"/>
    <w:rsid w:val="00327644"/>
    <w:rsid w:val="00335DF6"/>
    <w:rsid w:val="00350CB8"/>
    <w:rsid w:val="00371B38"/>
    <w:rsid w:val="004526BE"/>
    <w:rsid w:val="004654A0"/>
    <w:rsid w:val="00492B19"/>
    <w:rsid w:val="004F311F"/>
    <w:rsid w:val="00513014"/>
    <w:rsid w:val="005162A2"/>
    <w:rsid w:val="00532307"/>
    <w:rsid w:val="00550D59"/>
    <w:rsid w:val="005853AC"/>
    <w:rsid w:val="005928B1"/>
    <w:rsid w:val="00595A62"/>
    <w:rsid w:val="00596CC3"/>
    <w:rsid w:val="005A2B2C"/>
    <w:rsid w:val="005D390D"/>
    <w:rsid w:val="00610E8A"/>
    <w:rsid w:val="006804DC"/>
    <w:rsid w:val="00697EE3"/>
    <w:rsid w:val="006A6A77"/>
    <w:rsid w:val="006A7161"/>
    <w:rsid w:val="006C07B6"/>
    <w:rsid w:val="006D61A8"/>
    <w:rsid w:val="006F77B0"/>
    <w:rsid w:val="007077CE"/>
    <w:rsid w:val="00734C08"/>
    <w:rsid w:val="00767EA7"/>
    <w:rsid w:val="00787CDB"/>
    <w:rsid w:val="00787E6D"/>
    <w:rsid w:val="007C48D0"/>
    <w:rsid w:val="007E4E17"/>
    <w:rsid w:val="007F79CB"/>
    <w:rsid w:val="0080613F"/>
    <w:rsid w:val="00824F10"/>
    <w:rsid w:val="0089404E"/>
    <w:rsid w:val="008C5AA1"/>
    <w:rsid w:val="008D2D32"/>
    <w:rsid w:val="008E599B"/>
    <w:rsid w:val="00973E05"/>
    <w:rsid w:val="009A0BF4"/>
    <w:rsid w:val="009A1EA5"/>
    <w:rsid w:val="00AD35B6"/>
    <w:rsid w:val="00AE17A0"/>
    <w:rsid w:val="00B36D54"/>
    <w:rsid w:val="00B45EE0"/>
    <w:rsid w:val="00B72C6F"/>
    <w:rsid w:val="00BA1764"/>
    <w:rsid w:val="00BD53B1"/>
    <w:rsid w:val="00BD6880"/>
    <w:rsid w:val="00BE1646"/>
    <w:rsid w:val="00C031F4"/>
    <w:rsid w:val="00C05A6F"/>
    <w:rsid w:val="00C34FFA"/>
    <w:rsid w:val="00C731D0"/>
    <w:rsid w:val="00C815E4"/>
    <w:rsid w:val="00CA38B2"/>
    <w:rsid w:val="00D0567E"/>
    <w:rsid w:val="00D139DD"/>
    <w:rsid w:val="00D736C5"/>
    <w:rsid w:val="00D74AD2"/>
    <w:rsid w:val="00D87FE0"/>
    <w:rsid w:val="00DB6411"/>
    <w:rsid w:val="00DB6EAB"/>
    <w:rsid w:val="00DC4489"/>
    <w:rsid w:val="00DD2571"/>
    <w:rsid w:val="00DF6EAB"/>
    <w:rsid w:val="00E5704B"/>
    <w:rsid w:val="00E74358"/>
    <w:rsid w:val="00EB6B6D"/>
    <w:rsid w:val="00EE3AA2"/>
    <w:rsid w:val="00F0715A"/>
    <w:rsid w:val="00F428DE"/>
    <w:rsid w:val="00F534B0"/>
    <w:rsid w:val="00F60E5A"/>
    <w:rsid w:val="00F865AF"/>
    <w:rsid w:val="00F96DCF"/>
    <w:rsid w:val="00FA79C4"/>
    <w:rsid w:val="00FC6BFA"/>
    <w:rsid w:val="00FD50DE"/>
    <w:rsid w:val="00FE0D15"/>
    <w:rsid w:val="00FF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3133</Characters>
  <Application>Microsoft Office Word</Application>
  <DocSecurity>0</DocSecurity>
  <Lines>87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willie john</cp:lastModifiedBy>
  <cp:revision>3</cp:revision>
  <dcterms:created xsi:type="dcterms:W3CDTF">2015-07-04T22:25:00Z</dcterms:created>
  <dcterms:modified xsi:type="dcterms:W3CDTF">2015-07-23T16:57:00Z</dcterms:modified>
</cp:coreProperties>
</file>