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63" w:rsidRDefault="00472E63" w:rsidP="00472E63">
      <w:pPr>
        <w:widowControl/>
        <w:jc w:val="left"/>
        <w:rPr>
          <w:rFonts w:ascii="Times New Roman" w:hAnsi="Times New Roman" w:cs="Times New Roman"/>
          <w:lang w:val="en"/>
        </w:rPr>
      </w:pPr>
      <w:r w:rsidRPr="00472E63">
        <w:rPr>
          <w:rFonts w:ascii="Times New Roman" w:hAnsi="Times New Roman" w:cs="Times New Roman"/>
          <w:b/>
          <w:lang w:val="en"/>
        </w:rPr>
        <w:t xml:space="preserve">Table </w:t>
      </w:r>
      <w:r w:rsidRPr="00472E63">
        <w:rPr>
          <w:rFonts w:ascii="Times New Roman" w:hAnsi="Times New Roman" w:cs="Times New Roman" w:hint="eastAsia"/>
          <w:b/>
          <w:lang w:val="en"/>
        </w:rPr>
        <w:t>S</w:t>
      </w:r>
      <w:r w:rsidR="004024B4">
        <w:rPr>
          <w:rFonts w:ascii="Times New Roman" w:hAnsi="Times New Roman" w:cs="Times New Roman" w:hint="eastAsia"/>
          <w:b/>
          <w:lang w:val="en"/>
        </w:rPr>
        <w:t>2</w:t>
      </w:r>
      <w:r>
        <w:rPr>
          <w:rFonts w:ascii="Times New Roman" w:hAnsi="Times New Roman" w:cs="Times New Roman" w:hint="eastAsia"/>
          <w:lang w:val="en"/>
        </w:rPr>
        <w:t xml:space="preserve"> </w:t>
      </w:r>
      <w:r w:rsidR="00A248DD">
        <w:rPr>
          <w:rFonts w:ascii="Times New Roman" w:hAnsi="Times New Roman" w:cs="Times New Roman" w:hint="eastAsia"/>
        </w:rPr>
        <w:t>C</w:t>
      </w:r>
      <w:r w:rsidR="00A248DD" w:rsidRPr="00C60D58">
        <w:rPr>
          <w:rFonts w:ascii="Times New Roman" w:hAnsi="Times New Roman" w:cs="Times New Roman"/>
        </w:rPr>
        <w:t>alibration points</w:t>
      </w:r>
      <w:r w:rsidRPr="008F75D1">
        <w:rPr>
          <w:rFonts w:ascii="Times New Roman" w:hAnsi="Times New Roman" w:cs="Times New Roman"/>
          <w:lang w:val="en"/>
        </w:rPr>
        <w:t xml:space="preserve"> of the main splitting events within Cetartiodactyla</w:t>
      </w:r>
      <w:r>
        <w:rPr>
          <w:rFonts w:ascii="Times New Roman" w:hAnsi="Times New Roman" w:cs="Times New Roman" w:hint="eastAsia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fldChar w:fldCharType="begin"/>
      </w:r>
      <w:r>
        <w:rPr>
          <w:rFonts w:ascii="Times New Roman" w:hAnsi="Times New Roman" w:cs="Times New Roman"/>
          <w:lang w:val="en"/>
        </w:rPr>
        <w:instrText xml:space="preserve"> ADDIN EN.CITE &lt;EndNote&gt;&lt;Cite&gt;&lt;Author&gt;Hassanin&lt;/Author&gt;&lt;Year&gt;2012&lt;/Year&gt;&lt;RecNum&gt;38&lt;/RecNum&gt;&lt;DisplayText&gt;[1]&lt;/DisplayText&gt;&lt;record&gt;&lt;rec-number&gt;38&lt;/rec-number&gt;&lt;foreign-keys&gt;&lt;key app="EN" db-id="rxsar59sezfae7e9dpdpdpezfr9f055pafxp"&gt;38&lt;/key&gt;&lt;/foreign-keys&gt;&lt;ref-type name="Journal Article"&gt;17&lt;/ref-type&gt;&lt;contributors&gt;&lt;authors&gt;&lt;author&gt;Hassanin, Alexandre&lt;/author&gt;&lt;author&gt;Delsuc, Frédéric&lt;/author&gt;&lt;author&gt;Ropiquet, Anne&lt;/author&gt;&lt;author&gt;Hammer, Catrin&lt;/author&gt;&lt;author&gt;Jansen van Vuuren, Bettine&lt;/author&gt;&lt;author&gt;Matthee, Conrad&lt;/author&gt;&lt;author&gt;Ruiz-Garcia, Manuel&lt;/author&gt;&lt;author&gt;Catzeflis, François&lt;/author&gt;&lt;author&gt;Areskoug, Veronika&lt;/author&gt;&lt;author&gt;Nguyen, Trung Thanh&lt;/author&gt;&lt;/authors&gt;&lt;/contributors&gt;&lt;titles&gt;&lt;title&gt;Pattern and timing of diversification of Cetartiodactyla (Mammalia, Laurasiatheria), as revealed by a comprehensive analysis of mitochondrial genomes&lt;/title&gt;&lt;secondary-title&gt;Comptes rendus biologies&lt;/secondary-title&gt;&lt;/titles&gt;&lt;periodical&gt;&lt;full-title&gt;Comptes rendus biologies&lt;/full-title&gt;&lt;/periodical&gt;&lt;pages&gt;32-50&lt;/pages&gt;&lt;volume&gt;335&lt;/volume&gt;&lt;number&gt;1&lt;/number&gt;&lt;dates&gt;&lt;year&gt;2012&lt;/year&gt;&lt;/dates&gt;&lt;isbn&gt;1631-0691&lt;/isbn&gt;&lt;urls&gt;&lt;/urls&gt;&lt;/record&gt;&lt;/Cite&gt;&lt;/EndNote&gt;</w:instrText>
      </w:r>
      <w:r>
        <w:rPr>
          <w:rFonts w:ascii="Times New Roman" w:hAnsi="Times New Roman" w:cs="Times New Roman"/>
          <w:lang w:val="en"/>
        </w:rPr>
        <w:fldChar w:fldCharType="separate"/>
      </w:r>
      <w:r>
        <w:rPr>
          <w:rFonts w:ascii="Times New Roman" w:hAnsi="Times New Roman" w:cs="Times New Roman"/>
          <w:noProof/>
          <w:lang w:val="en"/>
        </w:rPr>
        <w:t>[</w:t>
      </w:r>
      <w:hyperlink w:anchor="_ENREF_1" w:tooltip="Hassanin, 2012 #38" w:history="1">
        <w:r>
          <w:rPr>
            <w:rFonts w:ascii="Times New Roman" w:hAnsi="Times New Roman" w:cs="Times New Roman"/>
            <w:noProof/>
            <w:lang w:val="en"/>
          </w:rPr>
          <w:t>1</w:t>
        </w:r>
      </w:hyperlink>
      <w:r>
        <w:rPr>
          <w:rFonts w:ascii="Times New Roman" w:hAnsi="Times New Roman" w:cs="Times New Roman"/>
          <w:noProof/>
          <w:lang w:val="en"/>
        </w:rPr>
        <w:t>]</w:t>
      </w:r>
      <w:r>
        <w:rPr>
          <w:rFonts w:ascii="Times New Roman" w:hAnsi="Times New Roman" w:cs="Times New Roman"/>
          <w:lang w:val="en"/>
        </w:rPr>
        <w:fldChar w:fldCharType="end"/>
      </w:r>
      <w:r w:rsidRPr="008F75D1">
        <w:rPr>
          <w:rFonts w:ascii="Times New Roman" w:hAnsi="Times New Roman" w:cs="Times New Roman"/>
          <w:lang w:val="en"/>
        </w:rPr>
        <w:t>.</w:t>
      </w:r>
    </w:p>
    <w:tbl>
      <w:tblPr>
        <w:tblStyle w:val="a5"/>
        <w:tblW w:w="122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1842"/>
        <w:gridCol w:w="709"/>
        <w:gridCol w:w="1843"/>
        <w:gridCol w:w="709"/>
        <w:gridCol w:w="3260"/>
      </w:tblGrid>
      <w:tr w:rsidR="00472E63" w:rsidTr="00472E63">
        <w:trPr>
          <w:trHeight w:val="242"/>
        </w:trPr>
        <w:tc>
          <w:tcPr>
            <w:tcW w:w="1668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8F75D1">
              <w:rPr>
                <w:rFonts w:ascii="Times New Roman" w:hAnsi="Times New Roman" w:cs="Times New Roman"/>
                <w:lang w:val="en"/>
              </w:rPr>
              <w:t>BD-SOFT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</w:t>
            </w:r>
            <w:r w:rsidRPr="008F75D1">
              <w:rPr>
                <w:rFonts w:ascii="Times New Roman" w:hAnsi="Times New Roman" w:cs="Times New Roman"/>
                <w:lang w:val="en"/>
              </w:rPr>
              <w:t>Mean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8F75D1">
              <w:rPr>
                <w:rFonts w:ascii="Times New Roman" w:hAnsi="Times New Roman" w:cs="Times New Roman"/>
                <w:lang w:val="en"/>
              </w:rPr>
              <w:t>SD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8F75D1">
              <w:rPr>
                <w:rFonts w:ascii="Times New Roman" w:hAnsi="Times New Roman" w:cs="Times New Roman"/>
                <w:lang w:val="en"/>
              </w:rPr>
              <w:t>BD-HARD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</w:t>
            </w:r>
            <w:r w:rsidRPr="008F75D1">
              <w:rPr>
                <w:rFonts w:ascii="Times New Roman" w:hAnsi="Times New Roman" w:cs="Times New Roman"/>
                <w:lang w:val="en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8F75D1">
              <w:rPr>
                <w:rFonts w:ascii="Times New Roman" w:hAnsi="Times New Roman" w:cs="Times New Roman"/>
                <w:lang w:val="en"/>
              </w:rPr>
              <w:t>SD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32641D">
              <w:rPr>
                <w:rFonts w:ascii="Times New Roman" w:hAnsi="Times New Roman" w:cs="Times New Roman"/>
                <w:lang w:val="en"/>
              </w:rPr>
              <w:t>UNI-HARD</w:t>
            </w:r>
            <w:r>
              <w:rPr>
                <w:rFonts w:ascii="Times New Roman" w:hAnsi="Times New Roman" w:cs="Times New Roman" w:hint="eastAsia"/>
                <w:lang w:val="en"/>
              </w:rPr>
              <w:t xml:space="preserve"> </w:t>
            </w:r>
            <w:r w:rsidRPr="0032641D">
              <w:rPr>
                <w:rFonts w:ascii="Times New Roman" w:hAnsi="Times New Roman" w:cs="Times New Roman"/>
                <w:lang w:val="en"/>
              </w:rPr>
              <w:t>Mean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32641D">
              <w:rPr>
                <w:rFonts w:ascii="Times New Roman" w:hAnsi="Times New Roman" w:cs="Times New Roman"/>
                <w:lang w:val="en"/>
              </w:rPr>
              <w:t>SD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32641D">
              <w:rPr>
                <w:rFonts w:ascii="Times New Roman" w:hAnsi="Times New Roman" w:cs="Times New Roman"/>
                <w:lang w:val="en"/>
              </w:rPr>
              <w:t>Geologic Period</w:t>
            </w:r>
          </w:p>
        </w:tc>
      </w:tr>
      <w:tr w:rsidR="00472E63" w:rsidTr="00472E63">
        <w:trPr>
          <w:trHeight w:val="346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Tragulidae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21.8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6.6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22.5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7.2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24.3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Late Oligocene–Early Miocene</w:t>
            </w:r>
          </w:p>
        </w:tc>
        <w:bookmarkStart w:id="0" w:name="_GoBack"/>
        <w:bookmarkEnd w:id="0"/>
      </w:tr>
      <w:tr w:rsidR="00472E63" w:rsidTr="00472E63">
        <w:trPr>
          <w:trHeight w:val="290"/>
        </w:trPr>
        <w:tc>
          <w:tcPr>
            <w:tcW w:w="1668" w:type="dxa"/>
            <w:tcBorders>
              <w:top w:val="nil"/>
              <w:bottom w:val="nil"/>
            </w:tcBorders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Antilopinae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17.0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1.8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17.5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0.8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Early Miocene–Middle Miocene</w:t>
            </w:r>
          </w:p>
        </w:tc>
      </w:tr>
      <w:tr w:rsidR="00472E63" w:rsidTr="00472E63">
        <w:trPr>
          <w:trHeight w:val="253"/>
        </w:trPr>
        <w:tc>
          <w:tcPr>
            <w:tcW w:w="1668" w:type="dxa"/>
            <w:tcBorders>
              <w:top w:val="nil"/>
            </w:tcBorders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Bovinae</w:t>
            </w:r>
          </w:p>
        </w:tc>
        <w:tc>
          <w:tcPr>
            <w:tcW w:w="1701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16.4</w:t>
            </w:r>
          </w:p>
        </w:tc>
        <w:tc>
          <w:tcPr>
            <w:tcW w:w="567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2.0</w:t>
            </w:r>
          </w:p>
        </w:tc>
        <w:tc>
          <w:tcPr>
            <w:tcW w:w="1842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16.8</w:t>
            </w:r>
          </w:p>
        </w:tc>
        <w:tc>
          <w:tcPr>
            <w:tcW w:w="709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2.2</w:t>
            </w:r>
          </w:p>
        </w:tc>
        <w:tc>
          <w:tcPr>
            <w:tcW w:w="1843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18.9</w:t>
            </w:r>
          </w:p>
        </w:tc>
        <w:tc>
          <w:tcPr>
            <w:tcW w:w="709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1.1</w:t>
            </w:r>
          </w:p>
        </w:tc>
        <w:tc>
          <w:tcPr>
            <w:tcW w:w="3260" w:type="dxa"/>
            <w:tcBorders>
              <w:top w:val="nil"/>
            </w:tcBorders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Early Miocene–Middle Miocene</w:t>
            </w:r>
          </w:p>
        </w:tc>
      </w:tr>
      <w:tr w:rsidR="00472E63" w:rsidTr="00472E63">
        <w:trPr>
          <w:trHeight w:val="22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Giraffidae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15.2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2.9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15.7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3.3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17.2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3.3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Early Miocene–Middle Miocene</w:t>
            </w:r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Bovini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13.3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1.9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13.8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2.4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16.1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1.6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1" w:name="OLE_LINK44"/>
            <w:bookmarkStart w:id="2" w:name="OLE_LINK45"/>
            <w:r w:rsidRPr="00D30E09">
              <w:rPr>
                <w:rFonts w:ascii="Times New Roman" w:hAnsi="Times New Roman" w:cs="Times New Roman"/>
                <w:lang w:val="en"/>
              </w:rPr>
              <w:t>Middle Miocene</w:t>
            </w:r>
            <w:bookmarkEnd w:id="1"/>
            <w:bookmarkEnd w:id="2"/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Antilopini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12.02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1.6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12.5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2.2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15.1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1.3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3" w:name="OLE_LINK46"/>
            <w:bookmarkStart w:id="4" w:name="OLE_LINK47"/>
            <w:r w:rsidRPr="00D30E09">
              <w:rPr>
                <w:rFonts w:ascii="Times New Roman" w:hAnsi="Times New Roman" w:cs="Times New Roman"/>
                <w:lang w:val="en"/>
              </w:rPr>
              <w:t>Middle Miocene</w:t>
            </w:r>
            <w:bookmarkEnd w:id="3"/>
            <w:bookmarkEnd w:id="4"/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Odocoileinae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9.2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0.8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9.3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0.9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10.0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1.1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</w:p>
        </w:tc>
      </w:tr>
      <w:tr w:rsidR="00472E63" w:rsidTr="00472E63">
        <w:trPr>
          <w:trHeight w:val="259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Caprini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9.2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1.8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9.8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2.3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12.5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1.4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5" w:name="OLE_LINK48"/>
            <w:bookmarkStart w:id="6" w:name="OLE_LINK49"/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  <w:bookmarkEnd w:id="5"/>
            <w:bookmarkEnd w:id="6"/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Reduncini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9.1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1.4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9.6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1.9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12.0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1.8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7" w:name="OLE_LINK50"/>
            <w:bookmarkStart w:id="8" w:name="OLE_LINK51"/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  <w:bookmarkEnd w:id="7"/>
            <w:bookmarkEnd w:id="8"/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Cephalophini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8.9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1.2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9.8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2.1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12.3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1.6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9" w:name="OLE_LINK52"/>
            <w:bookmarkStart w:id="10" w:name="OLE_LINK53"/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  <w:bookmarkEnd w:id="9"/>
            <w:bookmarkEnd w:id="10"/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Cervinae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8.8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0.9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9.0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0.9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9.1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0.9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11" w:name="OLE_LINK54"/>
            <w:bookmarkStart w:id="12" w:name="OLE_LINK55"/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  <w:bookmarkEnd w:id="11"/>
            <w:bookmarkEnd w:id="12"/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Neotragin</w:t>
            </w:r>
            <w:r w:rsidRPr="004C3C84">
              <w:rPr>
                <w:rFonts w:ascii="Times New Roman" w:hAnsi="Times New Roman" w:cs="Times New Roman" w:hint="eastAsia"/>
                <w:lang w:val="en"/>
              </w:rPr>
              <w:t>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8.8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1.5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9.4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2.1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11.1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2.0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Muntiacini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7.4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0.9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7.6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1.0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7.7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1.0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</w:p>
        </w:tc>
      </w:tr>
      <w:tr w:rsidR="00472E63" w:rsidTr="00472E63">
        <w:trPr>
          <w:trHeight w:val="25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Tragelaphini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6.8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1.7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7.2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2.0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9.1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2.1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D30E09">
              <w:rPr>
                <w:rFonts w:ascii="Times New Roman" w:hAnsi="Times New Roman" w:cs="Times New Roman"/>
                <w:lang w:val="en"/>
              </w:rPr>
              <w:t>Late Miocene</w:t>
            </w:r>
          </w:p>
        </w:tc>
      </w:tr>
      <w:tr w:rsidR="00472E63" w:rsidTr="00472E63">
        <w:trPr>
          <w:trHeight w:val="205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Hippotragin</w:t>
            </w:r>
            <w:r w:rsidRPr="004C3C84">
              <w:rPr>
                <w:rFonts w:ascii="Times New Roman" w:hAnsi="Times New Roman" w:cs="Times New Roman" w:hint="eastAsia"/>
                <w:lang w:val="en"/>
              </w:rPr>
              <w:t>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6.8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1.6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7.3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2.2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9.8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1.8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Late Miocene–Pliocene</w:t>
            </w:r>
          </w:p>
        </w:tc>
      </w:tr>
      <w:tr w:rsidR="00472E63" w:rsidTr="00472E63">
        <w:trPr>
          <w:trHeight w:val="310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Boselpahini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6.6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1.8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6.9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2.1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8.8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2.4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13" w:name="OLE_LINK56"/>
            <w:bookmarkStart w:id="14" w:name="OLE_LINK57"/>
            <w:r w:rsidRPr="004C3C84">
              <w:rPr>
                <w:rFonts w:ascii="Times New Roman" w:hAnsi="Times New Roman" w:cs="Times New Roman"/>
                <w:lang w:val="en"/>
              </w:rPr>
              <w:t>Late Miocene–Pliocene</w:t>
            </w:r>
            <w:bookmarkEnd w:id="13"/>
            <w:bookmarkEnd w:id="14"/>
          </w:p>
        </w:tc>
      </w:tr>
      <w:tr w:rsidR="00472E63" w:rsidTr="00472E63">
        <w:trPr>
          <w:trHeight w:val="268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Alcelaphini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6.0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1.5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6.6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2.0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8.8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1.9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Late Miocene–Pliocene</w:t>
            </w:r>
          </w:p>
        </w:tc>
      </w:tr>
      <w:tr w:rsidR="00472E63" w:rsidTr="00472E63">
        <w:trPr>
          <w:trHeight w:val="120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Cervini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5.9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0.8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6.1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1.0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6.3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1.0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bookmarkStart w:id="15" w:name="OLE_LINK58"/>
            <w:bookmarkStart w:id="16" w:name="OLE_LINK59"/>
            <w:r w:rsidRPr="004C3C84">
              <w:rPr>
                <w:rFonts w:ascii="Times New Roman" w:hAnsi="Times New Roman" w:cs="Times New Roman"/>
                <w:lang w:val="en"/>
              </w:rPr>
              <w:t>Miocene/Pliocene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4C3C84">
              <w:rPr>
                <w:rFonts w:ascii="Times New Roman" w:hAnsi="Times New Roman" w:cs="Times New Roman"/>
                <w:lang w:val="en"/>
              </w:rPr>
              <w:t>limi</w:t>
            </w:r>
            <w:r>
              <w:rPr>
                <w:rFonts w:ascii="Times New Roman" w:hAnsi="Times New Roman" w:cs="Times New Roman" w:hint="eastAsia"/>
                <w:lang w:val="en"/>
              </w:rPr>
              <w:t>t</w:t>
            </w:r>
            <w:bookmarkEnd w:id="15"/>
            <w:bookmarkEnd w:id="16"/>
          </w:p>
        </w:tc>
      </w:tr>
      <w:tr w:rsidR="00472E63" w:rsidTr="00472E63">
        <w:trPr>
          <w:trHeight w:val="120"/>
        </w:trPr>
        <w:tc>
          <w:tcPr>
            <w:tcW w:w="1668" w:type="dxa"/>
          </w:tcPr>
          <w:p w:rsidR="00472E63" w:rsidRPr="004C3C84" w:rsidRDefault="00472E63" w:rsidP="00472E63">
            <w:pPr>
              <w:widowControl/>
              <w:jc w:val="center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Capreolin</w:t>
            </w:r>
            <w:r w:rsidRPr="004C3C84">
              <w:rPr>
                <w:rFonts w:ascii="Times New Roman" w:hAnsi="Times New Roman" w:cs="Times New Roman" w:hint="eastAsia"/>
                <w:lang w:val="en"/>
              </w:rPr>
              <w:t>i</w:t>
            </w:r>
          </w:p>
        </w:tc>
        <w:tc>
          <w:tcPr>
            <w:tcW w:w="1701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5.6</w:t>
            </w:r>
          </w:p>
        </w:tc>
        <w:tc>
          <w:tcPr>
            <w:tcW w:w="567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0.7</w:t>
            </w:r>
          </w:p>
        </w:tc>
        <w:tc>
          <w:tcPr>
            <w:tcW w:w="1842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5.6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0.8</w:t>
            </w:r>
          </w:p>
        </w:tc>
        <w:tc>
          <w:tcPr>
            <w:tcW w:w="1843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6.0</w:t>
            </w:r>
          </w:p>
        </w:tc>
        <w:tc>
          <w:tcPr>
            <w:tcW w:w="709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1.0</w:t>
            </w:r>
          </w:p>
        </w:tc>
        <w:tc>
          <w:tcPr>
            <w:tcW w:w="3260" w:type="dxa"/>
          </w:tcPr>
          <w:p w:rsidR="00472E63" w:rsidRDefault="00472E63" w:rsidP="00472E63">
            <w:pPr>
              <w:widowControl/>
              <w:jc w:val="left"/>
              <w:rPr>
                <w:rFonts w:ascii="Times New Roman" w:hAnsi="Times New Roman" w:cs="Times New Roman"/>
                <w:lang w:val="en"/>
              </w:rPr>
            </w:pPr>
            <w:r w:rsidRPr="004C3C84">
              <w:rPr>
                <w:rFonts w:ascii="Times New Roman" w:hAnsi="Times New Roman" w:cs="Times New Roman"/>
                <w:lang w:val="en"/>
              </w:rPr>
              <w:t>Miocene/Pliocene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4C3C84">
              <w:rPr>
                <w:rFonts w:ascii="Times New Roman" w:hAnsi="Times New Roman" w:cs="Times New Roman"/>
                <w:lang w:val="en"/>
              </w:rPr>
              <w:t>limi</w:t>
            </w:r>
            <w:r>
              <w:rPr>
                <w:rFonts w:ascii="Times New Roman" w:hAnsi="Times New Roman" w:cs="Times New Roman" w:hint="eastAsia"/>
                <w:lang w:val="en"/>
              </w:rPr>
              <w:t>t</w:t>
            </w:r>
          </w:p>
        </w:tc>
      </w:tr>
    </w:tbl>
    <w:p w:rsidR="00472E63" w:rsidRDefault="00472E63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N</w:t>
      </w:r>
      <w:r>
        <w:rPr>
          <w:rFonts w:ascii="Times New Roman" w:hAnsi="Times New Roman" w:cs="Times New Roman" w:hint="eastAsia"/>
          <w:lang w:val="en"/>
        </w:rPr>
        <w:t xml:space="preserve">ote: </w:t>
      </w:r>
      <w:r w:rsidRPr="00697A47">
        <w:rPr>
          <w:rFonts w:ascii="Times New Roman" w:hAnsi="Times New Roman" w:cs="Times New Roman"/>
          <w:lang w:val="en"/>
        </w:rPr>
        <w:t xml:space="preserve">BD: </w:t>
      </w:r>
      <w:r>
        <w:rPr>
          <w:rFonts w:ascii="Times New Roman" w:hAnsi="Times New Roman" w:cs="Times New Roman"/>
          <w:lang w:val="en"/>
        </w:rPr>
        <w:t xml:space="preserve">Birth-Death; </w:t>
      </w:r>
      <w:r w:rsidRPr="00697A47">
        <w:rPr>
          <w:rFonts w:ascii="Times New Roman" w:hAnsi="Times New Roman" w:cs="Times New Roman"/>
          <w:lang w:val="en"/>
        </w:rPr>
        <w:t>UNI: uniform; SD: standard deviation.</w:t>
      </w:r>
    </w:p>
    <w:p w:rsidR="00472E63" w:rsidRDefault="00472E63">
      <w:pPr>
        <w:widowControl/>
        <w:jc w:val="left"/>
      </w:pPr>
      <w:r>
        <w:br w:type="page"/>
      </w:r>
    </w:p>
    <w:p w:rsidR="005C3EB7" w:rsidRDefault="00E92B00" w:rsidP="00472E63">
      <w:pPr>
        <w:ind w:left="720" w:hanging="720"/>
      </w:pPr>
      <w:fldSimple w:instr=" ADDIN EN.REFLIST ">
        <w:bookmarkStart w:id="17" w:name="_ENREF_1"/>
        <w:r w:rsidR="00472E63" w:rsidRPr="00472E63">
          <w:rPr>
            <w:rFonts w:ascii="Calibri" w:hAnsi="Calibri"/>
            <w:noProof/>
            <w:sz w:val="20"/>
          </w:rPr>
          <w:t>1. Hassanin A, Delsuc F, Ropiquet A, Hammer C, Jansen van Vuuren B, et al. (2012) Pattern and timing of diversification of Cetartiodactyla (Mammalia, Laurasiatheria), as revealed by a comprehensive analysis of mitochondrial genomes. Comptes rendus biologies 335: 32-50.</w:t>
        </w:r>
        <w:bookmarkEnd w:id="17"/>
      </w:fldSimple>
    </w:p>
    <w:sectPr w:rsidR="005C3EB7" w:rsidSect="00472E6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25" w:rsidRDefault="000A5A25" w:rsidP="00472E63">
      <w:r>
        <w:separator/>
      </w:r>
    </w:p>
  </w:endnote>
  <w:endnote w:type="continuationSeparator" w:id="0">
    <w:p w:rsidR="000A5A25" w:rsidRDefault="000A5A25" w:rsidP="004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25" w:rsidRDefault="000A5A25" w:rsidP="00472E63">
      <w:r>
        <w:separator/>
      </w:r>
    </w:p>
  </w:footnote>
  <w:footnote w:type="continuationSeparator" w:id="0">
    <w:p w:rsidR="000A5A25" w:rsidRDefault="000A5A25" w:rsidP="0047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sar59sezfae7e9dpdpdpezfr9f055pafxp&quot;&gt;麝&lt;record-ids&gt;&lt;item&gt;38&lt;/item&gt;&lt;/record-ids&gt;&lt;/item&gt;&lt;/Libraries&gt;"/>
  </w:docVars>
  <w:rsids>
    <w:rsidRoot w:val="00482367"/>
    <w:rsid w:val="000A5A25"/>
    <w:rsid w:val="004024B4"/>
    <w:rsid w:val="00472E63"/>
    <w:rsid w:val="00482367"/>
    <w:rsid w:val="004B5268"/>
    <w:rsid w:val="005C3EB7"/>
    <w:rsid w:val="00A248DD"/>
    <w:rsid w:val="00E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E63"/>
    <w:rPr>
      <w:sz w:val="18"/>
      <w:szCs w:val="18"/>
    </w:rPr>
  </w:style>
  <w:style w:type="table" w:styleId="a5">
    <w:name w:val="Table Grid"/>
    <w:basedOn w:val="a1"/>
    <w:uiPriority w:val="59"/>
    <w:rsid w:val="0047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2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E63"/>
    <w:rPr>
      <w:sz w:val="18"/>
      <w:szCs w:val="18"/>
    </w:rPr>
  </w:style>
  <w:style w:type="table" w:styleId="a5">
    <w:name w:val="Table Grid"/>
    <w:basedOn w:val="a1"/>
    <w:uiPriority w:val="59"/>
    <w:rsid w:val="0047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2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2014-05-07T09:58:00Z</dcterms:created>
  <dcterms:modified xsi:type="dcterms:W3CDTF">2015-02-09T10:07:00Z</dcterms:modified>
</cp:coreProperties>
</file>