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1" w:type="dxa"/>
        <w:tblInd w:w="297" w:type="dxa"/>
        <w:tblLook w:val="04A0" w:firstRow="1" w:lastRow="0" w:firstColumn="1" w:lastColumn="0" w:noHBand="0" w:noVBand="1"/>
      </w:tblPr>
      <w:tblGrid>
        <w:gridCol w:w="2151"/>
        <w:gridCol w:w="1440"/>
        <w:gridCol w:w="1260"/>
        <w:gridCol w:w="1260"/>
        <w:gridCol w:w="2160"/>
        <w:gridCol w:w="2790"/>
      </w:tblGrid>
      <w:tr w:rsidR="00524740" w:rsidRPr="00FB4933" w:rsidTr="00015B56">
        <w:trPr>
          <w:trHeight w:val="340"/>
        </w:trPr>
        <w:tc>
          <w:tcPr>
            <w:tcW w:w="1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740" w:rsidRPr="00FB4933" w:rsidRDefault="00524740" w:rsidP="00015B56">
            <w:pPr>
              <w:rPr>
                <w:rFonts w:eastAsia="Times New Roman" w:cs="Times New Roman"/>
                <w:sz w:val="20"/>
              </w:rPr>
            </w:pPr>
            <w:r w:rsidRPr="00FB4933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1 Table</w:t>
            </w:r>
            <w:r w:rsidRPr="00FB4933"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  <w:r w:rsidRPr="00FB4933">
              <w:rPr>
                <w:rFonts w:ascii="Arial" w:eastAsia="Times New Roman" w:hAnsi="Arial" w:cs="Arial"/>
                <w:sz w:val="28"/>
                <w:szCs w:val="28"/>
              </w:rPr>
              <w:t xml:space="preserve">GLMM analysis of effects of kinematic variables on Foot strike Angle (FSA)* </w:t>
            </w:r>
          </w:p>
        </w:tc>
      </w:tr>
      <w:tr w:rsidR="00524740" w:rsidRPr="00FB4933" w:rsidTr="00015B56">
        <w:trPr>
          <w:trHeight w:val="64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rPr>
                <w:rFonts w:eastAsia="Times New Roman" w:cs="Times New Roman"/>
                <w:u w:val="single"/>
              </w:rPr>
            </w:pPr>
            <w:r w:rsidRPr="00FB4933">
              <w:rPr>
                <w:rFonts w:eastAsia="Times New Roman" w:cs="Times New Roman"/>
                <w:u w:val="single"/>
              </w:rPr>
              <w:t>Variable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u w:val="single"/>
              </w:rPr>
            </w:pPr>
            <w:r w:rsidRPr="00FB4933">
              <w:rPr>
                <w:rFonts w:eastAsia="Times New Roman" w:cs="Times New Roman"/>
                <w:u w:val="single"/>
              </w:rPr>
              <w:t>Coefficient Estimate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u w:val="single"/>
              </w:rPr>
            </w:pPr>
            <w:r w:rsidRPr="00FB4933">
              <w:rPr>
                <w:rFonts w:eastAsia="Times New Roman" w:cs="Times New Roman"/>
                <w:u w:val="single"/>
              </w:rPr>
              <w:t>Std. Error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u w:val="single"/>
              </w:rPr>
            </w:pPr>
            <w:proofErr w:type="gramStart"/>
            <w:r w:rsidRPr="00FB4933">
              <w:rPr>
                <w:rFonts w:eastAsia="Times New Roman" w:cs="Times New Roman"/>
                <w:u w:val="single"/>
              </w:rPr>
              <w:t>t</w:t>
            </w:r>
            <w:proofErr w:type="gramEnd"/>
            <w:r w:rsidRPr="00FB4933">
              <w:rPr>
                <w:rFonts w:eastAsia="Times New Roman" w:cs="Times New Roman"/>
                <w:u w:val="single"/>
              </w:rPr>
              <w:t>-value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u w:val="single"/>
              </w:rPr>
            </w:pPr>
            <w:r w:rsidRPr="00FB4933">
              <w:rPr>
                <w:rFonts w:eastAsia="Times New Roman" w:cs="Times New Roman"/>
                <w:u w:val="single"/>
              </w:rPr>
              <w:t>Standard parametric p-value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u w:val="single"/>
              </w:rPr>
            </w:pPr>
            <w:r w:rsidRPr="00FB4933">
              <w:rPr>
                <w:rFonts w:eastAsia="Times New Roman" w:cs="Times New Roman"/>
                <w:u w:val="single"/>
              </w:rPr>
              <w:t>Residual randomization p-values</w:t>
            </w:r>
          </w:p>
        </w:tc>
      </w:tr>
      <w:tr w:rsidR="00524740" w:rsidRPr="00FB4933" w:rsidTr="00015B56">
        <w:trPr>
          <w:trHeight w:val="32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Speed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-0.029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-1.043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0.298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0.308</w:t>
            </w:r>
          </w:p>
        </w:tc>
      </w:tr>
      <w:tr w:rsidR="00524740" w:rsidRPr="00FB4933" w:rsidTr="00015B56">
        <w:trPr>
          <w:trHeight w:val="34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Step Frequency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1.758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b/>
              </w:rPr>
            </w:pPr>
            <w:r w:rsidRPr="00FB4933">
              <w:rPr>
                <w:rFonts w:eastAsia="Times New Roman" w:cs="Times New Roman"/>
                <w:b/>
              </w:rPr>
              <w:t>0.0795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0.111</w:t>
            </w:r>
          </w:p>
        </w:tc>
      </w:tr>
      <w:tr w:rsidR="00524740" w:rsidRPr="00FB4933" w:rsidTr="00015B56">
        <w:trPr>
          <w:trHeight w:val="34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Trunk Angle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0.140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5.663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b/>
              </w:rPr>
            </w:pPr>
            <w:r w:rsidRPr="00FB4933">
              <w:rPr>
                <w:rFonts w:eastAsia="Times New Roman" w:cs="Times New Roman"/>
                <w:b/>
              </w:rPr>
              <w:t>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b/>
              </w:rPr>
            </w:pPr>
            <w:r w:rsidRPr="00FB4933">
              <w:rPr>
                <w:rFonts w:eastAsia="Times New Roman" w:cs="Times New Roman"/>
                <w:b/>
              </w:rPr>
              <w:t>0.001</w:t>
            </w:r>
          </w:p>
        </w:tc>
      </w:tr>
      <w:tr w:rsidR="00524740" w:rsidRPr="00FB4933" w:rsidTr="00015B56">
        <w:trPr>
          <w:trHeight w:val="34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Hip Angle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0.334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0.739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0.741</w:t>
            </w:r>
          </w:p>
        </w:tc>
      </w:tr>
      <w:tr w:rsidR="00524740" w:rsidRPr="00FB4933" w:rsidTr="00015B56">
        <w:trPr>
          <w:trHeight w:val="34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Knee Angle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-0.067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-1.539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0.124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0.117</w:t>
            </w:r>
          </w:p>
        </w:tc>
      </w:tr>
      <w:tr w:rsidR="00524740" w:rsidRPr="00FB4933" w:rsidTr="00015B56">
        <w:trPr>
          <w:trHeight w:val="34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Ankle Angle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0.535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0.030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17.820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b/>
              </w:rPr>
            </w:pPr>
            <w:r w:rsidRPr="00FB4933">
              <w:rPr>
                <w:rFonts w:eastAsia="Times New Roman" w:cs="Times New Roman"/>
                <w:b/>
              </w:rPr>
              <w:t>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b/>
              </w:rPr>
            </w:pPr>
            <w:r w:rsidRPr="00FB4933">
              <w:rPr>
                <w:rFonts w:eastAsia="Times New Roman" w:cs="Times New Roman"/>
                <w:b/>
              </w:rPr>
              <w:t>0.001</w:t>
            </w:r>
          </w:p>
        </w:tc>
      </w:tr>
      <w:tr w:rsidR="00524740" w:rsidRPr="00FB4933" w:rsidTr="00015B56">
        <w:trPr>
          <w:trHeight w:val="414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740" w:rsidRPr="00FB4933" w:rsidRDefault="00524740" w:rsidP="00015B56">
            <w:pPr>
              <w:rPr>
                <w:rFonts w:eastAsia="Times New Roman" w:cs="Times New Roman"/>
              </w:rPr>
            </w:pPr>
            <w:proofErr w:type="spellStart"/>
            <w:r w:rsidRPr="00FB4933">
              <w:rPr>
                <w:rFonts w:eastAsia="Times New Roman" w:cs="Times New Roman"/>
              </w:rPr>
              <w:t>Overstride</w:t>
            </w:r>
            <w:proofErr w:type="spellEnd"/>
            <w:r w:rsidRPr="00FB4933">
              <w:rPr>
                <w:rFonts w:eastAsia="Times New Roman" w:cs="Times New Roman"/>
              </w:rPr>
              <w:t xml:space="preserve"> rel. to knee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-0.387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0.036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-10.617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b/>
              </w:rPr>
            </w:pPr>
            <w:r w:rsidRPr="00FB4933">
              <w:rPr>
                <w:rFonts w:eastAsia="Times New Roman" w:cs="Times New Roman"/>
                <w:b/>
              </w:rPr>
              <w:t>&lt;0.0001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b/>
              </w:rPr>
            </w:pPr>
            <w:r w:rsidRPr="00FB4933">
              <w:rPr>
                <w:rFonts w:eastAsia="Times New Roman" w:cs="Times New Roman"/>
                <w:b/>
              </w:rPr>
              <w:t>0.001</w:t>
            </w:r>
          </w:p>
        </w:tc>
      </w:tr>
      <w:tr w:rsidR="00524740" w:rsidRPr="00FB4933" w:rsidTr="00015B56">
        <w:trPr>
          <w:trHeight w:val="18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740" w:rsidRPr="00FB4933" w:rsidRDefault="00524740" w:rsidP="00015B56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rPr>
                <w:rFonts w:eastAsia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4740" w:rsidRPr="00FB4933" w:rsidRDefault="00524740" w:rsidP="00015B56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740" w:rsidRPr="00FB4933" w:rsidRDefault="00524740" w:rsidP="00015B56">
            <w:pPr>
              <w:rPr>
                <w:rFonts w:eastAsia="Times New Roman" w:cs="Times New Roman"/>
                <w:sz w:val="20"/>
              </w:rPr>
            </w:pPr>
          </w:p>
        </w:tc>
      </w:tr>
      <w:tr w:rsidR="00524740" w:rsidRPr="00FB4933" w:rsidTr="00015B56">
        <w:trPr>
          <w:trHeight w:val="340"/>
        </w:trPr>
        <w:tc>
          <w:tcPr>
            <w:tcW w:w="11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740" w:rsidRPr="00FB4933" w:rsidRDefault="00524740" w:rsidP="00015B56">
            <w:pPr>
              <w:rPr>
                <w:rFonts w:eastAsia="Times New Roman" w:cs="Times New Roman"/>
              </w:rPr>
            </w:pPr>
            <w:r w:rsidRPr="00FB4933">
              <w:rPr>
                <w:rFonts w:eastAsia="Times New Roman" w:cs="Times New Roman"/>
              </w:rPr>
              <w:t>*Fixed effects multiple R-squared:  0.59, Fixed effects adjusted R-squared:  0.58</w:t>
            </w:r>
          </w:p>
          <w:p w:rsidR="00524740" w:rsidRPr="00FB4933" w:rsidRDefault="00524740" w:rsidP="00015B56">
            <w:pPr>
              <w:rPr>
                <w:rFonts w:eastAsia="Times New Roman" w:cs="Times New Roman"/>
                <w:sz w:val="20"/>
              </w:rPr>
            </w:pPr>
          </w:p>
          <w:p w:rsidR="00524740" w:rsidRPr="00FB4933" w:rsidRDefault="00524740" w:rsidP="00015B56">
            <w:pPr>
              <w:rPr>
                <w:rFonts w:eastAsia="Times New Roman" w:cs="Times New Roman"/>
                <w:sz w:val="20"/>
              </w:rPr>
            </w:pPr>
          </w:p>
          <w:p w:rsidR="00524740" w:rsidRPr="00FB4933" w:rsidRDefault="00524740" w:rsidP="00015B56">
            <w:pPr>
              <w:rPr>
                <w:rFonts w:eastAsia="Times New Roman" w:cs="Times New Roman"/>
                <w:sz w:val="20"/>
              </w:rPr>
            </w:pPr>
          </w:p>
        </w:tc>
      </w:tr>
    </w:tbl>
    <w:p w:rsidR="00EA6219" w:rsidRDefault="00EA6219">
      <w:bookmarkStart w:id="0" w:name="_GoBack"/>
      <w:bookmarkEnd w:id="0"/>
    </w:p>
    <w:sectPr w:rsidR="00EA6219" w:rsidSect="00524740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40"/>
    <w:rsid w:val="00093BC9"/>
    <w:rsid w:val="003D3990"/>
    <w:rsid w:val="00494E5F"/>
    <w:rsid w:val="004E1DB1"/>
    <w:rsid w:val="00524740"/>
    <w:rsid w:val="006B1573"/>
    <w:rsid w:val="00A24B93"/>
    <w:rsid w:val="00AD4685"/>
    <w:rsid w:val="00B743F8"/>
    <w:rsid w:val="00EA6219"/>
    <w:rsid w:val="00F716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CD3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40"/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5FC5"/>
    <w:rPr>
      <w:rFonts w:ascii="Lucida Grande" w:eastAsiaTheme="minorEastAsia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40"/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5FC5"/>
    <w:rPr>
      <w:rFonts w:ascii="Lucida Grande" w:eastAsiaTheme="minorEastAsia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Macintosh Word</Application>
  <DocSecurity>0</DocSecurity>
  <Lines>4</Lines>
  <Paragraphs>1</Paragraphs>
  <ScaleCrop>false</ScaleCrop>
  <Company>Harvard University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Lieberman</dc:creator>
  <cp:keywords/>
  <dc:description/>
  <cp:lastModifiedBy>Daniel Lieberman</cp:lastModifiedBy>
  <cp:revision>1</cp:revision>
  <dcterms:created xsi:type="dcterms:W3CDTF">2015-04-06T00:18:00Z</dcterms:created>
  <dcterms:modified xsi:type="dcterms:W3CDTF">2015-04-06T00:19:00Z</dcterms:modified>
</cp:coreProperties>
</file>