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A5" w:rsidRPr="00A91C54" w:rsidRDefault="009334A5" w:rsidP="009334A5">
      <w:pPr>
        <w:pStyle w:val="Default"/>
        <w:outlineLvl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Table S2</w:t>
      </w:r>
      <w:r w:rsidRPr="00A91C54">
        <w:rPr>
          <w:b/>
          <w:sz w:val="20"/>
          <w:szCs w:val="20"/>
        </w:rPr>
        <w:t>. Musical Excerpts Used in Studies 1 and 2.</w:t>
      </w:r>
      <w:r w:rsidRPr="00A91C54">
        <w:rPr>
          <w:b/>
          <w:i/>
          <w:sz w:val="20"/>
          <w:szCs w:val="20"/>
        </w:rPr>
        <w:t xml:space="preserve">  </w:t>
      </w:r>
    </w:p>
    <w:p w:rsidR="009334A5" w:rsidRPr="00E91011" w:rsidRDefault="009334A5" w:rsidP="009334A5">
      <w:pPr>
        <w:pStyle w:val="Default"/>
        <w:tabs>
          <w:tab w:val="left" w:pos="10800"/>
          <w:tab w:val="left" w:pos="12960"/>
          <w:tab w:val="right" w:pos="14400"/>
        </w:tabs>
        <w:rPr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3809"/>
        <w:gridCol w:w="2024"/>
      </w:tblGrid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Pr="00A91C54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91C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Artist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A91C54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91C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Song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A91C54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91C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Genre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Mixed Genre Excerpts </w:t>
            </w:r>
          </w:p>
          <w:p w:rsidR="009334A5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(administered to S1, </w:t>
            </w:r>
            <w:r w:rsidRPr="005108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S2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, and S5 </w:t>
            </w:r>
          </w:p>
          <w:p w:rsidR="009334A5" w:rsidRPr="00510809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in Studies 1 and</w:t>
            </w:r>
            <w:r w:rsidRPr="005108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AB+  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Recess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Handal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Sweet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Scene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Soft rock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Anglea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Motter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Mama I’m Afraid to Go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There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Bluegrass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Antonio Vivaldi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Concerto in C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Classical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Babe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Gurr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Newsreel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Paranoia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Bluegrass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Bankrupt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Face 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Failure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Punk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Benjamin Chan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MATRIX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Delevante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Penny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New country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Bruce Smith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Children of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Spring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Adult contemporary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Bruce Smith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Sonata A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Major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Classical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Carey Sims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Praying for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Time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Mainstream country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Ciph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Brooklyn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Swagger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Rap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Cougars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Dick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Dater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 rock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Curtis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Carrots &amp;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Grapes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Rock-n-roll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Nahmod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Was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Wrong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Traditional jazz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Dawn Over Zero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 of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Lies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Heavy metal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DJ Come of Age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Thankful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R&amp;B/soul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DNA  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Wally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Classical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Exit 303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Falling Down 2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 rock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Five Finger Death Punch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Death Before Dishonor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ab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Heavy metal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Five Finger Death Punch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White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Knuckles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Heavy metal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Five Foot Nine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Lana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Country-rock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Frank Josephs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Mountain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Trek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R&amp;B/soul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Hillbilly Hellcats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That’s Not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Rockabilly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Rock-n-roll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Human Signals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Birth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Soft rock      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James E. Burns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I’m Already Over You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ab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country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Kush 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Sweet 5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Language Room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Walks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Soft rock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Laura Hawthorne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Famous Right Where I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Mainstream country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Laurent Martin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Scriabin Etude Opus 65 No. 3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Avant-garde classical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Leo the Lionheart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Electro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Lisa McCormick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Fernando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Feliz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Latin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Lisa McCormick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Let’s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Adult contemporary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Ljova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Seltzer, do I Drink Too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Much?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Avant-garde classical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Magic Dingus Box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Way It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Goes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Moh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Alileche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North Africa’s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Destiny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World beat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Mykill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Miers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Immaculate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Rap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Serrato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&amp; Co.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Who are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You?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Traditional jazz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Preston Middleton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Latin 4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R&amp;B/soul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LaRow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Sexy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Europop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Sammy Smash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Get the Party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Started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Rap 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Squint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Michigan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Punk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Straight Outta Junior High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Over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Now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Punk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Taryn Murphy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Love Along 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Soft rock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Cruxshadows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Go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Away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Europop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O'Neill Brothers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Through 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Years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Quiet storm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Stand In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Frequency of a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Heartbeat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Punk        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Tomatoes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Johnny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Classic rock    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Various Artists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Trapera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Latin     </w:t>
            </w:r>
          </w:p>
        </w:tc>
      </w:tr>
      <w:tr w:rsidR="009334A5" w:rsidRPr="00510809" w:rsidTr="0035240C">
        <w:trPr>
          <w:trHeight w:val="315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Walter Rodriguez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Safety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Electronica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Rock Excerpts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334A5" w:rsidRPr="00281DD0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81D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81D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administered</w:t>
            </w:r>
            <w:proofErr w:type="gramEnd"/>
            <w:r w:rsidRPr="00281D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to S3 in Study 1).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Arcade Fire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Deep Blue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Beastie Boys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Sabotage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Beck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Guess I'm Doing Fine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Dave Mathews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Lover Lay Down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Death in Vegas Band                                   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Girls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 Zappa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Inca Roads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Hall &amp; Oates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One on One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Buckley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Dream Brother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Buckley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Hallelujah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Buckley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Parchman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Farm Blues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Buckley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Eternal Life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Buckley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Kick Out the Jams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 Zeppelin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Hot Dog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 Zeppelin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Bron-Yr-Aur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Stomp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 Zeppelin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Boogie with Stu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 Zeppelin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 Mountain Side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Lynyrd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Skynyrd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Gimmie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Three Steps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Ronson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L.S.F.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Ministry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Burning Inside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Ozomatli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Saturday Night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Rock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Phish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You Enjoy Myself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Pink Floyd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Comfortably Numb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Primus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Jerry was a Race Car Driver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When Doves Cry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Queen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Invisible Man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Under Pressure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Crazy Little Thing Called Love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Queens of the Stone Age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Tension Head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Queens of the Stone Age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Battery Acid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Queens of the Stone Age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Quick &amp; to the Pointless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Queens of the Stone Age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Misfit Love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Surprises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Fake Plastic Trees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Reckoner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Back Drifts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Nude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Weird Fishes/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Arpeggi</w:t>
            </w:r>
            <w:proofErr w:type="spellEnd"/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Step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Body Snatchers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Radiohead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Electioneering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Rage Against the Machine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Bombtrack</w:t>
            </w:r>
            <w:proofErr w:type="spellEnd"/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Hot Chili Peppers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Higher Ground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Simon &amp; Garfunkel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Kodachrome/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Maybellene</w:t>
            </w:r>
            <w:proofErr w:type="spellEnd"/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Beatles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Eleanor Rigby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Beatles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Honey Don't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Beatles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 Naturally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Doobie Brothers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Listen to the Music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Police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Wrapped Around Your Finger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RH Factor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 Man's Welfare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Stooges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Down on the Street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Jazz Excerpts</w:t>
            </w:r>
          </w:p>
          <w:p w:rsidR="009334A5" w:rsidRPr="00281DD0" w:rsidRDefault="009334A5" w:rsidP="003524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1DD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81D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(administered to S4 in Study 1)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Amos Easton (Bumble Bee Slim)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Ida Red                                         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 Sidran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Nothing Like The Sound Of Bebop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Bessie Smith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St. Louis Blues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Billie Holiday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All of Me     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Bob James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Angela          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Bud Powell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Tempus Fugit (Tempus Fugue-it)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Buddy Rich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Nitty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Gritty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Cab Calloway &amp; his Orchestra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Minnie The Moocher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Jazz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Candy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Dulfer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Sax-A-Go-Goa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Charlie Parker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Chet Atkins (&amp; Merle Travis)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Nine Pound Hammer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Derrick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Shezbie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Softly As In A Morning Sunrise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Django Reinhardt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Daphne 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Earl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Klugh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Long Ago &amp; Far Away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Jazz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Ella Fitzgerald &amp; Louis Armstrong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Cheek To Cheek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Gary Burton Quintet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Ictus/Syndrome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Herb Albert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Rise     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Jacques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Loussier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Italian Concerto: Presto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Jacques Montagne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Charmaine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Jazz Futures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Public Eye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Beck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Blue Wind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Joe Henderson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Junk Blues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Liggins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&amp; his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Honeydrippers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Honeydripper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Joe Sample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 All My Wildest Dreams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John Handy 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Hard At Work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Julian “Cannonball” Adderley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What Is This Thing Called Love?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Kenny G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Forever In Love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Kenny G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Sister Rose   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Lambert, Hendricks &amp; Ross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Cloudburst  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Lidy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Arbogast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Love to Love You Baby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Louis Armstrong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Gut Bucket Blues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Mezzoforte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After Hours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Civisca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Moonglow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Michael Franks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My Foolish Heart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Miles Davis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Directions I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Jazz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Miles Davis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John McLaughlin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Jazz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noJazz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Jungle Out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noJazz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Pick Up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Norah Jones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Come Away With Mea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Saussois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&amp; Alma Sinti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Tune Up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Paul Simon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Hobo's Blues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Pharoah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Sanders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Origin        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Pharoah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Sanders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Moments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Notice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Room Eleven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One Of These Days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Royal Crown Revue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Park's Place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Sade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Smooth Operator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Germain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Pont Des Arts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Germain</w:t>
            </w:r>
            <w:proofErr w:type="spellEnd"/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Rose Rouge          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Stanley Clarke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Rock’n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Roll Jelly           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                                                               </w:t>
            </w:r>
          </w:p>
        </w:tc>
      </w:tr>
      <w:tr w:rsidR="009334A5" w:rsidRPr="00510809" w:rsidTr="0035240C">
        <w:trPr>
          <w:trHeight w:val="300"/>
        </w:trPr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Us3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Cantaloop</w:t>
            </w:r>
            <w:proofErr w:type="spellEnd"/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(Flip Fantasia)    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9334A5" w:rsidRPr="00510809" w:rsidRDefault="009334A5" w:rsidP="0035240C">
            <w:pPr>
              <w:spacing w:after="0" w:line="240" w:lineRule="auto"/>
              <w:ind w:leftChars="-9" w:hangingChars="10" w:hanging="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08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Jazz   </w:t>
            </w:r>
          </w:p>
        </w:tc>
      </w:tr>
    </w:tbl>
    <w:p w:rsidR="00950C7F" w:rsidRDefault="009334A5" w:rsidP="009334A5">
      <w:pPr>
        <w:pStyle w:val="Default"/>
        <w:tabs>
          <w:tab w:val="left" w:pos="8280"/>
          <w:tab w:val="left" w:pos="12960"/>
          <w:tab w:val="right" w:pos="14400"/>
        </w:tabs>
      </w:pPr>
      <w:r>
        <w:rPr>
          <w:i/>
          <w:sz w:val="20"/>
          <w:szCs w:val="20"/>
        </w:rPr>
        <w:t>Note.</w:t>
      </w:r>
      <w:r w:rsidRPr="00E91011">
        <w:rPr>
          <w:color w:val="000000"/>
          <w:sz w:val="20"/>
          <w:szCs w:val="20"/>
          <w:vertAlign w:val="superscript"/>
        </w:rPr>
        <w:t xml:space="preserve"> a </w:t>
      </w:r>
      <w:r w:rsidRPr="00E91011">
        <w:rPr>
          <w:i/>
          <w:sz w:val="20"/>
          <w:szCs w:val="20"/>
        </w:rPr>
        <w:t>=</w:t>
      </w:r>
      <w:r w:rsidRPr="00E91011">
        <w:rPr>
          <w:sz w:val="20"/>
          <w:szCs w:val="20"/>
        </w:rPr>
        <w:t xml:space="preserve"> </w:t>
      </w:r>
      <w:r>
        <w:rPr>
          <w:sz w:val="20"/>
          <w:szCs w:val="20"/>
        </w:rPr>
        <w:t>Indicates the e</w:t>
      </w:r>
      <w:r w:rsidRPr="00E91011">
        <w:rPr>
          <w:sz w:val="20"/>
          <w:szCs w:val="20"/>
        </w:rPr>
        <w:t xml:space="preserve">xcerpt was among </w:t>
      </w:r>
      <w:r>
        <w:rPr>
          <w:sz w:val="20"/>
          <w:szCs w:val="20"/>
        </w:rPr>
        <w:t>the 50 administered to S1 of Study 1</w:t>
      </w:r>
      <w:r w:rsidRPr="00E91011">
        <w:rPr>
          <w:sz w:val="20"/>
          <w:szCs w:val="20"/>
        </w:rPr>
        <w:t xml:space="preserve">. </w:t>
      </w:r>
      <w:r w:rsidRPr="00E91011">
        <w:rPr>
          <w:color w:val="000000"/>
          <w:sz w:val="20"/>
          <w:szCs w:val="20"/>
          <w:vertAlign w:val="superscript"/>
        </w:rPr>
        <w:t xml:space="preserve">b </w:t>
      </w:r>
      <w:r w:rsidRPr="00E91011">
        <w:rPr>
          <w:i/>
          <w:sz w:val="20"/>
          <w:szCs w:val="20"/>
        </w:rPr>
        <w:t>=</w:t>
      </w:r>
      <w:r w:rsidRPr="00E91011">
        <w:rPr>
          <w:sz w:val="20"/>
          <w:szCs w:val="20"/>
        </w:rPr>
        <w:t xml:space="preserve"> </w:t>
      </w:r>
      <w:r>
        <w:rPr>
          <w:sz w:val="20"/>
          <w:szCs w:val="20"/>
        </w:rPr>
        <w:t>Indicates the e</w:t>
      </w:r>
      <w:r w:rsidRPr="00E91011">
        <w:rPr>
          <w:sz w:val="20"/>
          <w:szCs w:val="20"/>
        </w:rPr>
        <w:t>xcerpt w</w:t>
      </w:r>
      <w:r>
        <w:rPr>
          <w:sz w:val="20"/>
          <w:szCs w:val="20"/>
        </w:rPr>
        <w:t xml:space="preserve">as among the 25 administered to S2 of Study 1 and S5 </w:t>
      </w:r>
      <w:r w:rsidR="00797D81">
        <w:rPr>
          <w:sz w:val="20"/>
          <w:szCs w:val="20"/>
        </w:rPr>
        <w:t xml:space="preserve">of </w:t>
      </w:r>
      <w:r>
        <w:rPr>
          <w:sz w:val="20"/>
          <w:szCs w:val="20"/>
        </w:rPr>
        <w:t>Study 2.</w:t>
      </w:r>
      <w:r>
        <w:t xml:space="preserve"> </w:t>
      </w:r>
      <w:bookmarkStart w:id="0" w:name="_GoBack"/>
      <w:bookmarkEnd w:id="0"/>
    </w:p>
    <w:sectPr w:rsidR="00950C7F" w:rsidSect="0093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62F"/>
    <w:multiLevelType w:val="hybridMultilevel"/>
    <w:tmpl w:val="A5ECD2CA"/>
    <w:lvl w:ilvl="0" w:tplc="9F7E28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75ADB"/>
    <w:multiLevelType w:val="hybridMultilevel"/>
    <w:tmpl w:val="72408F18"/>
    <w:lvl w:ilvl="0" w:tplc="259E8B4E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122D"/>
    <w:multiLevelType w:val="hybridMultilevel"/>
    <w:tmpl w:val="BEECD91C"/>
    <w:lvl w:ilvl="0" w:tplc="95F08A4C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516D"/>
    <w:multiLevelType w:val="hybridMultilevel"/>
    <w:tmpl w:val="6EBEFC12"/>
    <w:lvl w:ilvl="0" w:tplc="6B306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283E"/>
    <w:multiLevelType w:val="hybridMultilevel"/>
    <w:tmpl w:val="50564ECC"/>
    <w:lvl w:ilvl="0" w:tplc="8300FEAA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9555D"/>
    <w:multiLevelType w:val="hybridMultilevel"/>
    <w:tmpl w:val="384C2D74"/>
    <w:lvl w:ilvl="0" w:tplc="85A47E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5"/>
    <w:rsid w:val="00797D81"/>
    <w:rsid w:val="009334A5"/>
    <w:rsid w:val="009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A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334A5"/>
    <w:pPr>
      <w:keepNext/>
      <w:tabs>
        <w:tab w:val="left" w:pos="480"/>
        <w:tab w:val="right" w:pos="3480"/>
        <w:tab w:val="right" w:pos="5280"/>
        <w:tab w:val="decimal" w:pos="6720"/>
        <w:tab w:val="decimal" w:pos="8400"/>
      </w:tabs>
      <w:spacing w:after="0" w:line="240" w:lineRule="auto"/>
      <w:ind w:left="120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4A5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A5"/>
    <w:rPr>
      <w:rFonts w:ascii="Calibri" w:eastAsia="Calibri" w:hAnsi="Calibri" w:cs="Times New Roman"/>
    </w:rPr>
  </w:style>
  <w:style w:type="paragraph" w:customStyle="1" w:styleId="Default">
    <w:name w:val="Default"/>
    <w:rsid w:val="009334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l">
    <w:name w:val="il"/>
    <w:basedOn w:val="DefaultParagraphFont"/>
    <w:rsid w:val="009334A5"/>
  </w:style>
  <w:style w:type="paragraph" w:styleId="Footer">
    <w:name w:val="footer"/>
    <w:basedOn w:val="Normal"/>
    <w:link w:val="FooterChar"/>
    <w:uiPriority w:val="99"/>
    <w:unhideWhenUsed/>
    <w:rsid w:val="009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A5"/>
    <w:rPr>
      <w:rFonts w:ascii="Calibri" w:eastAsia="Calibri" w:hAnsi="Calibri" w:cs="Times New Roman"/>
    </w:rPr>
  </w:style>
  <w:style w:type="paragraph" w:customStyle="1" w:styleId="Textbodyindent">
    <w:name w:val="Text body indent"/>
    <w:basedOn w:val="Default"/>
    <w:rsid w:val="009334A5"/>
    <w:pPr>
      <w:spacing w:line="480" w:lineRule="auto"/>
      <w:ind w:firstLine="720"/>
    </w:pPr>
    <w:rPr>
      <w:szCs w:val="20"/>
    </w:rPr>
  </w:style>
  <w:style w:type="paragraph" w:customStyle="1" w:styleId="Body">
    <w:name w:val="Body"/>
    <w:rsid w:val="009334A5"/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A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4A5"/>
    <w:pPr>
      <w:ind w:left="720"/>
      <w:contextualSpacing/>
    </w:pPr>
  </w:style>
  <w:style w:type="paragraph" w:customStyle="1" w:styleId="APAReference">
    <w:name w:val="APA Reference"/>
    <w:basedOn w:val="Normal"/>
    <w:rsid w:val="009334A5"/>
    <w:pPr>
      <w:spacing w:after="0" w:line="48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9334A5"/>
    <w:rPr>
      <w:i/>
      <w:iCs/>
    </w:rPr>
  </w:style>
  <w:style w:type="character" w:customStyle="1" w:styleId="apple-converted-space">
    <w:name w:val="apple-converted-space"/>
    <w:basedOn w:val="DefaultParagraphFont"/>
    <w:rsid w:val="009334A5"/>
  </w:style>
  <w:style w:type="paragraph" w:styleId="BodyText">
    <w:name w:val="Body Text"/>
    <w:basedOn w:val="Normal"/>
    <w:link w:val="BodyTextChar"/>
    <w:rsid w:val="009334A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34A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34A5"/>
  </w:style>
  <w:style w:type="paragraph" w:styleId="Revision">
    <w:name w:val="Revision"/>
    <w:hidden/>
    <w:uiPriority w:val="99"/>
    <w:semiHidden/>
    <w:rsid w:val="009334A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4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A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3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A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334A5"/>
    <w:pPr>
      <w:keepNext/>
      <w:tabs>
        <w:tab w:val="left" w:pos="480"/>
        <w:tab w:val="right" w:pos="3480"/>
        <w:tab w:val="right" w:pos="5280"/>
        <w:tab w:val="decimal" w:pos="6720"/>
        <w:tab w:val="decimal" w:pos="8400"/>
      </w:tabs>
      <w:spacing w:after="0" w:line="240" w:lineRule="auto"/>
      <w:ind w:left="120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4A5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A5"/>
    <w:rPr>
      <w:rFonts w:ascii="Calibri" w:eastAsia="Calibri" w:hAnsi="Calibri" w:cs="Times New Roman"/>
    </w:rPr>
  </w:style>
  <w:style w:type="paragraph" w:customStyle="1" w:styleId="Default">
    <w:name w:val="Default"/>
    <w:rsid w:val="009334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l">
    <w:name w:val="il"/>
    <w:basedOn w:val="DefaultParagraphFont"/>
    <w:rsid w:val="009334A5"/>
  </w:style>
  <w:style w:type="paragraph" w:styleId="Footer">
    <w:name w:val="footer"/>
    <w:basedOn w:val="Normal"/>
    <w:link w:val="FooterChar"/>
    <w:uiPriority w:val="99"/>
    <w:unhideWhenUsed/>
    <w:rsid w:val="009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A5"/>
    <w:rPr>
      <w:rFonts w:ascii="Calibri" w:eastAsia="Calibri" w:hAnsi="Calibri" w:cs="Times New Roman"/>
    </w:rPr>
  </w:style>
  <w:style w:type="paragraph" w:customStyle="1" w:styleId="Textbodyindent">
    <w:name w:val="Text body indent"/>
    <w:basedOn w:val="Default"/>
    <w:rsid w:val="009334A5"/>
    <w:pPr>
      <w:spacing w:line="480" w:lineRule="auto"/>
      <w:ind w:firstLine="720"/>
    </w:pPr>
    <w:rPr>
      <w:szCs w:val="20"/>
    </w:rPr>
  </w:style>
  <w:style w:type="paragraph" w:customStyle="1" w:styleId="Body">
    <w:name w:val="Body"/>
    <w:rsid w:val="009334A5"/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A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4A5"/>
    <w:pPr>
      <w:ind w:left="720"/>
      <w:contextualSpacing/>
    </w:pPr>
  </w:style>
  <w:style w:type="paragraph" w:customStyle="1" w:styleId="APAReference">
    <w:name w:val="APA Reference"/>
    <w:basedOn w:val="Normal"/>
    <w:rsid w:val="009334A5"/>
    <w:pPr>
      <w:spacing w:after="0" w:line="48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9334A5"/>
    <w:rPr>
      <w:i/>
      <w:iCs/>
    </w:rPr>
  </w:style>
  <w:style w:type="character" w:customStyle="1" w:styleId="apple-converted-space">
    <w:name w:val="apple-converted-space"/>
    <w:basedOn w:val="DefaultParagraphFont"/>
    <w:rsid w:val="009334A5"/>
  </w:style>
  <w:style w:type="paragraph" w:styleId="BodyText">
    <w:name w:val="Body Text"/>
    <w:basedOn w:val="Normal"/>
    <w:link w:val="BodyTextChar"/>
    <w:rsid w:val="009334A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34A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34A5"/>
  </w:style>
  <w:style w:type="paragraph" w:styleId="Revision">
    <w:name w:val="Revision"/>
    <w:hidden/>
    <w:uiPriority w:val="99"/>
    <w:semiHidden/>
    <w:rsid w:val="009334A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4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A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3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Greenberg</dc:creator>
  <cp:lastModifiedBy>David Greenberg</cp:lastModifiedBy>
  <cp:revision>2</cp:revision>
  <dcterms:created xsi:type="dcterms:W3CDTF">2015-02-09T16:32:00Z</dcterms:created>
  <dcterms:modified xsi:type="dcterms:W3CDTF">2015-04-28T19:47:00Z</dcterms:modified>
</cp:coreProperties>
</file>