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09C" w:rsidRDefault="0097409C" w:rsidP="0097409C"/>
    <w:p w:rsidR="0097409C" w:rsidRDefault="0097409C" w:rsidP="0097409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-28575</wp:posOffset>
            </wp:positionV>
            <wp:extent cx="3371850" cy="3505200"/>
            <wp:effectExtent l="19050" t="0" r="0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-28575</wp:posOffset>
            </wp:positionV>
            <wp:extent cx="3209925" cy="3209925"/>
            <wp:effectExtent l="19050" t="0" r="9525" b="0"/>
            <wp:wrapSquare wrapText="bothSides"/>
            <wp:docPr id="21" name="Picture 20" descr="cluster_RDW_nagoya_Env_July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ster_RDW_nagoya_Env_July8.tif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3228975</wp:posOffset>
            </wp:positionV>
            <wp:extent cx="3267075" cy="3267075"/>
            <wp:effectExtent l="19050" t="0" r="9525" b="0"/>
            <wp:wrapSquare wrapText="bothSides"/>
            <wp:docPr id="3" name="Picture 2" descr="RDW_all_MP_biplot13_july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W_all_MP_biplot13_july11.tif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3295650</wp:posOffset>
            </wp:positionV>
            <wp:extent cx="3314700" cy="3314700"/>
            <wp:effectExtent l="19050" t="0" r="0" b="0"/>
            <wp:wrapSquare wrapText="bothSides"/>
            <wp:docPr id="2" name="Picture 1" descr="RDW_all_MP_biplot12_july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W_all_MP_biplot12_july11.tif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09C" w:rsidRDefault="0097409C" w:rsidP="0097409C"/>
    <w:p w:rsidR="009B2777" w:rsidRDefault="0097409C">
      <w:proofErr w:type="gramStart"/>
      <w:r w:rsidRPr="00545220">
        <w:rPr>
          <w:b/>
        </w:rPr>
        <w:t>S</w:t>
      </w:r>
      <w:r>
        <w:rPr>
          <w:b/>
        </w:rPr>
        <w:t xml:space="preserve">1 </w:t>
      </w:r>
      <w:r w:rsidRPr="00545220">
        <w:rPr>
          <w:b/>
        </w:rPr>
        <w:t>Fig. 1</w:t>
      </w:r>
      <w:r>
        <w:t>.</w:t>
      </w:r>
      <w:proofErr w:type="gramEnd"/>
      <w:r>
        <w:t xml:space="preserve"> </w:t>
      </w:r>
      <w:proofErr w:type="gramStart"/>
      <w:r>
        <w:t xml:space="preserve">Analysis including the subset of 7 </w:t>
      </w:r>
      <w:proofErr w:type="spellStart"/>
      <w:r>
        <w:t>OryzaSNP</w:t>
      </w:r>
      <w:proofErr w:type="spellEnd"/>
      <w:r>
        <w:t xml:space="preserve"> genotypes </w:t>
      </w:r>
      <w:proofErr w:type="spellStart"/>
      <w:r>
        <w:t>phenotyped</w:t>
      </w:r>
      <w:proofErr w:type="spellEnd"/>
      <w:r>
        <w:t xml:space="preserve"> for RDW in the line-source system at Nagoya Univ.</w:t>
      </w:r>
      <w:proofErr w:type="gramEnd"/>
    </w:p>
    <w:sectPr w:rsidR="009B2777" w:rsidSect="00992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97409C"/>
    <w:rsid w:val="0097409C"/>
    <w:rsid w:val="009B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Henry</dc:creator>
  <cp:lastModifiedBy>Amelia Henry</cp:lastModifiedBy>
  <cp:revision>1</cp:revision>
  <dcterms:created xsi:type="dcterms:W3CDTF">2015-02-05T01:15:00Z</dcterms:created>
  <dcterms:modified xsi:type="dcterms:W3CDTF">2015-02-05T01:16:00Z</dcterms:modified>
</cp:coreProperties>
</file>