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5425"/>
        <w:gridCol w:w="622"/>
        <w:gridCol w:w="521"/>
        <w:gridCol w:w="1080"/>
        <w:gridCol w:w="727"/>
        <w:gridCol w:w="760"/>
        <w:gridCol w:w="983"/>
      </w:tblGrid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 w:rsidRPr="00824308">
              <w:rPr>
                <w:b/>
                <w:bCs/>
                <w:color w:val="000000"/>
                <w:sz w:val="20"/>
              </w:rPr>
              <w:t>Region / State / NWRS Unit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Gas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 and Gas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Other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Pipelines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Northwest Region (1)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Oregon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Malheur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McNary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Siletz Bay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Tualatin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Washington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McNary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Nisqually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Umatilla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Southwest Region (2)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974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182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Arizona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Buenos Aires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Havasu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10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Kofa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New Mexico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Bitter Lake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Bosque Del Apache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Maxwell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Sevilleta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Oklahoma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Deep Fork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Little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Optima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Salt Plains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Sequoyah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Tishomingo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Washita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Texas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153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Anahuac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Aransas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Attwater</w:t>
            </w:r>
            <w:proofErr w:type="spellEnd"/>
            <w:r w:rsidRPr="00824308">
              <w:rPr>
                <w:color w:val="000000"/>
                <w:sz w:val="20"/>
              </w:rPr>
              <w:t xml:space="preserve"> Prairie Chicken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Big Boggy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Brazoria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29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Buffalo Lake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Caddo Lake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Hagerman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Laguna Atascosa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Lower Rio Grande Valley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lastRenderedPageBreak/>
              <w:t>Region / State / NWRS Unit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Gas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 and Gas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Other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Pipelines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McFaddin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Muleshoe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Neches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San Bernard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58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Texas Point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Trinity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20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200" w:firstLine="400"/>
              <w:rPr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Midwest Region (3)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98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Illinois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Crab Orchard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Port Louisa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Upper Mississippi River National Wildlife And Fish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Indiana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Big Oaks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Muscatatuck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Patoka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200" w:firstLine="402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Iowa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20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Iowa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Neal Smith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Port Louisa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Upper Mississippi River National Wildlife And Fish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Michigan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18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Kirtlands</w:t>
            </w:r>
            <w:proofErr w:type="spellEnd"/>
            <w:r w:rsidRPr="00824308">
              <w:rPr>
                <w:color w:val="000000"/>
                <w:sz w:val="20"/>
              </w:rPr>
              <w:t xml:space="preserve"> Warbler Wildlife Management Area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17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Shiawassee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Minnesota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Crane Meadows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Detroit Lakes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Fergus Falls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Litchfield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Minnesota Valley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Minnesota Valley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Morris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Sherburne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Upper Mississippi River National Wildlife And Fish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Windom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8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Missouri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Big Muddy National Fish And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Ohio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Ottawa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lastRenderedPageBreak/>
              <w:t>Region / State / NWRS Unit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Gas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 and Gas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Other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Pipelines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Wisconsin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0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Leopold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0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St. Croix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0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Upper Mississippi River National Wildlife And Fish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0"/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Whittlesey</w:t>
            </w:r>
            <w:proofErr w:type="spellEnd"/>
            <w:r w:rsidRPr="00824308">
              <w:rPr>
                <w:color w:val="000000"/>
                <w:sz w:val="20"/>
              </w:rPr>
              <w:t xml:space="preserve"> Creek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200" w:firstLine="400"/>
              <w:rPr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Southeast Region (4)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1709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3427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190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Alabama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Cahaba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Grand Bay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Wheeler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Arkansas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25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Bald Knob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Big Lake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Cache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Felsenthal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Logan Cave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Overflow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Pond Creek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White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Florida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Florida Panther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Lake Wales Ridge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National Key Deer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Ten Thousand Islands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Georgia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Savannah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Kentucky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Clarks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Reelfoot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Louisiana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1693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772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2830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130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Atchafalaya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8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 xml:space="preserve">Bayou </w:t>
            </w:r>
            <w:proofErr w:type="spellStart"/>
            <w:r w:rsidRPr="00824308">
              <w:rPr>
                <w:color w:val="000000"/>
                <w:sz w:val="20"/>
              </w:rPr>
              <w:t>Cocodrie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 xml:space="preserve">Bayou </w:t>
            </w:r>
            <w:proofErr w:type="spellStart"/>
            <w:r w:rsidRPr="00824308">
              <w:rPr>
                <w:color w:val="000000"/>
                <w:sz w:val="20"/>
              </w:rPr>
              <w:t>Sauvage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10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 xml:space="preserve">Bayou </w:t>
            </w:r>
            <w:proofErr w:type="spellStart"/>
            <w:r w:rsidRPr="00824308">
              <w:rPr>
                <w:color w:val="000000"/>
                <w:sz w:val="20"/>
              </w:rPr>
              <w:t>Teche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26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Big Branch Marsh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Black Bayou Lake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85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Bogue</w:t>
            </w:r>
            <w:proofErr w:type="spellEnd"/>
            <w:r w:rsidRPr="00824308">
              <w:rPr>
                <w:color w:val="000000"/>
                <w:sz w:val="20"/>
              </w:rPr>
              <w:t xml:space="preserve"> </w:t>
            </w:r>
            <w:proofErr w:type="spellStart"/>
            <w:r w:rsidRPr="00824308">
              <w:rPr>
                <w:color w:val="000000"/>
                <w:sz w:val="20"/>
              </w:rPr>
              <w:t>Chitto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Breton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Cameron Prairie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lastRenderedPageBreak/>
              <w:t>Region / State / NWRS Unit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Gas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 and Gas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Other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Pipelines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Cat Island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Catahoula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D'Arbonne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8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Delta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Grand Cote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Handy Brake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6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Lacassine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Lake Ophelia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Mandalay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Red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8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Sabine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10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St. Catherine Creek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Tensas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Upper Ouachita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1280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1410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 xml:space="preserve">Mississippi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16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Dahomey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Grand Bay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Holt Collier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 xml:space="preserve">Mississippi </w:t>
            </w:r>
            <w:proofErr w:type="spellStart"/>
            <w:r w:rsidRPr="00824308">
              <w:rPr>
                <w:color w:val="000000"/>
                <w:sz w:val="20"/>
              </w:rPr>
              <w:t>Sandhill</w:t>
            </w:r>
            <w:proofErr w:type="spellEnd"/>
            <w:r w:rsidRPr="00824308">
              <w:rPr>
                <w:color w:val="000000"/>
                <w:sz w:val="20"/>
              </w:rPr>
              <w:t xml:space="preserve"> Crane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Panther Swamp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St. Catherine Creek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Sam D. Hamilton Noxubee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Yazoo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North Carolina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Pee Dee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Pocosin</w:t>
            </w:r>
            <w:proofErr w:type="spellEnd"/>
            <w:r w:rsidRPr="00824308">
              <w:rPr>
                <w:color w:val="000000"/>
                <w:sz w:val="20"/>
              </w:rPr>
              <w:t xml:space="preserve"> Lakes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Roanoke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South Carolina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 xml:space="preserve">Carolina </w:t>
            </w:r>
            <w:proofErr w:type="spellStart"/>
            <w:r w:rsidRPr="00824308">
              <w:rPr>
                <w:color w:val="000000"/>
                <w:sz w:val="20"/>
              </w:rPr>
              <w:t>Sandhills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Ernest F. Hollings Ace Basin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Savannah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Tennessee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Hatchie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200" w:firstLine="400"/>
              <w:rPr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Northeast Region (5)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25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Massachusetts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Assabet</w:t>
            </w:r>
            <w:proofErr w:type="spellEnd"/>
            <w:r w:rsidRPr="00824308">
              <w:rPr>
                <w:color w:val="000000"/>
                <w:sz w:val="20"/>
              </w:rPr>
              <w:t xml:space="preserve">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Great Meadows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lastRenderedPageBreak/>
              <w:t>Region / State / NWRS Unit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Gas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 and Gas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Other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Pipelines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New Jersey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Cape May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Great Swamp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Wallkill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New York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Montezuma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Pennsylvania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Erie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 xml:space="preserve">John Heinz National Wildlife Refuge At </w:t>
            </w:r>
            <w:proofErr w:type="spellStart"/>
            <w:r w:rsidRPr="00824308">
              <w:rPr>
                <w:color w:val="000000"/>
                <w:sz w:val="20"/>
              </w:rPr>
              <w:t>Tinicum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Virginia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Featherstone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Great Dismal Swamp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West Virginia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Canaan Valley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Ohio River Islands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200" w:firstLine="400"/>
              <w:rPr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Mountain - Prairie Region (6)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60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Colorado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Arapaho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Baca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Monte Vista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Rocky Flats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Rocky Mountain Arsenal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Kansas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Flint Hills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Quivira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Montana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Benton Lake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Benton Lake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Bowdoin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Bowdoin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Charles M. Russell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Hailstone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Halfbreed</w:t>
            </w:r>
            <w:proofErr w:type="spellEnd"/>
            <w:r w:rsidRPr="00824308">
              <w:rPr>
                <w:color w:val="000000"/>
                <w:sz w:val="20"/>
              </w:rPr>
              <w:t xml:space="preserve"> Lake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Hewitt Lake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Lake Mason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Medicine Lake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Northeast Montana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Nebraska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Rainwater Basin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6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lastRenderedPageBreak/>
              <w:t>Region / State / NWRS Unit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Gas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 and Gas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Other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Pipelines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North Dakota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16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Audubon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Chase Lake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Devils Lake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 xml:space="preserve">J. Clark </w:t>
            </w:r>
            <w:proofErr w:type="spellStart"/>
            <w:r w:rsidRPr="00824308">
              <w:rPr>
                <w:color w:val="000000"/>
                <w:sz w:val="20"/>
              </w:rPr>
              <w:t>Salyer</w:t>
            </w:r>
            <w:proofErr w:type="spellEnd"/>
            <w:r w:rsidRPr="00824308">
              <w:rPr>
                <w:color w:val="000000"/>
                <w:sz w:val="20"/>
              </w:rPr>
              <w:t xml:space="preserve">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 xml:space="preserve">Lake </w:t>
            </w:r>
            <w:proofErr w:type="spellStart"/>
            <w:r w:rsidRPr="00824308">
              <w:rPr>
                <w:color w:val="000000"/>
                <w:sz w:val="20"/>
              </w:rPr>
              <w:t>Ilo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Long Lake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Sullys</w:t>
            </w:r>
            <w:proofErr w:type="spellEnd"/>
            <w:r w:rsidRPr="00824308">
              <w:rPr>
                <w:color w:val="000000"/>
                <w:sz w:val="20"/>
              </w:rPr>
              <w:t xml:space="preserve"> Hill National Game Preserve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Valley City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South Dakota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10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Huron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Lake Andes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Madison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Sand Lake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Waubay Wetland Management District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Utah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Bear River Migratory Bird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Colorado River Wildlife Management Area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Ouray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Wyoming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Bamforth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Mortenson Lake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Pathfinder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Seedskadee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200" w:firstLine="400"/>
              <w:rPr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Alaska Region (7)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Alaska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Alaska Peninsula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Becharof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Kenai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Yukon Delta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200" w:firstLine="400"/>
              <w:rPr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Pacific Southwest Region (8)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25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California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24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Antioch Dunes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Bitter Creek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Butte Sink Wildlife Management Area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Cibola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Coachella Valley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Colusa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lastRenderedPageBreak/>
              <w:t>Region / State / NWRS Unit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Gas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Oil and Gas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Other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:rsidR="001C2FAA" w:rsidRPr="00824308" w:rsidRDefault="001C2FAA" w:rsidP="007B4A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Pipelines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Delevan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Don Edwards San Francisco Bay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Ellicott Slough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Grasslands Wildlife Management Area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Guadalupe-Nipomo Dunes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Havasu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Hopper Mountain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Humboldt Bay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Kern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Merced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North Central Valley Wildlife Management Area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proofErr w:type="spellStart"/>
            <w:r w:rsidRPr="00824308">
              <w:rPr>
                <w:color w:val="000000"/>
                <w:sz w:val="20"/>
              </w:rPr>
              <w:t>Pixley</w:t>
            </w:r>
            <w:proofErr w:type="spellEnd"/>
            <w:r w:rsidRPr="00824308">
              <w:rPr>
                <w:color w:val="000000"/>
                <w:sz w:val="20"/>
              </w:rPr>
              <w:t xml:space="preserve">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Sacramento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San Joaquin River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San Pablo Bay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Seal Beach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Sutter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2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Tijuana Slough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824308">
              <w:rPr>
                <w:b/>
                <w:bCs/>
                <w:i/>
                <w:iCs/>
                <w:color w:val="000000"/>
                <w:sz w:val="20"/>
              </w:rPr>
              <w:t>Nevada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Fallon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Stillwater National Wildlife Refuge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color w:val="000000"/>
                <w:sz w:val="20"/>
              </w:rPr>
            </w:pPr>
            <w:r w:rsidRPr="00824308">
              <w:rPr>
                <w:color w:val="000000"/>
                <w:sz w:val="20"/>
              </w:rPr>
              <w:t>1</w:t>
            </w:r>
          </w:p>
        </w:tc>
      </w:tr>
      <w:tr w:rsidR="001C2FAA" w:rsidRPr="00824308" w:rsidTr="007B4A8A">
        <w:trPr>
          <w:trHeight w:val="300"/>
        </w:trPr>
        <w:tc>
          <w:tcPr>
            <w:tcW w:w="542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C2FAA" w:rsidRPr="00824308" w:rsidRDefault="001C2FAA" w:rsidP="007B4A8A">
            <w:pPr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Grand Total</w:t>
            </w:r>
          </w:p>
        </w:tc>
        <w:tc>
          <w:tcPr>
            <w:tcW w:w="62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2201</w:t>
            </w:r>
          </w:p>
        </w:tc>
        <w:tc>
          <w:tcPr>
            <w:tcW w:w="52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971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59</w:t>
            </w:r>
          </w:p>
        </w:tc>
        <w:tc>
          <w:tcPr>
            <w:tcW w:w="7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1771</w:t>
            </w:r>
          </w:p>
        </w:tc>
        <w:tc>
          <w:tcPr>
            <w:tcW w:w="7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5002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1C2FAA" w:rsidRPr="00824308" w:rsidRDefault="001C2FAA" w:rsidP="007B4A8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24308">
              <w:rPr>
                <w:b/>
                <w:bCs/>
                <w:color w:val="000000"/>
                <w:sz w:val="20"/>
              </w:rPr>
              <w:t>595</w:t>
            </w:r>
          </w:p>
        </w:tc>
      </w:tr>
    </w:tbl>
    <w:p w:rsidR="00493C57" w:rsidRDefault="00493C57"/>
    <w:p w:rsidR="00A50905" w:rsidRDefault="00A50905">
      <w:r>
        <w:t xml:space="preserve">Other - </w:t>
      </w:r>
      <w:r w:rsidRPr="00A50905">
        <w:t>= includes wells other than oil and gas, such as injection, saltwater disposal, enhanced oil recovery, dry, observation, stratigraphic, other, and production type data not available (N/A)</w:t>
      </w:r>
    </w:p>
    <w:sectPr w:rsidR="00A509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34" w:rsidRDefault="00145434" w:rsidP="001C2FAA">
      <w:r>
        <w:separator/>
      </w:r>
    </w:p>
  </w:endnote>
  <w:endnote w:type="continuationSeparator" w:id="0">
    <w:p w:rsidR="00145434" w:rsidRDefault="00145434" w:rsidP="001C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086223"/>
      <w:docPartObj>
        <w:docPartGallery w:val="Page Numbers (Bottom of Page)"/>
        <w:docPartUnique/>
      </w:docPartObj>
    </w:sdtPr>
    <w:sdtEndPr/>
    <w:sdtContent>
      <w:p w:rsidR="001C2FAA" w:rsidRDefault="001C2FA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2FAA" w:rsidRDefault="001C2F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8686F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1C2FAA" w:rsidRDefault="001C2FA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8686F"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34" w:rsidRDefault="00145434" w:rsidP="001C2FAA">
      <w:r>
        <w:separator/>
      </w:r>
    </w:p>
  </w:footnote>
  <w:footnote w:type="continuationSeparator" w:id="0">
    <w:p w:rsidR="00145434" w:rsidRDefault="00145434" w:rsidP="001C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1C2FAA">
      <w:trPr>
        <w:trHeight w:val="288"/>
      </w:trPr>
      <w:sdt>
        <w:sdtPr>
          <w:rPr>
            <w:rFonts w:eastAsiaTheme="majorEastAsia"/>
            <w:sz w:val="20"/>
          </w:rPr>
          <w:alias w:val="Title"/>
          <w:id w:val="77761602"/>
          <w:placeholder>
            <w:docPart w:val="32D199CA424D47CC8600C4E61AAF45C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C2FAA" w:rsidRDefault="0088686F" w:rsidP="001C2FAA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eastAsiaTheme="majorEastAsia"/>
                  <w:sz w:val="20"/>
                </w:rPr>
                <w:t>Table S1.</w:t>
              </w:r>
              <w:r w:rsidR="008E125D">
                <w:rPr>
                  <w:rFonts w:eastAsiaTheme="majorEastAsia"/>
                  <w:sz w:val="20"/>
                </w:rPr>
                <w:t xml:space="preserve"> Number of oil and gas exploration and production wells and interstate pipelines on National Wildlife Refuge System fee simple lands (i.e. absolute title to the surface land).</w:t>
              </w:r>
            </w:p>
          </w:tc>
        </w:sdtContent>
      </w:sdt>
      <w:tc>
        <w:tcPr>
          <w:tcW w:w="1105" w:type="dxa"/>
        </w:tcPr>
        <w:p w:rsidR="001C2FAA" w:rsidRDefault="001C2FAA" w:rsidP="001C2FA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1C2FAA" w:rsidRDefault="001C2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800"/>
    <w:multiLevelType w:val="hybridMultilevel"/>
    <w:tmpl w:val="BF5A4F6C"/>
    <w:lvl w:ilvl="0" w:tplc="C5DC0C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9138B"/>
    <w:multiLevelType w:val="hybridMultilevel"/>
    <w:tmpl w:val="D440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7D6"/>
    <w:multiLevelType w:val="hybridMultilevel"/>
    <w:tmpl w:val="73EA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42C1"/>
    <w:multiLevelType w:val="hybridMultilevel"/>
    <w:tmpl w:val="55865814"/>
    <w:lvl w:ilvl="0" w:tplc="C5DC0C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E1118"/>
    <w:multiLevelType w:val="hybridMultilevel"/>
    <w:tmpl w:val="D06A2B6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51641CF0"/>
    <w:multiLevelType w:val="hybridMultilevel"/>
    <w:tmpl w:val="C4B8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E3C20"/>
    <w:multiLevelType w:val="hybridMultilevel"/>
    <w:tmpl w:val="C7B879DC"/>
    <w:lvl w:ilvl="0" w:tplc="C5DC0CDA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AA"/>
    <w:rsid w:val="00145434"/>
    <w:rsid w:val="001C2FAA"/>
    <w:rsid w:val="00493C57"/>
    <w:rsid w:val="00824308"/>
    <w:rsid w:val="0088686F"/>
    <w:rsid w:val="008E125D"/>
    <w:rsid w:val="00A50905"/>
    <w:rsid w:val="00A76102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2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F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F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1C2FA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1C2FAA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rsid w:val="001C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1C2FAA"/>
    <w:rPr>
      <w:b/>
      <w:bCs/>
      <w:sz w:val="20"/>
    </w:rPr>
  </w:style>
  <w:style w:type="paragraph" w:styleId="BalloonText">
    <w:name w:val="Balloon Text"/>
    <w:basedOn w:val="Normal"/>
    <w:link w:val="BalloonTextChar"/>
    <w:rsid w:val="001C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F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2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F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C2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2FA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1C2FAA"/>
  </w:style>
  <w:style w:type="character" w:styleId="Hyperlink">
    <w:name w:val="Hyperlink"/>
    <w:uiPriority w:val="99"/>
    <w:rsid w:val="001C2FAA"/>
    <w:rPr>
      <w:color w:val="0000FF"/>
      <w:u w:val="single"/>
    </w:rPr>
  </w:style>
  <w:style w:type="character" w:styleId="FollowedHyperlink">
    <w:name w:val="FollowedHyperlink"/>
    <w:uiPriority w:val="99"/>
    <w:rsid w:val="001C2FAA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1C2F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C2FA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2F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2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2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F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F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1C2FA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1C2FAA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rsid w:val="001C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1C2FAA"/>
    <w:rPr>
      <w:b/>
      <w:bCs/>
      <w:sz w:val="20"/>
    </w:rPr>
  </w:style>
  <w:style w:type="paragraph" w:styleId="BalloonText">
    <w:name w:val="Balloon Text"/>
    <w:basedOn w:val="Normal"/>
    <w:link w:val="BalloonTextChar"/>
    <w:rsid w:val="001C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F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2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F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C2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2FA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1C2FAA"/>
  </w:style>
  <w:style w:type="character" w:styleId="Hyperlink">
    <w:name w:val="Hyperlink"/>
    <w:uiPriority w:val="99"/>
    <w:rsid w:val="001C2FAA"/>
    <w:rPr>
      <w:color w:val="0000FF"/>
      <w:u w:val="single"/>
    </w:rPr>
  </w:style>
  <w:style w:type="character" w:styleId="FollowedHyperlink">
    <w:name w:val="FollowedHyperlink"/>
    <w:uiPriority w:val="99"/>
    <w:rsid w:val="001C2FAA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1C2F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C2FA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2F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2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199CA424D47CC8600C4E61AAF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EEFD-8D06-4E12-9F90-5BF8B43B5F75}"/>
      </w:docPartPr>
      <w:docPartBody>
        <w:p w:rsidR="00A30A9F" w:rsidRDefault="001474B5" w:rsidP="001474B5">
          <w:pPr>
            <w:pStyle w:val="32D199CA424D47CC8600C4E61AAF45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B5"/>
    <w:rsid w:val="001474B5"/>
    <w:rsid w:val="00165376"/>
    <w:rsid w:val="00266F56"/>
    <w:rsid w:val="00740D86"/>
    <w:rsid w:val="00A3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D199CA424D47CC8600C4E61AAF45CF">
    <w:name w:val="32D199CA424D47CC8600C4E61AAF45CF"/>
    <w:rsid w:val="001474B5"/>
  </w:style>
  <w:style w:type="paragraph" w:customStyle="1" w:styleId="4A87FF75961C4397B2128C0F49CAE818">
    <w:name w:val="4A87FF75961C4397B2128C0F49CAE818"/>
    <w:rsid w:val="001474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D199CA424D47CC8600C4E61AAF45CF">
    <w:name w:val="32D199CA424D47CC8600C4E61AAF45CF"/>
    <w:rsid w:val="001474B5"/>
  </w:style>
  <w:style w:type="paragraph" w:customStyle="1" w:styleId="4A87FF75961C4397B2128C0F49CAE818">
    <w:name w:val="4A87FF75961C4397B2128C0F49CAE818"/>
    <w:rsid w:val="00147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1934</Words>
  <Characters>9730</Characters>
  <Application>Microsoft Office Word</Application>
  <DocSecurity>0</DocSecurity>
  <Lines>211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S1: Number of oil and gas exploration and production wells and interstate pipelines on National Wildlife Refuge System fee simple lands (i.e. absolute title to the surface land).</vt:lpstr>
    </vt:vector>
  </TitlesOfParts>
  <Company>U.S. Fish &amp; Wildlife Service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S1. Number of oil and gas exploration and production wells and interstate pipelines on National Wildlife Refuge System fee simple lands (i.e. absolute title to the surface land).</dc:title>
  <dc:creator>Ramirez, Pedro</dc:creator>
  <cp:lastModifiedBy>Ramirez, Pedro</cp:lastModifiedBy>
  <cp:revision>5</cp:revision>
  <cp:lastPrinted>2014-11-25T17:56:00Z</cp:lastPrinted>
  <dcterms:created xsi:type="dcterms:W3CDTF">2014-11-21T17:29:00Z</dcterms:created>
  <dcterms:modified xsi:type="dcterms:W3CDTF">2014-12-11T16:17:00Z</dcterms:modified>
</cp:coreProperties>
</file>