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E1" w:rsidRPr="001635A1" w:rsidRDefault="00A87DE1" w:rsidP="00A87DE1">
      <w:pPr>
        <w:spacing w:after="120" w:line="360" w:lineRule="auto"/>
        <w:jc w:val="both"/>
        <w:rPr>
          <w:rFonts w:ascii="Times New Roman" w:eastAsia="Times New Roman" w:hAnsi="Times New Roman"/>
          <w:lang w:val="en-US" w:eastAsia="pt-BR"/>
        </w:rPr>
      </w:pPr>
      <w:r w:rsidRPr="001635A1">
        <w:rPr>
          <w:rFonts w:ascii="Times New Roman" w:eastAsia="Times New Roman" w:hAnsi="Times New Roman"/>
          <w:lang w:val="en-US" w:eastAsia="pt-BR"/>
        </w:rPr>
        <w:t>Table S1. Target genes and primers</w:t>
      </w:r>
      <w:bookmarkStart w:id="0" w:name="_GoBack"/>
      <w:bookmarkEnd w:id="0"/>
    </w:p>
    <w:tbl>
      <w:tblPr>
        <w:tblpPr w:leftFromText="141" w:rightFromText="141" w:vertAnchor="text" w:horzAnchor="margin" w:tblpXSpec="center" w:tblpY="31"/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970"/>
        <w:gridCol w:w="1017"/>
        <w:gridCol w:w="4370"/>
        <w:gridCol w:w="777"/>
        <w:gridCol w:w="73"/>
      </w:tblGrid>
      <w:tr w:rsidR="00A87DE1" w:rsidRPr="001635A1" w:rsidTr="003B622B">
        <w:trPr>
          <w:trHeight w:val="603"/>
        </w:trPr>
        <w:tc>
          <w:tcPr>
            <w:tcW w:w="1007" w:type="dxa"/>
            <w:shd w:val="clear" w:color="000000" w:fill="D9D9D9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Target gene</w:t>
            </w:r>
          </w:p>
        </w:tc>
        <w:tc>
          <w:tcPr>
            <w:tcW w:w="1970" w:type="dxa"/>
            <w:shd w:val="clear" w:color="000000" w:fill="D9D9D9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proofErr w:type="spellStart"/>
            <w:r w:rsidRPr="001635A1">
              <w:rPr>
                <w:rFonts w:ascii="Times New Roman" w:eastAsia="Times New Roman" w:hAnsi="Times New Roman"/>
                <w:lang w:val="en-US" w:eastAsia="pt-BR"/>
              </w:rPr>
              <w:t>Acession</w:t>
            </w:r>
            <w:proofErr w:type="spellEnd"/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 Number</w:t>
            </w:r>
          </w:p>
        </w:tc>
        <w:tc>
          <w:tcPr>
            <w:tcW w:w="5387" w:type="dxa"/>
            <w:gridSpan w:val="2"/>
            <w:shd w:val="clear" w:color="000000" w:fill="D9D9D9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Sequence (5’- 3’)</w:t>
            </w:r>
          </w:p>
        </w:tc>
        <w:tc>
          <w:tcPr>
            <w:tcW w:w="850" w:type="dxa"/>
            <w:gridSpan w:val="2"/>
            <w:shd w:val="clear" w:color="000000" w:fill="D9D9D9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Product (</w:t>
            </w:r>
            <w:proofErr w:type="spellStart"/>
            <w:r w:rsidRPr="001635A1">
              <w:rPr>
                <w:rFonts w:ascii="Times New Roman" w:eastAsia="Times New Roman" w:hAnsi="Times New Roman"/>
                <w:lang w:val="en-US" w:eastAsia="pt-BR"/>
              </w:rPr>
              <w:t>bp</w:t>
            </w:r>
            <w:proofErr w:type="spellEnd"/>
            <w:r w:rsidRPr="001635A1">
              <w:rPr>
                <w:rFonts w:ascii="Times New Roman" w:eastAsia="Times New Roman" w:hAnsi="Times New Roman"/>
                <w:lang w:val="en-US" w:eastAsia="pt-BR"/>
              </w:rPr>
              <w:t>)</w:t>
            </w:r>
          </w:p>
        </w:tc>
      </w:tr>
      <w:tr w:rsidR="00A87DE1" w:rsidRPr="001635A1" w:rsidTr="003B622B">
        <w:trPr>
          <w:gridAfter w:val="1"/>
          <w:wAfter w:w="73" w:type="dxa"/>
          <w:trHeight w:val="315"/>
        </w:trPr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IL-10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NM_001003077.1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GAGAGAAGCTCAAGACCCTCAG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118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TGGAGCTTACTAAATGCGCTCT </w:t>
            </w:r>
          </w:p>
        </w:tc>
        <w:tc>
          <w:tcPr>
            <w:tcW w:w="77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15"/>
        </w:trPr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TNF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NM_001003244.4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CAAATGGCCTCCAACTAATCA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100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TCGGGGTTTGCTACAACAT </w:t>
            </w:r>
          </w:p>
        </w:tc>
        <w:tc>
          <w:tcPr>
            <w:tcW w:w="77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15"/>
        </w:trPr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IL-6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NM_001003301.1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TCCAGAACAACTATGAGGGTGA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100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TCCTGATTCTTTACCTTGCTCTT </w:t>
            </w:r>
          </w:p>
        </w:tc>
        <w:tc>
          <w:tcPr>
            <w:tcW w:w="77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TGF-β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NM_0010033309.1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CTGGAGTCGTGAGGCAGTG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96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GCAGTGTGTTATCTTTGCTGTCA </w:t>
            </w:r>
          </w:p>
        </w:tc>
        <w:tc>
          <w:tcPr>
            <w:tcW w:w="77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15"/>
        </w:trPr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IFN-γ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NM_001003174.1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CCAGATCATTCAAAGGAGCA 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116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CGTTCACAGGAATTTGAATCAG</w:t>
            </w:r>
          </w:p>
        </w:tc>
        <w:tc>
          <w:tcPr>
            <w:tcW w:w="77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15"/>
        </w:trPr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IL-12p40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NM_001003292.1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TGGAGGTCAGCTGGGAATAC 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120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CCACGCAGAGTATATCTTTCTTT </w:t>
            </w:r>
          </w:p>
        </w:tc>
        <w:tc>
          <w:tcPr>
            <w:tcW w:w="77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15"/>
        </w:trPr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GADPH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XM_003434387.2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CCAGGTGGTCTCCTGTGACT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103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CCAGGAAATGAGCTTGACAAA </w:t>
            </w:r>
          </w:p>
        </w:tc>
        <w:tc>
          <w:tcPr>
            <w:tcW w:w="777" w:type="dxa"/>
            <w:vMerge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RP32</w:t>
            </w:r>
          </w:p>
        </w:tc>
        <w:tc>
          <w:tcPr>
            <w:tcW w:w="1970" w:type="dxa"/>
            <w:vMerge w:val="restart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NM_001252169.1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ATGCCCAACATTGGTTATGG 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181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CTCTTTCCACGATGGCTTTG </w:t>
            </w:r>
          </w:p>
        </w:tc>
        <w:tc>
          <w:tcPr>
            <w:tcW w:w="777" w:type="dxa"/>
            <w:vMerge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HPRT</w:t>
            </w:r>
          </w:p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(cDNA)</w:t>
            </w:r>
          </w:p>
        </w:tc>
        <w:tc>
          <w:tcPr>
            <w:tcW w:w="1970" w:type="dxa"/>
            <w:vMerge w:val="restart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NM_001003357.1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CCAGTCAACAGGGGACATAAA 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  <w:hideMark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128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TGACCAAGGAAAGCAAAGTC </w:t>
            </w:r>
          </w:p>
        </w:tc>
        <w:tc>
          <w:tcPr>
            <w:tcW w:w="777" w:type="dxa"/>
            <w:vMerge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HPRT</w:t>
            </w:r>
          </w:p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(DNA)</w:t>
            </w:r>
          </w:p>
        </w:tc>
        <w:tc>
          <w:tcPr>
            <w:tcW w:w="1970" w:type="dxa"/>
            <w:vMerge w:val="restart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NW_003726126.1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AAAACAATGCAGACTTTGCT 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58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vMerge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 xml:space="preserve">CCTTGACCATCTTTGGATTA  </w:t>
            </w:r>
          </w:p>
        </w:tc>
        <w:tc>
          <w:tcPr>
            <w:tcW w:w="777" w:type="dxa"/>
            <w:vMerge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*</w:t>
            </w:r>
            <w:proofErr w:type="spellStart"/>
            <w:r w:rsidRPr="001635A1">
              <w:rPr>
                <w:rFonts w:ascii="Times New Roman" w:eastAsia="Times New Roman" w:hAnsi="Times New Roman"/>
                <w:lang w:val="en-US" w:eastAsia="pt-BR"/>
              </w:rPr>
              <w:t>ssrRNA</w:t>
            </w:r>
            <w:proofErr w:type="spellEnd"/>
          </w:p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(DNA)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sz w:val="18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sz w:val="18"/>
                <w:lang w:val="en-US" w:eastAsia="pt-BR"/>
              </w:rPr>
              <w:t>AF303938;AY495829;M80293;M80295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forward</w:t>
            </w:r>
          </w:p>
        </w:tc>
        <w:tc>
          <w:tcPr>
            <w:tcW w:w="4370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TACTGGGGCGTCAGAG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153</w:t>
            </w:r>
          </w:p>
        </w:tc>
      </w:tr>
      <w:tr w:rsidR="00A87DE1" w:rsidRPr="001635A1" w:rsidTr="003B622B">
        <w:trPr>
          <w:gridAfter w:val="1"/>
          <w:wAfter w:w="73" w:type="dxa"/>
          <w:trHeight w:val="300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sz w:val="18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sz w:val="18"/>
                <w:lang w:val="en-US" w:eastAsia="pt-BR"/>
              </w:rPr>
              <w:t>M81416;M81422;M81427;M81429;M81430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reverse</w:t>
            </w:r>
          </w:p>
        </w:tc>
        <w:tc>
          <w:tcPr>
            <w:tcW w:w="4370" w:type="dxa"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  <w:r w:rsidRPr="001635A1">
              <w:rPr>
                <w:rFonts w:ascii="Times New Roman" w:eastAsia="Times New Roman" w:hAnsi="Times New Roman"/>
                <w:lang w:val="en-US" w:eastAsia="pt-BR"/>
              </w:rPr>
              <w:t>GGGTGTCATCGTTTGC</w:t>
            </w:r>
          </w:p>
        </w:tc>
        <w:tc>
          <w:tcPr>
            <w:tcW w:w="777" w:type="dxa"/>
            <w:vMerge/>
            <w:shd w:val="clear" w:color="auto" w:fill="auto"/>
            <w:noWrap/>
            <w:vAlign w:val="center"/>
          </w:tcPr>
          <w:p w:rsidR="00A87DE1" w:rsidRPr="001635A1" w:rsidRDefault="00A87DE1" w:rsidP="003B622B">
            <w:pPr>
              <w:jc w:val="center"/>
              <w:rPr>
                <w:rFonts w:ascii="Times New Roman" w:eastAsia="Times New Roman" w:hAnsi="Times New Roman"/>
                <w:lang w:val="en-US" w:eastAsia="pt-BR"/>
              </w:rPr>
            </w:pPr>
          </w:p>
        </w:tc>
      </w:tr>
    </w:tbl>
    <w:p w:rsidR="00436BDC" w:rsidRPr="00A87DE1" w:rsidRDefault="00A87DE1" w:rsidP="00A87DE1">
      <w:pPr>
        <w:spacing w:after="120" w:line="360" w:lineRule="auto"/>
        <w:jc w:val="both"/>
        <w:rPr>
          <w:rFonts w:ascii="Times New Roman" w:eastAsia="Times New Roman" w:hAnsi="Times New Roman"/>
          <w:i/>
          <w:lang w:val="en-US" w:eastAsia="pt-BR"/>
        </w:rPr>
      </w:pPr>
      <w:r w:rsidRPr="001635A1">
        <w:rPr>
          <w:rFonts w:ascii="Times New Roman" w:eastAsia="Times New Roman" w:hAnsi="Times New Roman"/>
          <w:lang w:val="en-US" w:eastAsia="pt-BR"/>
        </w:rPr>
        <w:t>*</w:t>
      </w:r>
      <w:proofErr w:type="spellStart"/>
      <w:r w:rsidRPr="001635A1">
        <w:rPr>
          <w:rFonts w:ascii="Times New Roman" w:eastAsia="Times New Roman" w:hAnsi="Times New Roman"/>
          <w:lang w:val="en-US" w:eastAsia="pt-BR"/>
        </w:rPr>
        <w:t>Prina</w:t>
      </w:r>
      <w:proofErr w:type="spellEnd"/>
      <w:r w:rsidRPr="001635A1">
        <w:rPr>
          <w:rFonts w:ascii="Times New Roman" w:eastAsia="Times New Roman" w:hAnsi="Times New Roman"/>
          <w:lang w:val="en-US" w:eastAsia="pt-BR"/>
        </w:rPr>
        <w:t xml:space="preserve"> et al. (2007)</w:t>
      </w:r>
    </w:p>
    <w:sectPr w:rsidR="00436BDC" w:rsidRPr="00A87DE1" w:rsidSect="00066BF8">
      <w:footerReference w:type="default" r:id="rId4"/>
      <w:pgSz w:w="12240" w:h="15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009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F4B" w:rsidRDefault="00A87DE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F4B" w:rsidRDefault="00A87DE1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E1"/>
    <w:rsid w:val="00436BDC"/>
    <w:rsid w:val="00A57579"/>
    <w:rsid w:val="00A87DE1"/>
    <w:rsid w:val="00D221E1"/>
    <w:rsid w:val="00E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14F4-A5A8-4C14-9343-0EF3139A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E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87D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DE1"/>
    <w:rPr>
      <w:rFonts w:eastAsiaTheme="minorEastAsia"/>
      <w:sz w:val="24"/>
      <w:szCs w:val="24"/>
      <w:lang w:eastAsia="ja-JP"/>
    </w:rPr>
  </w:style>
  <w:style w:type="character" w:styleId="Nmerodelinha">
    <w:name w:val="line number"/>
    <w:basedOn w:val="Fontepargpadro"/>
    <w:uiPriority w:val="99"/>
    <w:semiHidden/>
    <w:unhideWhenUsed/>
    <w:rsid w:val="00A8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Cavalcanti</dc:creator>
  <cp:keywords/>
  <dc:description/>
  <cp:lastModifiedBy>Amanda Cavalcanti</cp:lastModifiedBy>
  <cp:revision>1</cp:revision>
  <dcterms:created xsi:type="dcterms:W3CDTF">2015-02-05T16:14:00Z</dcterms:created>
  <dcterms:modified xsi:type="dcterms:W3CDTF">2015-02-05T16:14:00Z</dcterms:modified>
</cp:coreProperties>
</file>