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F8" w:rsidRPr="00EF3F1C" w:rsidRDefault="00082EF8" w:rsidP="00082EF8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3F1C">
        <w:rPr>
          <w:b/>
          <w:sz w:val="32"/>
          <w:szCs w:val="32"/>
        </w:rPr>
        <w:t xml:space="preserve">Meta-analysis on Genetic Association Studies Checklist | PLOS ONE </w:t>
      </w:r>
      <w:r w:rsidRPr="00EF3F1C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6408"/>
        <w:gridCol w:w="2729"/>
      </w:tblGrid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Section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name 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and paragraph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number 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within manuscript</w:t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Provide a detailed justification for the polymorphism studied; if a single polymorphism was </w:t>
            </w:r>
            <w:r w:rsidR="00EF3F1C"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analyzed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give details as to why others were not included in the meta-analysis.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6E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6E35D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T</w:t>
            </w:r>
            <w:r w:rsidR="006E35DD" w:rsidRPr="006E35DD">
              <w:rPr>
                <w:rFonts w:ascii="Times New Roman" w:eastAsia="Times New Roman" w:hAnsi="Times New Roman" w:cs="Times New Roman"/>
                <w:sz w:val="24"/>
                <w:szCs w:val="24"/>
              </w:rPr>
              <w:t>his manuscript</w:t>
            </w:r>
            <w:r w:rsidR="006E35DD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focused on DNA methylation of P16 gene, but not polymorphism.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a detailed justification for the population(s) and clinical condition studied.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1E66" w:rsidRPr="00FF1E66" w:rsidRDefault="00390E05" w:rsidP="00FF1E6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F1E66" w:rsidRPr="00FF1E6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Materials and Methods: Search Strategy </w:t>
            </w:r>
          </w:p>
          <w:p w:rsidR="00082EF8" w:rsidRPr="00082EF8" w:rsidRDefault="00FF1E66" w:rsidP="00FF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6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Paragraph: 4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full details of the search strategy employed; outline the full electronic search strategy –specific combination of keywords and any limits applied- for at least one database. Specify whether synonyms of polymorphisms/genes (e.g. SNP number) were searched.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23889" w:rsidRDefault="00390E05" w:rsidP="000B138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0B138D" w:rsidRPr="000B13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 Methods:</w:t>
            </w:r>
            <w:r w:rsidR="009433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B138D" w:rsidRPr="000B13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Search Strategy</w:t>
            </w:r>
            <w:r w:rsidR="004238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82EF8" w:rsidRPr="00082EF8" w:rsidRDefault="00F23A54" w:rsidP="005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</w:t>
            </w:r>
            <w:r w:rsidR="004238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aragraph: 4</w:t>
            </w:r>
            <w:r w:rsidR="000B138D" w:rsidRPr="000B13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full details on the inclusion and exclusion criteria applied for selecting studies.  </w:t>
            </w:r>
            <w:r w:rsidRPr="00082EF8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Please list the excluded articles and the reasons for exclusion of each article in a supplementary file.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96168" w:rsidRDefault="00390E05" w:rsidP="008310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310EC" w:rsidRPr="008310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 Methods:</w:t>
            </w:r>
            <w:r w:rsidR="009433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310EC" w:rsidRPr="008310E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Study Selection</w:t>
            </w:r>
          </w:p>
          <w:p w:rsidR="00082EF8" w:rsidRPr="00082EF8" w:rsidRDefault="00F23A54" w:rsidP="005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</w:t>
            </w:r>
            <w:r w:rsidR="00E9616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aragraph: 5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details on how the quality of the studies included in the analyses was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A2982" w:rsidRDefault="00390E05" w:rsidP="00284AA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284AAA" w:rsidRPr="00284AA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and Methods:</w:t>
            </w:r>
            <w:r w:rsidR="0094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4AAA" w:rsidRPr="00284AA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Data Extraction and Quality Assessment</w:t>
            </w:r>
          </w:p>
          <w:p w:rsidR="00082EF8" w:rsidRPr="00082EF8" w:rsidRDefault="00F23A54" w:rsidP="005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</w:t>
            </w:r>
            <w:r w:rsidR="008A298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aragr</w:t>
            </w:r>
            <w:r w:rsidR="004B5DB5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a</w:t>
            </w:r>
            <w:r w:rsidR="008A298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ph: 6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steps taken to contact study authors to identify additional studies and to request missing data.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F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E73C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All full- text of paper </w:t>
            </w:r>
            <w:proofErr w:type="spellStart"/>
            <w:r w:rsidR="00FE73C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idenfitied</w:t>
            </w:r>
            <w:proofErr w:type="spellEnd"/>
            <w:r w:rsidR="00FE73CA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 xml:space="preserve"> had been obtained, and there was no missing data.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how environmental effects were adjusted for, if this adjustment was not conducted, outline the reasons for this.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E7850" w:rsidRPr="00FE73CA" w:rsidRDefault="00390E05" w:rsidP="00453C1D">
            <w:pPr>
              <w:spacing w:after="0" w:line="240" w:lineRule="auto"/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bookmarkStart w:id="4" w:name="_GoBack"/>
            <w:bookmarkEnd w:id="4"/>
            <w:r w:rsidR="00453C1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</w:t>
            </w:r>
            <w:r w:rsidR="00FE73CA">
              <w:rPr>
                <w:rFonts w:ascii="Times New Roman" w:hAnsi="Times New Roman" w:cs="Times New Roman" w:hint="eastAsia"/>
                <w:noProof/>
                <w:sz w:val="24"/>
                <w:szCs w:val="24"/>
                <w:lang w:eastAsia="zh-CN"/>
              </w:rPr>
              <w:t>o.</w:t>
            </w:r>
          </w:p>
          <w:p w:rsidR="00082EF8" w:rsidRPr="00082EF8" w:rsidRDefault="003E7850" w:rsidP="003E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Reason:</w:t>
            </w:r>
            <w:r w:rsidRPr="003E78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The original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studies did not conduct the adjustment for environmenttal effects. 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the methods of handling heterogeneity/between-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study variance.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23A54" w:rsidRDefault="00390E05" w:rsidP="0011563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1563F" w:rsidRPr="0011563F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and Methods:</w:t>
            </w:r>
            <w:r w:rsidR="0094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63F" w:rsidRPr="001156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Statistical Analysis</w:t>
            </w:r>
          </w:p>
          <w:p w:rsidR="00082EF8" w:rsidRPr="00082EF8" w:rsidRDefault="00F23A54" w:rsidP="005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Paragraph: 7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how the Hardy-Weinberg equilibrium and linkage disequilibrium were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4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043485" w:rsidRPr="000434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This manuscript focused on DNA methylation of P16 gene, but not polymorphism.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and justify the choice of model for the analyses (per-allele vs per-genotype vs genetic model-free, random effects vs fixed effects).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22C5" w:rsidRPr="001922C5" w:rsidRDefault="00390E05" w:rsidP="001922C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922C5" w:rsidRPr="001922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 Methods:</w:t>
            </w:r>
            <w:r w:rsidR="009433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922C5" w:rsidRPr="001922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Analysis</w:t>
            </w:r>
          </w:p>
          <w:p w:rsidR="00082EF8" w:rsidRPr="00082EF8" w:rsidRDefault="001922C5" w:rsidP="005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2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Paragraph: 7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a sensitivity analysis has been completed.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753C3" w:rsidRDefault="00390E05" w:rsidP="00C753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753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Results:</w:t>
            </w:r>
            <w:r w:rsidR="009433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753C3" w:rsidRPr="00C753C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Sensitivity Analysis</w:t>
            </w:r>
          </w:p>
          <w:p w:rsidR="00082EF8" w:rsidRPr="00082EF8" w:rsidRDefault="00C753C3" w:rsidP="005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Paragraph: 10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an assessment of the effects of population stratification has been conducted.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338E" w:rsidRDefault="00390E05" w:rsidP="009433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43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Results: </w:t>
            </w:r>
            <w:r w:rsidR="0094338E" w:rsidRPr="0094338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Meta-regression and Subgroup Analysis</w:t>
            </w:r>
          </w:p>
          <w:p w:rsidR="00082EF8" w:rsidRPr="00082EF8" w:rsidRDefault="0094338E" w:rsidP="005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Paragraph: 11</w:t>
            </w:r>
            <w:r w:rsidR="001C47BD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study-specific results have been assessed and if so the reasons for this (e.g. forest plot).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96CC0" w:rsidRPr="00B96CC0" w:rsidRDefault="00390E05" w:rsidP="00B96CC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B96CC0" w:rsidRPr="00B96C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Results: Combining Results of Included Studies</w:t>
            </w:r>
            <w:r w:rsidR="00B96C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and Publication bias</w:t>
            </w:r>
          </w:p>
          <w:p w:rsidR="00082EF8" w:rsidRPr="00082EF8" w:rsidRDefault="00B96CC0" w:rsidP="005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C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Paragraph: 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13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Include flow diagram for the studies included in the meta-analysis as the first figure for the manuscript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040D" w:rsidRDefault="00390E05" w:rsidP="000E040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0E04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Results: </w:t>
            </w:r>
            <w:r w:rsidR="000E040D" w:rsidRPr="000E04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Study Characteristics</w:t>
            </w:r>
            <w:r w:rsidR="000E04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82EF8" w:rsidRPr="00082EF8" w:rsidRDefault="000E040D" w:rsidP="005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Paragraph: 8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details on allele/genotype prevalence.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FE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E73CA" w:rsidRPr="00FE73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This manuscript focused on DNA methylation of P16 gene, but not polymorphism.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the effect size estimates and p values for each 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E040D" w:rsidRDefault="00390E05" w:rsidP="000E040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0E04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Results: </w:t>
            </w:r>
            <w:r w:rsidR="000E040D" w:rsidRPr="000E04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Combining Results of Included Studies</w:t>
            </w:r>
          </w:p>
          <w:p w:rsidR="00082EF8" w:rsidRPr="00082EF8" w:rsidRDefault="000E040D" w:rsidP="005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Paragraph: 9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Discuss the limitations of the meta-analysis, including genotyping errors/bias and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47BD" w:rsidRDefault="00390E05" w:rsidP="001C47B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C47BD" w:rsidRPr="001C47B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082EF8" w:rsidRPr="00082EF8" w:rsidRDefault="001C47BD" w:rsidP="005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Paragraph: 17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If the meta-analysis identifies an association within a 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subgroup of the population studied but not another, discuss the implications of these results, and if applicable the possibility of subgroup-specific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07101" w:rsidRPr="00C07101" w:rsidRDefault="00390E05" w:rsidP="00C0710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07101" w:rsidRPr="00C071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082EF8" w:rsidRPr="00082EF8" w:rsidRDefault="00C07101" w:rsidP="0057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10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Paragraph: 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108D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Discuss the suitability of the sample size employed to the research question and the power of the study.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C1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C13E3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25803" w:rsidRDefault="00525803"/>
    <w:sectPr w:rsidR="00525803" w:rsidSect="00390E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17" w:rsidRDefault="009D6417" w:rsidP="00EF3F1C">
      <w:pPr>
        <w:spacing w:after="0" w:line="240" w:lineRule="auto"/>
      </w:pPr>
      <w:r>
        <w:separator/>
      </w:r>
    </w:p>
  </w:endnote>
  <w:endnote w:type="continuationSeparator" w:id="0">
    <w:p w:rsidR="009D6417" w:rsidRDefault="009D6417" w:rsidP="00E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25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F1C" w:rsidRDefault="00B2194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F1C" w:rsidRDefault="00EF3F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17" w:rsidRDefault="009D6417" w:rsidP="00EF3F1C">
      <w:pPr>
        <w:spacing w:after="0" w:line="240" w:lineRule="auto"/>
      </w:pPr>
      <w:r>
        <w:separator/>
      </w:r>
    </w:p>
  </w:footnote>
  <w:footnote w:type="continuationSeparator" w:id="0">
    <w:p w:rsidR="009D6417" w:rsidRDefault="009D6417" w:rsidP="00E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EF8"/>
    <w:rsid w:val="00041F58"/>
    <w:rsid w:val="00043485"/>
    <w:rsid w:val="00082EF8"/>
    <w:rsid w:val="00093579"/>
    <w:rsid w:val="000B138D"/>
    <w:rsid w:val="000C0B81"/>
    <w:rsid w:val="000E040D"/>
    <w:rsid w:val="0011563F"/>
    <w:rsid w:val="001616D7"/>
    <w:rsid w:val="00174C7D"/>
    <w:rsid w:val="001922C5"/>
    <w:rsid w:val="00192B23"/>
    <w:rsid w:val="001C47BD"/>
    <w:rsid w:val="00284AAA"/>
    <w:rsid w:val="002875A4"/>
    <w:rsid w:val="00287ECF"/>
    <w:rsid w:val="002960A7"/>
    <w:rsid w:val="003026BF"/>
    <w:rsid w:val="00345F91"/>
    <w:rsid w:val="00390E05"/>
    <w:rsid w:val="003D63AB"/>
    <w:rsid w:val="003D773E"/>
    <w:rsid w:val="003E7850"/>
    <w:rsid w:val="00402407"/>
    <w:rsid w:val="00423889"/>
    <w:rsid w:val="00426787"/>
    <w:rsid w:val="00430EF2"/>
    <w:rsid w:val="00436A24"/>
    <w:rsid w:val="004441C2"/>
    <w:rsid w:val="00453C1D"/>
    <w:rsid w:val="00467931"/>
    <w:rsid w:val="004B5DB5"/>
    <w:rsid w:val="004C514A"/>
    <w:rsid w:val="004E713D"/>
    <w:rsid w:val="00525803"/>
    <w:rsid w:val="00535A84"/>
    <w:rsid w:val="0057108D"/>
    <w:rsid w:val="005772A9"/>
    <w:rsid w:val="00583627"/>
    <w:rsid w:val="00635892"/>
    <w:rsid w:val="00646C2A"/>
    <w:rsid w:val="006E35DD"/>
    <w:rsid w:val="0070131B"/>
    <w:rsid w:val="00703713"/>
    <w:rsid w:val="0073664F"/>
    <w:rsid w:val="00777FB5"/>
    <w:rsid w:val="008310EC"/>
    <w:rsid w:val="00834ECB"/>
    <w:rsid w:val="0085281E"/>
    <w:rsid w:val="008551EA"/>
    <w:rsid w:val="008774F0"/>
    <w:rsid w:val="008A2982"/>
    <w:rsid w:val="008B78C4"/>
    <w:rsid w:val="008C421D"/>
    <w:rsid w:val="0090119E"/>
    <w:rsid w:val="00910228"/>
    <w:rsid w:val="0094338E"/>
    <w:rsid w:val="00976FEB"/>
    <w:rsid w:val="0098290F"/>
    <w:rsid w:val="009C17FE"/>
    <w:rsid w:val="009D6417"/>
    <w:rsid w:val="00A274F0"/>
    <w:rsid w:val="00A345AC"/>
    <w:rsid w:val="00A6669D"/>
    <w:rsid w:val="00AC186A"/>
    <w:rsid w:val="00B2105D"/>
    <w:rsid w:val="00B21944"/>
    <w:rsid w:val="00B96CC0"/>
    <w:rsid w:val="00C07101"/>
    <w:rsid w:val="00C13E3E"/>
    <w:rsid w:val="00C3500E"/>
    <w:rsid w:val="00C753C3"/>
    <w:rsid w:val="00C8750D"/>
    <w:rsid w:val="00CB2BFF"/>
    <w:rsid w:val="00D11191"/>
    <w:rsid w:val="00D53B78"/>
    <w:rsid w:val="00D60C47"/>
    <w:rsid w:val="00D84D25"/>
    <w:rsid w:val="00DD4BE8"/>
    <w:rsid w:val="00E15075"/>
    <w:rsid w:val="00E6631F"/>
    <w:rsid w:val="00E96168"/>
    <w:rsid w:val="00EF3F1C"/>
    <w:rsid w:val="00F23A54"/>
    <w:rsid w:val="00F50FC5"/>
    <w:rsid w:val="00F93CD0"/>
    <w:rsid w:val="00FA6369"/>
    <w:rsid w:val="00FE73CA"/>
    <w:rsid w:val="00FF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082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082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Char0"/>
    <w:uiPriority w:val="99"/>
    <w:semiHidden/>
    <w:unhideWhenUsed/>
    <w:rsid w:val="000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82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眉 Char"/>
    <w:basedOn w:val="a0"/>
    <w:link w:val="a6"/>
    <w:uiPriority w:val="99"/>
    <w:rsid w:val="00EF3F1C"/>
  </w:style>
  <w:style w:type="paragraph" w:styleId="a7">
    <w:name w:val="footer"/>
    <w:basedOn w:val="a"/>
    <w:link w:val="Char2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脚 Char"/>
    <w:basedOn w:val="a0"/>
    <w:link w:val="a7"/>
    <w:uiPriority w:val="99"/>
    <w:rsid w:val="00E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3740-24B5-45BC-8343-1F81C808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Laloup</dc:creator>
  <cp:keywords/>
  <dc:description/>
  <cp:lastModifiedBy>MX Lu</cp:lastModifiedBy>
  <cp:revision>68</cp:revision>
  <dcterms:created xsi:type="dcterms:W3CDTF">2014-03-21T18:06:00Z</dcterms:created>
  <dcterms:modified xsi:type="dcterms:W3CDTF">2014-09-22T13:38:00Z</dcterms:modified>
</cp:coreProperties>
</file>