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7" w:rsidRPr="00466937" w:rsidRDefault="00683ED7" w:rsidP="00683ED7">
      <w:pPr>
        <w:spacing w:line="48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Cs w:val="24"/>
          <w:lang w:val="en-US"/>
        </w:rPr>
        <w:t>S5</w:t>
      </w:r>
      <w:r w:rsidR="00E24B32">
        <w:rPr>
          <w:rFonts w:ascii="Times New Roman" w:hAnsi="Times New Roman" w:cs="Times New Roman"/>
          <w:b/>
          <w:bCs/>
          <w:szCs w:val="24"/>
          <w:lang w:val="en-US"/>
        </w:rPr>
        <w:t xml:space="preserve"> Table</w:t>
      </w:r>
      <w:r w:rsidR="00B37518">
        <w:rPr>
          <w:rFonts w:ascii="Times New Roman" w:hAnsi="Times New Roman" w:cs="Times New Roman"/>
          <w:b/>
          <w:bCs/>
          <w:szCs w:val="24"/>
          <w:lang w:val="en-US"/>
        </w:rPr>
        <w:t>.</w:t>
      </w:r>
      <w:proofErr w:type="gramEnd"/>
      <w:r w:rsidRPr="00466937">
        <w:rPr>
          <w:rFonts w:ascii="Times New Roman" w:hAnsi="Times New Roman" w:cs="Times New Roman"/>
          <w:szCs w:val="24"/>
          <w:lang w:val="en-US"/>
        </w:rPr>
        <w:t xml:space="preserve"> </w:t>
      </w:r>
      <w:r w:rsidR="00761AAB" w:rsidRPr="00054E2C">
        <w:rPr>
          <w:rFonts w:ascii="Times New Roman" w:hAnsi="Times New Roman" w:cs="Times New Roman"/>
          <w:b/>
          <w:szCs w:val="24"/>
          <w:lang w:val="en-US"/>
        </w:rPr>
        <w:t>Recruit abundance across disturbance types.</w:t>
      </w:r>
      <w:r w:rsidR="00761AAB">
        <w:rPr>
          <w:rFonts w:ascii="Times New Roman" w:hAnsi="Times New Roman" w:cs="Times New Roman"/>
          <w:szCs w:val="24"/>
          <w:lang w:val="en-US"/>
        </w:rPr>
        <w:t xml:space="preserve"> </w:t>
      </w:r>
      <w:r w:rsidR="00761AAB" w:rsidRPr="008124BF">
        <w:rPr>
          <w:rFonts w:ascii="Times New Roman" w:hAnsi="Times New Roman" w:cs="Times New Roman"/>
          <w:szCs w:val="24"/>
          <w:lang w:val="en-US"/>
        </w:rPr>
        <w:t xml:space="preserve">Results from the GLM with negative binomial errors, for </w:t>
      </w:r>
      <w:r w:rsidR="00761AAB" w:rsidRPr="008124BF">
        <w:rPr>
          <w:rFonts w:ascii="Times New Roman" w:hAnsi="Times New Roman" w:cs="Times New Roman"/>
          <w:i/>
          <w:iCs/>
          <w:szCs w:val="24"/>
          <w:lang w:val="en-US"/>
        </w:rPr>
        <w:t>Beilschmiedia assamica</w:t>
      </w:r>
      <w:r w:rsidR="00761AAB" w:rsidRPr="008124BF">
        <w:rPr>
          <w:rFonts w:ascii="Times New Roman" w:hAnsi="Times New Roman" w:cs="Times New Roman"/>
          <w:szCs w:val="24"/>
          <w:lang w:val="en-US"/>
        </w:rPr>
        <w:t>,</w:t>
      </w:r>
      <w:r w:rsidR="00761AAB" w:rsidRPr="008124BF">
        <w:rPr>
          <w:rFonts w:ascii="Times New Roman" w:hAnsi="Times New Roman" w:cs="Times New Roman"/>
          <w:i/>
          <w:iCs/>
          <w:szCs w:val="24"/>
          <w:lang w:val="en-US"/>
        </w:rPr>
        <w:t xml:space="preserve"> Phoebe </w:t>
      </w:r>
      <w:r w:rsidR="00761AAB" w:rsidRPr="008124BF">
        <w:rPr>
          <w:rFonts w:ascii="Times New Roman" w:hAnsi="Times New Roman" w:cs="Times New Roman"/>
          <w:szCs w:val="24"/>
          <w:lang w:val="en-US"/>
        </w:rPr>
        <w:t xml:space="preserve">sp. and </w:t>
      </w:r>
      <w:r w:rsidR="00761AAB" w:rsidRPr="008124BF">
        <w:rPr>
          <w:rFonts w:ascii="Times New Roman" w:hAnsi="Times New Roman" w:cs="Times New Roman"/>
          <w:i/>
          <w:iCs/>
          <w:szCs w:val="24"/>
          <w:lang w:val="en-US"/>
        </w:rPr>
        <w:t xml:space="preserve">Dysoxylum </w:t>
      </w:r>
      <w:r w:rsidR="00761AAB" w:rsidRPr="008124BF">
        <w:rPr>
          <w:rFonts w:ascii="Times New Roman" w:hAnsi="Times New Roman" w:cs="Times New Roman"/>
          <w:szCs w:val="24"/>
          <w:lang w:val="en-US"/>
        </w:rPr>
        <w:t>sp.,</w:t>
      </w:r>
      <w:r w:rsidR="00761AAB" w:rsidRPr="008124BF">
        <w:rPr>
          <w:rFonts w:ascii="Times New Roman" w:hAnsi="Times New Roman" w:cs="Times New Roman"/>
          <w:i/>
          <w:iCs/>
          <w:szCs w:val="24"/>
          <w:lang w:val="en-US"/>
        </w:rPr>
        <w:t xml:space="preserve"> </w:t>
      </w:r>
      <w:r w:rsidR="00761AAB" w:rsidRPr="008124BF">
        <w:rPr>
          <w:rFonts w:ascii="Times New Roman" w:hAnsi="Times New Roman" w:cs="Times New Roman"/>
          <w:szCs w:val="24"/>
          <w:lang w:val="en-US"/>
        </w:rPr>
        <w:t>comparing recruit abundance between Namdapha (with no logging and low hunting pressures) and Miao (with logging and high hunting pressures) and four size classes (10-30 cm, 30-50 cm, 50-100 cm and 100-150 cm). Three orthogonal contrasts were set for comparisons. Contrast 1: size 10-30 cm vs. other size classes (30-50 cm, 50-100 cm and 100-150 cm), contrast 2: size 30-50 cm vs. other size classes (50-100 cm, 100-150 cm) and contrast 3: size 50-100 cm vs. size 100-150 cm. Parameter estimates (intercept and contrast)</w:t>
      </w:r>
      <w:proofErr w:type="gramStart"/>
      <w:r w:rsidR="00761AAB" w:rsidRPr="008124BF">
        <w:rPr>
          <w:rFonts w:ascii="Times New Roman" w:hAnsi="Times New Roman" w:cs="Times New Roman"/>
          <w:szCs w:val="24"/>
          <w:lang w:val="en-US"/>
        </w:rPr>
        <w:t>,</w:t>
      </w:r>
      <w:proofErr w:type="gramEnd"/>
      <w:r w:rsidR="00761AAB" w:rsidRPr="008124BF">
        <w:rPr>
          <w:rFonts w:ascii="Times New Roman" w:hAnsi="Times New Roman" w:cs="Times New Roman"/>
          <w:szCs w:val="24"/>
          <w:lang w:val="en-US"/>
        </w:rPr>
        <w:t xml:space="preserve"> standard errors (SE) and hypothesis tests for parameters are shown</w:t>
      </w:r>
      <w:r w:rsidRPr="00466937">
        <w:rPr>
          <w:rFonts w:ascii="Times New Roman" w:hAnsi="Times New Roman" w:cs="Times New Roman"/>
          <w:szCs w:val="24"/>
          <w:lang w:val="en-US"/>
        </w:rPr>
        <w:t>.</w:t>
      </w:r>
    </w:p>
    <w:tbl>
      <w:tblPr>
        <w:tblStyle w:val="TableGrid"/>
        <w:tblW w:w="7786" w:type="dxa"/>
        <w:tblLook w:val="04A0" w:firstRow="1" w:lastRow="0" w:firstColumn="1" w:lastColumn="0" w:noHBand="0" w:noVBand="1"/>
      </w:tblPr>
      <w:tblGrid>
        <w:gridCol w:w="2734"/>
        <w:gridCol w:w="68"/>
        <w:gridCol w:w="1313"/>
        <w:gridCol w:w="1204"/>
        <w:gridCol w:w="1266"/>
        <w:gridCol w:w="1201"/>
      </w:tblGrid>
      <w:tr w:rsidR="00683ED7" w:rsidRPr="00466937" w:rsidTr="004719FC">
        <w:trPr>
          <w:trHeight w:val="300"/>
        </w:trPr>
        <w:tc>
          <w:tcPr>
            <w:tcW w:w="7786" w:type="dxa"/>
            <w:gridSpan w:val="6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Beilschmiedia assamica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Estimate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SE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z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p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Intercept (Site – Namdapha)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-3.48983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0.12842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-27.175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Site – Miao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-2.97396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0.24202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-12.288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Contrast 1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-0.23083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0.06412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-3.6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Contrast 2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0.095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0.08771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1.083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0.279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Contrast 3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0.46144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0.15313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3.014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0.003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</w:p>
        </w:tc>
      </w:tr>
      <w:tr w:rsidR="00683ED7" w:rsidRPr="00466937" w:rsidTr="004719FC">
        <w:trPr>
          <w:trHeight w:val="300"/>
        </w:trPr>
        <w:tc>
          <w:tcPr>
            <w:tcW w:w="7786" w:type="dxa"/>
            <w:gridSpan w:val="6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Dysoxylum</w:t>
            </w: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sp.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Estimate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SE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z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p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Intercept (Site – Namdapha)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-6.3151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0.2561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-24.663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Site – Miao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-3.8683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0.6561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-5.896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Contrast 1 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0.2925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0.1289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2.27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0.023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lastRenderedPageBreak/>
              <w:t>Contrast 2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0.6628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0.1902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3.485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73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Contrast 3</w:t>
            </w:r>
          </w:p>
        </w:tc>
        <w:tc>
          <w:tcPr>
            <w:tcW w:w="1381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1.3231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0.3805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3.477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847"/>
        </w:trPr>
        <w:tc>
          <w:tcPr>
            <w:tcW w:w="7786" w:type="dxa"/>
            <w:gridSpan w:val="6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</w:p>
        </w:tc>
      </w:tr>
      <w:tr w:rsidR="00683ED7" w:rsidRPr="00466937" w:rsidTr="00683ED7">
        <w:trPr>
          <w:trHeight w:val="621"/>
        </w:trPr>
        <w:tc>
          <w:tcPr>
            <w:tcW w:w="7786" w:type="dxa"/>
            <w:gridSpan w:val="6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 xml:space="preserve">Phoebe </w:t>
            </w: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sp.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Estimate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SE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z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mr-IN"/>
              </w:rPr>
              <w:t>p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Intercept (Site – Namdapha)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-5.7734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0.3246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-17.78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&lt;0.001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Site – Miao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-1.0051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0.5699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-1.764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0.078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Contrast 1 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0.3797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0.1849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2.054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0.04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Contrast 2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0.7015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0.2633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2.664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0.008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Contrast 3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0.5625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0.4683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1.201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0.22968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Site: contrast 1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-0.8497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0.3379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-2.515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0.012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Site: contrast 2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-1.06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0.4594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-2.307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0.021</w:t>
            </w:r>
          </w:p>
        </w:tc>
      </w:tr>
      <w:tr w:rsidR="00683ED7" w:rsidRPr="00466937" w:rsidTr="004719FC">
        <w:trPr>
          <w:trHeight w:val="300"/>
        </w:trPr>
        <w:tc>
          <w:tcPr>
            <w:tcW w:w="2802" w:type="dxa"/>
            <w:gridSpan w:val="2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Site: contrast 3</w:t>
            </w:r>
          </w:p>
        </w:tc>
        <w:tc>
          <w:tcPr>
            <w:tcW w:w="1313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-0.4986</w:t>
            </w:r>
          </w:p>
        </w:tc>
        <w:tc>
          <w:tcPr>
            <w:tcW w:w="1204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0.7942</w:t>
            </w:r>
          </w:p>
        </w:tc>
        <w:tc>
          <w:tcPr>
            <w:tcW w:w="1266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-0.628</w:t>
            </w:r>
          </w:p>
        </w:tc>
        <w:tc>
          <w:tcPr>
            <w:tcW w:w="1201" w:type="dxa"/>
            <w:noWrap/>
          </w:tcPr>
          <w:p w:rsidR="00683ED7" w:rsidRPr="00466937" w:rsidRDefault="00683ED7" w:rsidP="004719FC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46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0.53</w:t>
            </w:r>
          </w:p>
        </w:tc>
      </w:tr>
    </w:tbl>
    <w:p w:rsidR="00683ED7" w:rsidRDefault="00683ED7" w:rsidP="00683ED7">
      <w:pPr>
        <w:spacing w:after="0" w:line="480" w:lineRule="auto"/>
        <w:rPr>
          <w:rFonts w:ascii="Times New Roman" w:hAnsi="Times New Roman" w:cs="Times New Roman"/>
          <w:szCs w:val="24"/>
          <w:lang w:val="en-US"/>
        </w:rPr>
      </w:pPr>
    </w:p>
    <w:p w:rsidR="00901205" w:rsidRDefault="00901205"/>
    <w:sectPr w:rsidR="0090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5"/>
    <w:rsid w:val="00044158"/>
    <w:rsid w:val="0005364F"/>
    <w:rsid w:val="00086080"/>
    <w:rsid w:val="000963FC"/>
    <w:rsid w:val="000977F0"/>
    <w:rsid w:val="000A63AC"/>
    <w:rsid w:val="000B6E14"/>
    <w:rsid w:val="000C4668"/>
    <w:rsid w:val="001353A3"/>
    <w:rsid w:val="00154040"/>
    <w:rsid w:val="001606D4"/>
    <w:rsid w:val="00182CC9"/>
    <w:rsid w:val="001E112C"/>
    <w:rsid w:val="001E6D0D"/>
    <w:rsid w:val="00201CAF"/>
    <w:rsid w:val="00217E26"/>
    <w:rsid w:val="0022664D"/>
    <w:rsid w:val="00247068"/>
    <w:rsid w:val="00254024"/>
    <w:rsid w:val="00265D65"/>
    <w:rsid w:val="002854B5"/>
    <w:rsid w:val="002B6FB9"/>
    <w:rsid w:val="002D13D0"/>
    <w:rsid w:val="002D2C8B"/>
    <w:rsid w:val="002D4667"/>
    <w:rsid w:val="002F40AD"/>
    <w:rsid w:val="0031564D"/>
    <w:rsid w:val="0032034D"/>
    <w:rsid w:val="003422FC"/>
    <w:rsid w:val="0034273C"/>
    <w:rsid w:val="00355CA5"/>
    <w:rsid w:val="00371A80"/>
    <w:rsid w:val="003778E9"/>
    <w:rsid w:val="003B6C57"/>
    <w:rsid w:val="003C519A"/>
    <w:rsid w:val="003D49F4"/>
    <w:rsid w:val="003F76F8"/>
    <w:rsid w:val="0040197B"/>
    <w:rsid w:val="004134E5"/>
    <w:rsid w:val="00416F38"/>
    <w:rsid w:val="00417555"/>
    <w:rsid w:val="00422D5C"/>
    <w:rsid w:val="00453EE5"/>
    <w:rsid w:val="004617BF"/>
    <w:rsid w:val="004719FC"/>
    <w:rsid w:val="00476066"/>
    <w:rsid w:val="0047799E"/>
    <w:rsid w:val="00495966"/>
    <w:rsid w:val="004A342C"/>
    <w:rsid w:val="004C099D"/>
    <w:rsid w:val="004F2119"/>
    <w:rsid w:val="004F544A"/>
    <w:rsid w:val="005155D7"/>
    <w:rsid w:val="005257F4"/>
    <w:rsid w:val="00586500"/>
    <w:rsid w:val="005E08FF"/>
    <w:rsid w:val="005F0535"/>
    <w:rsid w:val="005F1148"/>
    <w:rsid w:val="00602E71"/>
    <w:rsid w:val="00605E5C"/>
    <w:rsid w:val="00665994"/>
    <w:rsid w:val="00676FB4"/>
    <w:rsid w:val="00683ABA"/>
    <w:rsid w:val="00683ED7"/>
    <w:rsid w:val="006A7A26"/>
    <w:rsid w:val="006D1DA5"/>
    <w:rsid w:val="006E76E7"/>
    <w:rsid w:val="00702743"/>
    <w:rsid w:val="00707AB4"/>
    <w:rsid w:val="00713328"/>
    <w:rsid w:val="00724CA4"/>
    <w:rsid w:val="00761AAB"/>
    <w:rsid w:val="00762E19"/>
    <w:rsid w:val="0077300E"/>
    <w:rsid w:val="0079732C"/>
    <w:rsid w:val="007B2012"/>
    <w:rsid w:val="00820AE0"/>
    <w:rsid w:val="008237EA"/>
    <w:rsid w:val="00825353"/>
    <w:rsid w:val="008279E3"/>
    <w:rsid w:val="00845B1A"/>
    <w:rsid w:val="00845E38"/>
    <w:rsid w:val="008600F4"/>
    <w:rsid w:val="00896708"/>
    <w:rsid w:val="00897327"/>
    <w:rsid w:val="008F23EC"/>
    <w:rsid w:val="008F525C"/>
    <w:rsid w:val="008F5365"/>
    <w:rsid w:val="00901205"/>
    <w:rsid w:val="009171C8"/>
    <w:rsid w:val="009208B2"/>
    <w:rsid w:val="0094070B"/>
    <w:rsid w:val="00944224"/>
    <w:rsid w:val="009748C3"/>
    <w:rsid w:val="009755C6"/>
    <w:rsid w:val="009B4C51"/>
    <w:rsid w:val="009C0A8D"/>
    <w:rsid w:val="009C628A"/>
    <w:rsid w:val="00A44BA3"/>
    <w:rsid w:val="00A85CE6"/>
    <w:rsid w:val="00AA59F5"/>
    <w:rsid w:val="00AA6790"/>
    <w:rsid w:val="00AB0A06"/>
    <w:rsid w:val="00AE5CE0"/>
    <w:rsid w:val="00AE6BB8"/>
    <w:rsid w:val="00B017C8"/>
    <w:rsid w:val="00B01D7D"/>
    <w:rsid w:val="00B17027"/>
    <w:rsid w:val="00B368A2"/>
    <w:rsid w:val="00B37518"/>
    <w:rsid w:val="00B400E7"/>
    <w:rsid w:val="00B8468E"/>
    <w:rsid w:val="00BC0508"/>
    <w:rsid w:val="00BD2B22"/>
    <w:rsid w:val="00BE0C4A"/>
    <w:rsid w:val="00C033BD"/>
    <w:rsid w:val="00C03787"/>
    <w:rsid w:val="00C21164"/>
    <w:rsid w:val="00C375A1"/>
    <w:rsid w:val="00C622F3"/>
    <w:rsid w:val="00CD595D"/>
    <w:rsid w:val="00CE3506"/>
    <w:rsid w:val="00CE67F4"/>
    <w:rsid w:val="00CF36B2"/>
    <w:rsid w:val="00CF3D07"/>
    <w:rsid w:val="00D15BC7"/>
    <w:rsid w:val="00D21137"/>
    <w:rsid w:val="00D6790C"/>
    <w:rsid w:val="00D871FF"/>
    <w:rsid w:val="00DA2278"/>
    <w:rsid w:val="00DA43F0"/>
    <w:rsid w:val="00DB3E0F"/>
    <w:rsid w:val="00DE7A23"/>
    <w:rsid w:val="00DF7BEE"/>
    <w:rsid w:val="00E112D6"/>
    <w:rsid w:val="00E24B32"/>
    <w:rsid w:val="00E257A0"/>
    <w:rsid w:val="00E303D5"/>
    <w:rsid w:val="00E5179B"/>
    <w:rsid w:val="00E716D1"/>
    <w:rsid w:val="00E77045"/>
    <w:rsid w:val="00E87CA8"/>
    <w:rsid w:val="00E94D2D"/>
    <w:rsid w:val="00EC6C07"/>
    <w:rsid w:val="00EE0CD7"/>
    <w:rsid w:val="00EE66A9"/>
    <w:rsid w:val="00EF7B2D"/>
    <w:rsid w:val="00F02985"/>
    <w:rsid w:val="00F228BB"/>
    <w:rsid w:val="00F22F8C"/>
    <w:rsid w:val="00F77FB2"/>
    <w:rsid w:val="00F85850"/>
    <w:rsid w:val="00F92896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D7"/>
    <w:pPr>
      <w:spacing w:after="0" w:line="240" w:lineRule="auto"/>
    </w:pPr>
    <w:rPr>
      <w:rFonts w:ascii="Calibri" w:eastAsia="Times New Roman" w:hAnsi="Calibri" w:cs="Mangal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D7"/>
    <w:pPr>
      <w:spacing w:after="0" w:line="240" w:lineRule="auto"/>
    </w:pPr>
    <w:rPr>
      <w:rFonts w:ascii="Calibri" w:eastAsia="Times New Roman" w:hAnsi="Calibri" w:cs="Mangal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2</cp:revision>
  <dcterms:created xsi:type="dcterms:W3CDTF">2015-02-09T09:58:00Z</dcterms:created>
  <dcterms:modified xsi:type="dcterms:W3CDTF">2015-02-09T09:58:00Z</dcterms:modified>
</cp:coreProperties>
</file>