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75" w:rsidRPr="00B61F8C" w:rsidRDefault="008D5E75" w:rsidP="008D5E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1F8C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S</w:t>
      </w:r>
      <w:r w:rsidRPr="00B61F8C">
        <w:rPr>
          <w:rFonts w:ascii="Arial" w:hAnsi="Arial" w:cs="Arial"/>
          <w:b/>
          <w:sz w:val="24"/>
          <w:szCs w:val="24"/>
        </w:rPr>
        <w:t>4. Genitourinary incontinence events (defined by procedure codes)</w:t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3618"/>
        <w:gridCol w:w="960"/>
        <w:gridCol w:w="1719"/>
        <w:gridCol w:w="960"/>
        <w:gridCol w:w="1131"/>
      </w:tblGrid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Global p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Radiotherapy Use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ART (&lt;9mo) vs. RP alone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(1.05, 1.41)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SRT (12mo+) vs. RP alone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(1.12, 1.76)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Pathological T-Stage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0.796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T3a vs. T2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(0.83, 1.12)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T3b vs. T2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(0.76, 1.15)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Gleason Score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0.404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8+ vs. ≤7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(0.86, 1.06)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Margins Status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0.243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Involved vs. Uninvolved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(0.80, 1.06)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 at Diagnosis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0.220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70-74 vs. 66-69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(0.99, 1.21)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75-79 vs. 66-69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(0.88, 1.26)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80+ vs. 66-69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(0.42, 1.35)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Radical Prostatectomy Type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0.528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MIRP vs. Open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(0.81, 1.12)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Androgen Deprivation Therapy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Yes vs. No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(1.11, 1.38)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0.863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Black vs. White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(0.80, 1.20)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Other/Unspecified vs. White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(0.74, 1.19)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Hispanic Ethnicity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Hispanic vs. Non-Hispanic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(1.05, 1.52)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Median Household Income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0.048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35K-44K vs. &lt;35K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(0.81, 1.11)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45K-59K vs. &lt;35K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(0.89, 1.25)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60K+ vs. &lt;35K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(0.99, 1.46)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Treatment Region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0.174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Midwest vs. West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(0.80, 1.06)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Northeast vs. West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(0.89, 1.25)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South vs. West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(0.96, 1.33)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 of Diagnosis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2000-2004 vs. 1995-1999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(1.20, 1.56)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2005-2007 vs. 1995-1999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(1.68, 2.32)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0.584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Married vs. Not Married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(0.82, 1.07)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Unknown vs. Not Married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(0.71, 1.33)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HS Education Attainment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0.069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75-84.99% vs. &lt;75%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(0.74, 1.03)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85-89.99% vs. &lt;75%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(0.72, 1.04)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90%+ vs. &lt;75%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(0.63, 0.94)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Predictor</w:t>
            </w:r>
          </w:p>
        </w:tc>
        <w:tc>
          <w:tcPr>
            <w:tcW w:w="960" w:type="dxa"/>
            <w:noWrap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1719" w:type="dxa"/>
            <w:noWrap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60" w:type="dxa"/>
            <w:noWrap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1131" w:type="dxa"/>
            <w:noWrap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Global p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Population Density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0.379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Rural vs. Urban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(0.55, 1.26)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Comorbidity Score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 vs. 0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(1.06, 1.32)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2+ vs. 0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(1.19, 1.58)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History of ED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0.017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Yes vs. No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(1.03, 1.37)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History of GI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Yes vs. No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(1.06, 1.33)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History of UI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Yes vs. No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(2.00, 2.57)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History of UN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8D5E75" w:rsidRPr="006D7C45" w:rsidTr="00FB2A46">
        <w:trPr>
          <w:trHeight w:val="300"/>
        </w:trPr>
        <w:tc>
          <w:tcPr>
            <w:tcW w:w="3618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Yes vs. No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719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(1.13, 1.44)</w:t>
            </w:r>
          </w:p>
        </w:tc>
        <w:tc>
          <w:tcPr>
            <w:tcW w:w="960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F8C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31" w:type="dxa"/>
            <w:noWrap/>
            <w:vAlign w:val="center"/>
            <w:hideMark/>
          </w:tcPr>
          <w:p w:rsidR="008D5E75" w:rsidRPr="00B61F8C" w:rsidRDefault="008D5E75" w:rsidP="00F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5E75" w:rsidRPr="00B230B0" w:rsidRDefault="008D5E75" w:rsidP="008D5E7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041EB" w:rsidRPr="008D5E75" w:rsidRDefault="005041EB" w:rsidP="008D5E75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5041EB" w:rsidRPr="008D5E75" w:rsidSect="00F76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75"/>
    <w:rsid w:val="005041EB"/>
    <w:rsid w:val="008D5E75"/>
    <w:rsid w:val="00F7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8F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7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E7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7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E7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Macintosh Word</Application>
  <DocSecurity>0</DocSecurity>
  <Lines>15</Lines>
  <Paragraphs>4</Paragraphs>
  <ScaleCrop>false</ScaleCrop>
  <Company>UVA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Norman Showalter</dc:creator>
  <cp:keywords/>
  <dc:description/>
  <cp:lastModifiedBy>Timothy Norman Showalter</cp:lastModifiedBy>
  <cp:revision>1</cp:revision>
  <dcterms:created xsi:type="dcterms:W3CDTF">2014-12-23T16:49:00Z</dcterms:created>
  <dcterms:modified xsi:type="dcterms:W3CDTF">2014-12-23T16:49:00Z</dcterms:modified>
</cp:coreProperties>
</file>