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E311B0" w14:textId="77777777" w:rsidR="00E42C84" w:rsidRPr="00835C07" w:rsidRDefault="00E42C84" w:rsidP="006A02D9">
      <w:pPr>
        <w:spacing w:after="0" w:line="240" w:lineRule="auto"/>
        <w:rPr>
          <w:rFonts w:ascii="Calibri" w:eastAsia="Calibri" w:hAnsi="Calibri" w:cs="Times New Roman"/>
        </w:rPr>
      </w:pPr>
      <w:r>
        <w:rPr>
          <w:rFonts w:ascii="Calibri" w:eastAsia="Calibri" w:hAnsi="Calibri" w:cs="Times New Roman"/>
          <w:b/>
        </w:rPr>
        <w:t>Table S1</w:t>
      </w:r>
      <w:r w:rsidRPr="00EF4AA6">
        <w:rPr>
          <w:rFonts w:ascii="Calibri" w:eastAsia="Calibri" w:hAnsi="Calibri" w:cs="Times New Roman"/>
          <w:b/>
          <w:sz w:val="20"/>
        </w:rPr>
        <w:t>.</w:t>
      </w:r>
      <w:r w:rsidRPr="00EF4AA6">
        <w:rPr>
          <w:rFonts w:ascii="Calibri" w:eastAsia="Calibri" w:hAnsi="Calibri" w:cs="Times New Roman"/>
          <w:sz w:val="16"/>
          <w:szCs w:val="18"/>
        </w:rPr>
        <w:t xml:space="preserve"> </w:t>
      </w:r>
      <w:r w:rsidR="00EF4AA6" w:rsidRPr="00EF4AA6">
        <w:rPr>
          <w:rFonts w:ascii="Calibri" w:eastAsia="Calibri" w:hAnsi="Calibri" w:cs="Times New Roman"/>
          <w:sz w:val="18"/>
          <w:szCs w:val="18"/>
        </w:rPr>
        <w:t>Stud</w:t>
      </w:r>
      <w:bookmarkStart w:id="0" w:name="_GoBack"/>
      <w:bookmarkEnd w:id="0"/>
      <w:r w:rsidR="00EF4AA6" w:rsidRPr="00EF4AA6">
        <w:rPr>
          <w:rFonts w:ascii="Calibri" w:eastAsia="Calibri" w:hAnsi="Calibri" w:cs="Times New Roman"/>
          <w:sz w:val="18"/>
          <w:szCs w:val="18"/>
        </w:rPr>
        <w:t>y characteristics (presented according to population)</w:t>
      </w:r>
    </w:p>
    <w:tbl>
      <w:tblPr>
        <w:tblStyle w:val="TableGrid"/>
        <w:tblW w:w="5000" w:type="pct"/>
        <w:tblLook w:val="04A0" w:firstRow="1" w:lastRow="0" w:firstColumn="1" w:lastColumn="0" w:noHBand="0" w:noVBand="1"/>
      </w:tblPr>
      <w:tblGrid>
        <w:gridCol w:w="3471"/>
        <w:gridCol w:w="4985"/>
        <w:gridCol w:w="1942"/>
        <w:gridCol w:w="3776"/>
      </w:tblGrid>
      <w:tr w:rsidR="00E42C84" w:rsidRPr="00233165" w14:paraId="0B63AFC2" w14:textId="77777777" w:rsidTr="00F2710D">
        <w:tc>
          <w:tcPr>
            <w:tcW w:w="1224" w:type="pct"/>
          </w:tcPr>
          <w:p w14:paraId="712A4FD9" w14:textId="77777777" w:rsidR="00E42C84" w:rsidRPr="00233165" w:rsidRDefault="00E42C84" w:rsidP="00CE3A92">
            <w:pPr>
              <w:rPr>
                <w:rFonts w:ascii="Calibri" w:eastAsia="Calibri" w:hAnsi="Calibri" w:cs="Times New Roman"/>
                <w:b/>
                <w:sz w:val="18"/>
                <w:szCs w:val="18"/>
              </w:rPr>
            </w:pPr>
            <w:r w:rsidRPr="00233165">
              <w:rPr>
                <w:rFonts w:ascii="Calibri" w:eastAsia="Calibri" w:hAnsi="Calibri" w:cs="Times New Roman"/>
                <w:b/>
                <w:sz w:val="18"/>
                <w:szCs w:val="18"/>
              </w:rPr>
              <w:t>STUDY POPULATION</w:t>
            </w:r>
          </w:p>
          <w:p w14:paraId="7F461989" w14:textId="77777777" w:rsidR="00E42C84" w:rsidRPr="00233165" w:rsidRDefault="00E42C84" w:rsidP="00CE3A92">
            <w:pPr>
              <w:tabs>
                <w:tab w:val="left" w:pos="3255"/>
              </w:tabs>
              <w:rPr>
                <w:rFonts w:ascii="Calibri" w:eastAsia="Calibri" w:hAnsi="Calibri" w:cs="Times New Roman"/>
                <w:b/>
                <w:sz w:val="18"/>
                <w:szCs w:val="18"/>
              </w:rPr>
            </w:pPr>
            <w:r w:rsidRPr="00233165">
              <w:rPr>
                <w:rFonts w:ascii="Calibri" w:eastAsia="Calibri" w:hAnsi="Calibri" w:cs="Times New Roman"/>
                <w:b/>
                <w:sz w:val="18"/>
                <w:szCs w:val="18"/>
              </w:rPr>
              <w:tab/>
            </w:r>
          </w:p>
        </w:tc>
        <w:tc>
          <w:tcPr>
            <w:tcW w:w="1759" w:type="pct"/>
          </w:tcPr>
          <w:p w14:paraId="3F4E9794" w14:textId="77777777" w:rsidR="00E42C84" w:rsidRPr="00233165" w:rsidRDefault="00E42C84" w:rsidP="00CE3A92">
            <w:pPr>
              <w:jc w:val="center"/>
              <w:rPr>
                <w:rFonts w:ascii="Calibri" w:eastAsia="Calibri" w:hAnsi="Calibri" w:cs="Times New Roman"/>
                <w:b/>
                <w:sz w:val="18"/>
                <w:szCs w:val="18"/>
              </w:rPr>
            </w:pPr>
            <w:r w:rsidRPr="00233165">
              <w:rPr>
                <w:rFonts w:ascii="Calibri" w:eastAsia="Calibri" w:hAnsi="Calibri" w:cs="Times New Roman"/>
                <w:b/>
                <w:sz w:val="18"/>
                <w:szCs w:val="18"/>
              </w:rPr>
              <w:t>RISK BEHAVIOURS TARGETED</w:t>
            </w:r>
          </w:p>
        </w:tc>
        <w:tc>
          <w:tcPr>
            <w:tcW w:w="685" w:type="pct"/>
          </w:tcPr>
          <w:p w14:paraId="4519D784" w14:textId="77777777" w:rsidR="00E42C84" w:rsidRPr="00233165" w:rsidRDefault="00E42C84" w:rsidP="00CE3A92">
            <w:pPr>
              <w:jc w:val="center"/>
              <w:rPr>
                <w:rFonts w:ascii="Calibri" w:eastAsia="Calibri" w:hAnsi="Calibri" w:cs="Times New Roman"/>
                <w:b/>
                <w:sz w:val="18"/>
                <w:szCs w:val="18"/>
              </w:rPr>
            </w:pPr>
            <w:r w:rsidRPr="00233165">
              <w:rPr>
                <w:rFonts w:ascii="Calibri" w:eastAsia="Calibri" w:hAnsi="Calibri" w:cs="Times New Roman"/>
                <w:b/>
                <w:sz w:val="18"/>
                <w:szCs w:val="18"/>
              </w:rPr>
              <w:t>TOTAL NUMBER OF STUDIES</w:t>
            </w:r>
          </w:p>
        </w:tc>
        <w:tc>
          <w:tcPr>
            <w:tcW w:w="1332" w:type="pct"/>
          </w:tcPr>
          <w:p w14:paraId="0B6DB920" w14:textId="77777777" w:rsidR="00E42C84" w:rsidRPr="00233165" w:rsidRDefault="00E42C84" w:rsidP="00CE3A92">
            <w:pPr>
              <w:jc w:val="center"/>
              <w:rPr>
                <w:rFonts w:ascii="Calibri" w:eastAsia="Calibri" w:hAnsi="Calibri" w:cs="Times New Roman"/>
                <w:b/>
                <w:sz w:val="18"/>
                <w:szCs w:val="18"/>
              </w:rPr>
            </w:pPr>
            <w:r w:rsidRPr="00233165">
              <w:rPr>
                <w:rFonts w:ascii="Calibri" w:eastAsia="Calibri" w:hAnsi="Calibri" w:cs="Times New Roman"/>
                <w:b/>
                <w:sz w:val="18"/>
                <w:szCs w:val="18"/>
              </w:rPr>
              <w:t>COUNTRIES OF STUDIES (NUMBER OF STUDIES PER COUNTRY)</w:t>
            </w:r>
          </w:p>
        </w:tc>
      </w:tr>
      <w:tr w:rsidR="00E42C84" w:rsidRPr="00233165" w14:paraId="488629A1" w14:textId="77777777" w:rsidTr="006A02D9">
        <w:trPr>
          <w:trHeight w:val="20"/>
        </w:trPr>
        <w:tc>
          <w:tcPr>
            <w:tcW w:w="5000" w:type="pct"/>
            <w:gridSpan w:val="4"/>
          </w:tcPr>
          <w:p w14:paraId="0A5A629F" w14:textId="77777777" w:rsidR="00E42C84" w:rsidRPr="00233165" w:rsidRDefault="00E42C84" w:rsidP="00CE3A92">
            <w:pPr>
              <w:spacing w:before="100" w:beforeAutospacing="1" w:after="100" w:afterAutospacing="1"/>
              <w:rPr>
                <w:rFonts w:ascii="Calibri" w:eastAsia="Calibri" w:hAnsi="Calibri" w:cs="Times New Roman"/>
                <w:sz w:val="18"/>
                <w:szCs w:val="18"/>
              </w:rPr>
            </w:pPr>
            <w:r w:rsidRPr="00233165">
              <w:rPr>
                <w:rFonts w:ascii="Calibri" w:eastAsia="Calibri" w:hAnsi="Calibri" w:cs="Times New Roman"/>
                <w:b/>
                <w:sz w:val="18"/>
                <w:szCs w:val="18"/>
              </w:rPr>
              <w:t>GENERAL POPULATION (83 STUDIES, WITH SAMPLE SIZES RANGING FROM 12 TO 5,160):</w:t>
            </w:r>
            <w:r w:rsidRPr="00233165">
              <w:rPr>
                <w:rFonts w:ascii="Calibri" w:eastAsia="Calibri" w:hAnsi="Calibri" w:cs="Times New Roman"/>
                <w:b/>
                <w:color w:val="FFFFFF"/>
                <w:sz w:val="18"/>
                <w:szCs w:val="18"/>
              </w:rPr>
              <w:t>OPULAON</w:t>
            </w:r>
            <w:r w:rsidRPr="00233165">
              <w:rPr>
                <w:rFonts w:ascii="Calibri" w:eastAsia="Calibri" w:hAnsi="Calibri" w:cs="Times New Roman"/>
                <w:color w:val="FFFFFF"/>
                <w:sz w:val="18"/>
                <w:szCs w:val="18"/>
              </w:rPr>
              <w:t xml:space="preserve"> (83 S SIZES RANG5,16</w:t>
            </w:r>
          </w:p>
        </w:tc>
      </w:tr>
      <w:tr w:rsidR="00E42C84" w:rsidRPr="00233165" w14:paraId="75B2E880" w14:textId="77777777" w:rsidTr="00F2710D">
        <w:trPr>
          <w:trHeight w:val="255"/>
        </w:trPr>
        <w:tc>
          <w:tcPr>
            <w:tcW w:w="1224" w:type="pct"/>
            <w:vMerge w:val="restart"/>
          </w:tcPr>
          <w:p w14:paraId="5DF7E459" w14:textId="77777777" w:rsidR="00E42C84" w:rsidRPr="00233165" w:rsidRDefault="00E42C84" w:rsidP="00CE3A92">
            <w:pPr>
              <w:rPr>
                <w:rFonts w:ascii="Calibri" w:eastAsia="Calibri" w:hAnsi="Calibri" w:cs="Times New Roman"/>
                <w:sz w:val="18"/>
                <w:szCs w:val="18"/>
              </w:rPr>
            </w:pPr>
            <w:r w:rsidRPr="00233165">
              <w:rPr>
                <w:rFonts w:ascii="Calibri" w:eastAsia="Calibri" w:hAnsi="Calibri" w:cs="Times New Roman"/>
                <w:sz w:val="18"/>
                <w:szCs w:val="18"/>
              </w:rPr>
              <w:t>General adult population (aged ≥ 16 years)</w:t>
            </w:r>
          </w:p>
          <w:p w14:paraId="0A000287" w14:textId="77777777" w:rsidR="00E42C84" w:rsidRPr="00233165" w:rsidRDefault="00E42C84" w:rsidP="00CE3A92">
            <w:pPr>
              <w:rPr>
                <w:rFonts w:ascii="Calibri" w:eastAsia="Calibri" w:hAnsi="Calibri" w:cs="Times New Roman"/>
                <w:sz w:val="18"/>
                <w:szCs w:val="18"/>
              </w:rPr>
            </w:pPr>
            <w:r w:rsidRPr="00233165">
              <w:rPr>
                <w:rFonts w:ascii="Calibri" w:eastAsia="Calibri" w:hAnsi="Calibri" w:cs="Times New Roman"/>
                <w:sz w:val="18"/>
                <w:szCs w:val="18"/>
              </w:rPr>
              <w:t>(30 studies)</w:t>
            </w:r>
          </w:p>
        </w:tc>
        <w:tc>
          <w:tcPr>
            <w:tcW w:w="1759" w:type="pct"/>
          </w:tcPr>
          <w:p w14:paraId="3D6DA080" w14:textId="77777777" w:rsidR="00E42C84" w:rsidRPr="00233165" w:rsidRDefault="00E42C84" w:rsidP="00CE3A92">
            <w:pPr>
              <w:jc w:val="center"/>
              <w:rPr>
                <w:rFonts w:ascii="Calibri" w:eastAsia="Calibri" w:hAnsi="Calibri" w:cs="Times New Roman"/>
                <w:sz w:val="18"/>
                <w:szCs w:val="18"/>
              </w:rPr>
            </w:pPr>
            <w:r w:rsidRPr="00233165">
              <w:rPr>
                <w:rFonts w:ascii="Calibri" w:eastAsia="Calibri" w:hAnsi="Calibri" w:cs="Times New Roman"/>
                <w:sz w:val="18"/>
                <w:szCs w:val="18"/>
              </w:rPr>
              <w:t>Diet and physical activity</w:t>
            </w:r>
          </w:p>
        </w:tc>
        <w:tc>
          <w:tcPr>
            <w:tcW w:w="685" w:type="pct"/>
          </w:tcPr>
          <w:p w14:paraId="31B335D4" w14:textId="77777777" w:rsidR="00E42C84" w:rsidRPr="00233165" w:rsidRDefault="00E42C84" w:rsidP="00CE3A92">
            <w:pPr>
              <w:tabs>
                <w:tab w:val="center" w:pos="844"/>
                <w:tab w:val="left" w:pos="1305"/>
                <w:tab w:val="left" w:pos="1380"/>
              </w:tabs>
              <w:jc w:val="center"/>
              <w:rPr>
                <w:rFonts w:ascii="Calibri" w:eastAsia="Calibri" w:hAnsi="Calibri" w:cs="Times New Roman"/>
                <w:sz w:val="18"/>
                <w:szCs w:val="18"/>
              </w:rPr>
            </w:pPr>
            <w:r w:rsidRPr="00233165">
              <w:rPr>
                <w:rFonts w:ascii="Calibri" w:eastAsia="Calibri" w:hAnsi="Calibri" w:cs="Times New Roman"/>
                <w:sz w:val="18"/>
                <w:szCs w:val="18"/>
              </w:rPr>
              <w:t>11</w:t>
            </w:r>
          </w:p>
        </w:tc>
        <w:tc>
          <w:tcPr>
            <w:tcW w:w="1332" w:type="pct"/>
          </w:tcPr>
          <w:p w14:paraId="4324CC00" w14:textId="77777777" w:rsidR="00E42C84" w:rsidRPr="00233165" w:rsidRDefault="00E42C84" w:rsidP="007E3137">
            <w:pPr>
              <w:jc w:val="center"/>
              <w:rPr>
                <w:rFonts w:ascii="Calibri" w:eastAsia="Calibri" w:hAnsi="Calibri" w:cs="Times New Roman"/>
                <w:sz w:val="18"/>
                <w:szCs w:val="18"/>
              </w:rPr>
            </w:pPr>
            <w:r w:rsidRPr="00233165">
              <w:rPr>
                <w:rFonts w:ascii="Calibri" w:eastAsia="Calibri" w:hAnsi="Calibri" w:cs="Times New Roman"/>
                <w:sz w:val="18"/>
                <w:szCs w:val="18"/>
              </w:rPr>
              <w:t xml:space="preserve">US </w:t>
            </w:r>
            <w:r w:rsidRPr="00233165">
              <w:rPr>
                <w:rFonts w:ascii="Calibri" w:eastAsia="Calibri" w:hAnsi="Calibri" w:cs="Times New Roman"/>
                <w:noProof/>
                <w:sz w:val="18"/>
                <w:szCs w:val="18"/>
              </w:rPr>
              <w:t>[1-7]</w:t>
            </w:r>
            <w:r w:rsidRPr="00233165">
              <w:rPr>
                <w:rFonts w:ascii="Calibri" w:eastAsia="Calibri" w:hAnsi="Calibri" w:cs="Times New Roman"/>
                <w:sz w:val="18"/>
                <w:szCs w:val="18"/>
              </w:rPr>
              <w:t xml:space="preserve">, New Zealand </w:t>
            </w:r>
            <w:r w:rsidRPr="00233165">
              <w:rPr>
                <w:rFonts w:ascii="Calibri" w:eastAsia="Calibri" w:hAnsi="Calibri" w:cs="Times New Roman"/>
                <w:noProof/>
                <w:sz w:val="18"/>
                <w:szCs w:val="18"/>
              </w:rPr>
              <w:t>[8]</w:t>
            </w:r>
            <w:r w:rsidRPr="00233165">
              <w:rPr>
                <w:rFonts w:ascii="Calibri" w:eastAsia="Calibri" w:hAnsi="Calibri" w:cs="Times New Roman"/>
                <w:sz w:val="18"/>
                <w:szCs w:val="18"/>
              </w:rPr>
              <w:t xml:space="preserve">, Canada </w:t>
            </w:r>
            <w:r w:rsidRPr="00233165">
              <w:rPr>
                <w:rFonts w:ascii="Calibri" w:eastAsia="Calibri" w:hAnsi="Calibri" w:cs="Times New Roman"/>
                <w:noProof/>
                <w:sz w:val="18"/>
                <w:szCs w:val="18"/>
              </w:rPr>
              <w:t>[9]</w:t>
            </w:r>
            <w:r w:rsidRPr="00233165">
              <w:rPr>
                <w:rFonts w:ascii="Calibri" w:eastAsia="Calibri" w:hAnsi="Calibri" w:cs="Times New Roman"/>
                <w:sz w:val="18"/>
                <w:szCs w:val="18"/>
              </w:rPr>
              <w:t xml:space="preserve">, the Netherlands </w:t>
            </w:r>
            <w:r w:rsidRPr="00233165">
              <w:rPr>
                <w:rFonts w:ascii="Calibri" w:eastAsia="Calibri" w:hAnsi="Calibri" w:cs="Times New Roman"/>
                <w:noProof/>
                <w:sz w:val="18"/>
                <w:szCs w:val="18"/>
              </w:rPr>
              <w:t>[10]</w:t>
            </w:r>
            <w:r w:rsidRPr="00233165">
              <w:rPr>
                <w:rFonts w:ascii="Calibri" w:eastAsia="Calibri" w:hAnsi="Calibri" w:cs="Times New Roman"/>
                <w:sz w:val="18"/>
                <w:szCs w:val="18"/>
              </w:rPr>
              <w:t xml:space="preserve">, Belgium </w:t>
            </w:r>
            <w:r w:rsidRPr="00233165">
              <w:rPr>
                <w:rFonts w:ascii="Calibri" w:eastAsia="Calibri" w:hAnsi="Calibri" w:cs="Times New Roman"/>
                <w:noProof/>
                <w:sz w:val="18"/>
                <w:szCs w:val="18"/>
              </w:rPr>
              <w:t>[11]</w:t>
            </w:r>
          </w:p>
        </w:tc>
      </w:tr>
      <w:tr w:rsidR="00E42C84" w:rsidRPr="00233165" w14:paraId="06E15598" w14:textId="77777777" w:rsidTr="00F2710D">
        <w:trPr>
          <w:trHeight w:val="225"/>
        </w:trPr>
        <w:tc>
          <w:tcPr>
            <w:tcW w:w="1224" w:type="pct"/>
            <w:vMerge/>
          </w:tcPr>
          <w:p w14:paraId="6B8E61CC" w14:textId="77777777" w:rsidR="00E42C84" w:rsidRPr="00233165" w:rsidRDefault="00E42C84" w:rsidP="00CE3A92">
            <w:pPr>
              <w:rPr>
                <w:rFonts w:ascii="Calibri" w:eastAsia="Calibri" w:hAnsi="Calibri" w:cs="Times New Roman"/>
                <w:sz w:val="18"/>
                <w:szCs w:val="18"/>
              </w:rPr>
            </w:pPr>
          </w:p>
        </w:tc>
        <w:tc>
          <w:tcPr>
            <w:tcW w:w="1759" w:type="pct"/>
          </w:tcPr>
          <w:p w14:paraId="504AAD25" w14:textId="77777777" w:rsidR="00E42C84" w:rsidRPr="00233165" w:rsidRDefault="00E42C84" w:rsidP="00CE3A92">
            <w:pPr>
              <w:jc w:val="center"/>
              <w:rPr>
                <w:rFonts w:ascii="Calibri" w:eastAsia="Calibri" w:hAnsi="Calibri" w:cs="Times New Roman"/>
                <w:sz w:val="18"/>
                <w:szCs w:val="18"/>
              </w:rPr>
            </w:pPr>
            <w:r w:rsidRPr="00233165">
              <w:rPr>
                <w:rFonts w:ascii="Calibri" w:eastAsia="Calibri" w:hAnsi="Calibri" w:cs="Times New Roman"/>
                <w:sz w:val="18"/>
                <w:szCs w:val="18"/>
              </w:rPr>
              <w:t>Smoking and physical activity</w:t>
            </w:r>
          </w:p>
        </w:tc>
        <w:tc>
          <w:tcPr>
            <w:tcW w:w="685" w:type="pct"/>
          </w:tcPr>
          <w:p w14:paraId="5BE13CC8" w14:textId="77777777" w:rsidR="00E42C84" w:rsidRPr="00233165" w:rsidRDefault="00E42C84" w:rsidP="00CE3A92">
            <w:pPr>
              <w:jc w:val="center"/>
              <w:rPr>
                <w:rFonts w:ascii="Calibri" w:eastAsia="Calibri" w:hAnsi="Calibri" w:cs="Times New Roman"/>
                <w:sz w:val="18"/>
                <w:szCs w:val="18"/>
              </w:rPr>
            </w:pPr>
            <w:r w:rsidRPr="00233165">
              <w:rPr>
                <w:rFonts w:ascii="Calibri" w:eastAsia="Calibri" w:hAnsi="Calibri" w:cs="Times New Roman"/>
                <w:sz w:val="18"/>
                <w:szCs w:val="18"/>
              </w:rPr>
              <w:t>1</w:t>
            </w:r>
          </w:p>
        </w:tc>
        <w:tc>
          <w:tcPr>
            <w:tcW w:w="1332" w:type="pct"/>
          </w:tcPr>
          <w:p w14:paraId="6AE5A46A" w14:textId="77777777" w:rsidR="00E42C84" w:rsidRPr="00233165" w:rsidRDefault="00E42C84" w:rsidP="007E3137">
            <w:pPr>
              <w:jc w:val="center"/>
              <w:rPr>
                <w:rFonts w:ascii="Calibri" w:eastAsia="Calibri" w:hAnsi="Calibri" w:cs="Times New Roman"/>
                <w:sz w:val="18"/>
                <w:szCs w:val="18"/>
              </w:rPr>
            </w:pPr>
            <w:r w:rsidRPr="00233165">
              <w:rPr>
                <w:rFonts w:ascii="Calibri" w:eastAsia="Calibri" w:hAnsi="Calibri" w:cs="Times New Roman"/>
                <w:sz w:val="18"/>
                <w:szCs w:val="18"/>
              </w:rPr>
              <w:t xml:space="preserve">UK </w:t>
            </w:r>
            <w:r w:rsidRPr="00233165">
              <w:rPr>
                <w:rFonts w:ascii="Calibri" w:eastAsia="Calibri" w:hAnsi="Calibri" w:cs="Times New Roman"/>
                <w:noProof/>
                <w:sz w:val="18"/>
                <w:szCs w:val="18"/>
              </w:rPr>
              <w:t>[12]</w:t>
            </w:r>
          </w:p>
        </w:tc>
      </w:tr>
      <w:tr w:rsidR="00E42C84" w:rsidRPr="00233165" w14:paraId="3B0CB617" w14:textId="77777777" w:rsidTr="00F2710D">
        <w:trPr>
          <w:trHeight w:val="225"/>
        </w:trPr>
        <w:tc>
          <w:tcPr>
            <w:tcW w:w="1224" w:type="pct"/>
            <w:vMerge/>
          </w:tcPr>
          <w:p w14:paraId="0D9D6F08" w14:textId="77777777" w:rsidR="00E42C84" w:rsidRPr="00233165" w:rsidRDefault="00E42C84" w:rsidP="00CE3A92">
            <w:pPr>
              <w:rPr>
                <w:rFonts w:ascii="Calibri" w:eastAsia="Calibri" w:hAnsi="Calibri" w:cs="Times New Roman"/>
                <w:sz w:val="18"/>
                <w:szCs w:val="18"/>
              </w:rPr>
            </w:pPr>
          </w:p>
        </w:tc>
        <w:tc>
          <w:tcPr>
            <w:tcW w:w="1759" w:type="pct"/>
          </w:tcPr>
          <w:p w14:paraId="6BB92BF8" w14:textId="77777777" w:rsidR="00E42C84" w:rsidRPr="00233165" w:rsidRDefault="00E42C84" w:rsidP="00CE3A92">
            <w:pPr>
              <w:jc w:val="center"/>
              <w:rPr>
                <w:rFonts w:ascii="Calibri" w:eastAsia="Calibri" w:hAnsi="Calibri" w:cs="Times New Roman"/>
                <w:sz w:val="18"/>
                <w:szCs w:val="18"/>
              </w:rPr>
            </w:pPr>
            <w:r w:rsidRPr="00233165">
              <w:rPr>
                <w:rFonts w:ascii="Calibri" w:eastAsia="Calibri" w:hAnsi="Calibri" w:cs="Times New Roman"/>
                <w:sz w:val="18"/>
                <w:szCs w:val="18"/>
              </w:rPr>
              <w:t>Smoking, diet, and sedentary behaviours</w:t>
            </w:r>
          </w:p>
        </w:tc>
        <w:tc>
          <w:tcPr>
            <w:tcW w:w="685" w:type="pct"/>
          </w:tcPr>
          <w:p w14:paraId="39D8AD6C" w14:textId="77777777" w:rsidR="00E42C84" w:rsidRPr="00233165" w:rsidRDefault="00E42C84" w:rsidP="00CE3A92">
            <w:pPr>
              <w:jc w:val="center"/>
              <w:rPr>
                <w:rFonts w:ascii="Calibri" w:eastAsia="Calibri" w:hAnsi="Calibri" w:cs="Times New Roman"/>
                <w:sz w:val="18"/>
                <w:szCs w:val="18"/>
              </w:rPr>
            </w:pPr>
            <w:r w:rsidRPr="00233165">
              <w:rPr>
                <w:rFonts w:ascii="Calibri" w:eastAsia="Calibri" w:hAnsi="Calibri" w:cs="Times New Roman"/>
                <w:sz w:val="18"/>
                <w:szCs w:val="18"/>
              </w:rPr>
              <w:t>1</w:t>
            </w:r>
          </w:p>
        </w:tc>
        <w:tc>
          <w:tcPr>
            <w:tcW w:w="1332" w:type="pct"/>
          </w:tcPr>
          <w:p w14:paraId="4881EA77" w14:textId="77777777" w:rsidR="00E42C84" w:rsidRPr="00233165" w:rsidRDefault="00E42C84" w:rsidP="007E3137">
            <w:pPr>
              <w:jc w:val="center"/>
              <w:rPr>
                <w:rFonts w:ascii="Calibri" w:eastAsia="Calibri" w:hAnsi="Calibri" w:cs="Times New Roman"/>
                <w:sz w:val="18"/>
                <w:szCs w:val="18"/>
              </w:rPr>
            </w:pPr>
            <w:r w:rsidRPr="00233165">
              <w:rPr>
                <w:rFonts w:ascii="Calibri" w:eastAsia="Calibri" w:hAnsi="Calibri" w:cs="Times New Roman"/>
                <w:sz w:val="18"/>
                <w:szCs w:val="18"/>
              </w:rPr>
              <w:t xml:space="preserve">Turkey </w:t>
            </w:r>
            <w:r w:rsidRPr="00233165">
              <w:rPr>
                <w:rFonts w:ascii="Calibri" w:eastAsia="Calibri" w:hAnsi="Calibri" w:cs="Times New Roman"/>
                <w:noProof/>
                <w:sz w:val="18"/>
                <w:szCs w:val="18"/>
              </w:rPr>
              <w:t>[13]</w:t>
            </w:r>
          </w:p>
        </w:tc>
      </w:tr>
      <w:tr w:rsidR="00E42C84" w:rsidRPr="00233165" w14:paraId="4CB73D5A" w14:textId="77777777" w:rsidTr="00F2710D">
        <w:trPr>
          <w:trHeight w:val="255"/>
        </w:trPr>
        <w:tc>
          <w:tcPr>
            <w:tcW w:w="1224" w:type="pct"/>
            <w:vMerge/>
          </w:tcPr>
          <w:p w14:paraId="71B2688B" w14:textId="77777777" w:rsidR="00E42C84" w:rsidRPr="00233165" w:rsidRDefault="00E42C84" w:rsidP="00CE3A92">
            <w:pPr>
              <w:rPr>
                <w:rFonts w:ascii="Calibri" w:eastAsia="Calibri" w:hAnsi="Calibri" w:cs="Times New Roman"/>
                <w:sz w:val="18"/>
                <w:szCs w:val="18"/>
              </w:rPr>
            </w:pPr>
          </w:p>
        </w:tc>
        <w:tc>
          <w:tcPr>
            <w:tcW w:w="1759" w:type="pct"/>
          </w:tcPr>
          <w:p w14:paraId="646194AE" w14:textId="77777777" w:rsidR="00E42C84" w:rsidRPr="00233165" w:rsidRDefault="00E42C84" w:rsidP="00CE3A92">
            <w:pPr>
              <w:jc w:val="center"/>
              <w:rPr>
                <w:rFonts w:ascii="Calibri" w:eastAsia="Calibri" w:hAnsi="Calibri" w:cs="Times New Roman"/>
                <w:sz w:val="18"/>
                <w:szCs w:val="18"/>
              </w:rPr>
            </w:pPr>
            <w:r w:rsidRPr="00233165">
              <w:rPr>
                <w:rFonts w:ascii="Calibri" w:eastAsia="Calibri" w:hAnsi="Calibri" w:cs="Times New Roman"/>
                <w:sz w:val="18"/>
                <w:szCs w:val="18"/>
              </w:rPr>
              <w:t>Smoking, diet, and physical activity</w:t>
            </w:r>
          </w:p>
          <w:p w14:paraId="0E91BE8A" w14:textId="77777777" w:rsidR="00E42C84" w:rsidRPr="00233165" w:rsidRDefault="00E42C84" w:rsidP="00CE3A92">
            <w:pPr>
              <w:rPr>
                <w:rFonts w:ascii="Calibri" w:eastAsia="Calibri" w:hAnsi="Calibri" w:cs="Times New Roman"/>
                <w:sz w:val="18"/>
                <w:szCs w:val="18"/>
              </w:rPr>
            </w:pPr>
          </w:p>
        </w:tc>
        <w:tc>
          <w:tcPr>
            <w:tcW w:w="685" w:type="pct"/>
          </w:tcPr>
          <w:p w14:paraId="08477A1F" w14:textId="77777777" w:rsidR="00E42C84" w:rsidRPr="00233165" w:rsidRDefault="00E42C84" w:rsidP="00CE3A92">
            <w:pPr>
              <w:jc w:val="center"/>
              <w:rPr>
                <w:rFonts w:ascii="Calibri" w:eastAsia="Calibri" w:hAnsi="Calibri" w:cs="Times New Roman"/>
                <w:sz w:val="18"/>
                <w:szCs w:val="18"/>
              </w:rPr>
            </w:pPr>
            <w:r w:rsidRPr="00233165">
              <w:rPr>
                <w:rFonts w:ascii="Calibri" w:eastAsia="Calibri" w:hAnsi="Calibri" w:cs="Times New Roman"/>
                <w:sz w:val="18"/>
                <w:szCs w:val="18"/>
              </w:rPr>
              <w:t>7</w:t>
            </w:r>
          </w:p>
        </w:tc>
        <w:tc>
          <w:tcPr>
            <w:tcW w:w="1332" w:type="pct"/>
          </w:tcPr>
          <w:p w14:paraId="39249D67" w14:textId="77777777" w:rsidR="00E42C84" w:rsidRPr="00233165" w:rsidRDefault="00E42C84" w:rsidP="007E3137">
            <w:pPr>
              <w:jc w:val="center"/>
              <w:rPr>
                <w:rFonts w:ascii="Calibri" w:eastAsia="Calibri" w:hAnsi="Calibri" w:cs="Times New Roman"/>
                <w:sz w:val="18"/>
                <w:szCs w:val="18"/>
              </w:rPr>
            </w:pPr>
            <w:r w:rsidRPr="00233165">
              <w:rPr>
                <w:rFonts w:ascii="Calibri" w:eastAsia="Calibri" w:hAnsi="Calibri" w:cs="Times New Roman"/>
                <w:sz w:val="18"/>
                <w:szCs w:val="18"/>
              </w:rPr>
              <w:t xml:space="preserve">UK </w:t>
            </w:r>
            <w:r w:rsidRPr="00233165">
              <w:rPr>
                <w:rFonts w:ascii="Calibri" w:eastAsia="Calibri" w:hAnsi="Calibri" w:cs="Times New Roman"/>
                <w:noProof/>
                <w:sz w:val="18"/>
                <w:szCs w:val="18"/>
              </w:rPr>
              <w:t>[14, 15]</w:t>
            </w:r>
            <w:r w:rsidRPr="00233165">
              <w:rPr>
                <w:rFonts w:ascii="Calibri" w:eastAsia="Calibri" w:hAnsi="Calibri" w:cs="Times New Roman"/>
                <w:sz w:val="18"/>
                <w:szCs w:val="18"/>
              </w:rPr>
              <w:t xml:space="preserve">, the Netherlands </w:t>
            </w:r>
            <w:r w:rsidRPr="00233165">
              <w:rPr>
                <w:rFonts w:ascii="Calibri" w:eastAsia="Calibri" w:hAnsi="Calibri" w:cs="Times New Roman"/>
                <w:noProof/>
                <w:sz w:val="18"/>
                <w:szCs w:val="18"/>
              </w:rPr>
              <w:t>[16, 17]</w:t>
            </w:r>
            <w:r w:rsidRPr="00233165">
              <w:rPr>
                <w:rFonts w:ascii="Calibri" w:eastAsia="Calibri" w:hAnsi="Calibri" w:cs="Times New Roman"/>
                <w:sz w:val="18"/>
                <w:szCs w:val="18"/>
              </w:rPr>
              <w:t xml:space="preserve">, Iran </w:t>
            </w:r>
            <w:r w:rsidRPr="00233165">
              <w:rPr>
                <w:rFonts w:ascii="Calibri" w:eastAsia="Calibri" w:hAnsi="Calibri" w:cs="Times New Roman"/>
                <w:noProof/>
                <w:sz w:val="18"/>
                <w:szCs w:val="18"/>
              </w:rPr>
              <w:t>[18]</w:t>
            </w:r>
            <w:r w:rsidRPr="00233165">
              <w:rPr>
                <w:rFonts w:ascii="Calibri" w:eastAsia="Calibri" w:hAnsi="Calibri" w:cs="Times New Roman"/>
                <w:sz w:val="18"/>
                <w:szCs w:val="18"/>
              </w:rPr>
              <w:t xml:space="preserve">, US </w:t>
            </w:r>
            <w:r w:rsidRPr="00233165">
              <w:rPr>
                <w:rFonts w:ascii="Calibri" w:eastAsia="Calibri" w:hAnsi="Calibri" w:cs="Times New Roman"/>
                <w:noProof/>
                <w:sz w:val="18"/>
                <w:szCs w:val="18"/>
              </w:rPr>
              <w:t>[19]</w:t>
            </w:r>
            <w:r w:rsidRPr="00233165">
              <w:rPr>
                <w:rFonts w:ascii="Calibri" w:eastAsia="Calibri" w:hAnsi="Calibri" w:cs="Times New Roman"/>
                <w:sz w:val="18"/>
                <w:szCs w:val="18"/>
              </w:rPr>
              <w:t xml:space="preserve">, Denmark </w:t>
            </w:r>
            <w:r w:rsidRPr="00233165">
              <w:rPr>
                <w:rFonts w:ascii="Calibri" w:eastAsia="Calibri" w:hAnsi="Calibri" w:cs="Times New Roman"/>
                <w:noProof/>
                <w:sz w:val="18"/>
                <w:szCs w:val="18"/>
              </w:rPr>
              <w:t>[20]</w:t>
            </w:r>
          </w:p>
        </w:tc>
      </w:tr>
      <w:tr w:rsidR="00E42C84" w:rsidRPr="00233165" w14:paraId="46E4A936" w14:textId="77777777" w:rsidTr="00F2710D">
        <w:trPr>
          <w:trHeight w:val="589"/>
        </w:trPr>
        <w:tc>
          <w:tcPr>
            <w:tcW w:w="1224" w:type="pct"/>
            <w:vMerge/>
          </w:tcPr>
          <w:p w14:paraId="2CB983BB" w14:textId="77777777" w:rsidR="00E42C84" w:rsidRPr="00233165" w:rsidRDefault="00E42C84" w:rsidP="00CE3A92">
            <w:pPr>
              <w:rPr>
                <w:rFonts w:ascii="Calibri" w:eastAsia="Calibri" w:hAnsi="Calibri" w:cs="Times New Roman"/>
                <w:sz w:val="18"/>
                <w:szCs w:val="18"/>
              </w:rPr>
            </w:pPr>
          </w:p>
        </w:tc>
        <w:tc>
          <w:tcPr>
            <w:tcW w:w="1759" w:type="pct"/>
          </w:tcPr>
          <w:p w14:paraId="63FF7532" w14:textId="77777777" w:rsidR="00E42C84" w:rsidRPr="00233165" w:rsidRDefault="00E42C84" w:rsidP="00CE3A92">
            <w:pPr>
              <w:jc w:val="center"/>
              <w:rPr>
                <w:rFonts w:ascii="Calibri" w:eastAsia="Calibri" w:hAnsi="Calibri" w:cs="Times New Roman"/>
                <w:sz w:val="18"/>
                <w:szCs w:val="18"/>
              </w:rPr>
            </w:pPr>
            <w:r w:rsidRPr="00233165">
              <w:rPr>
                <w:rFonts w:ascii="Calibri" w:eastAsia="Calibri" w:hAnsi="Calibri" w:cs="Times New Roman"/>
                <w:sz w:val="18"/>
                <w:szCs w:val="18"/>
              </w:rPr>
              <w:t>Smoking, alcohol use, diet, and physical activity</w:t>
            </w:r>
          </w:p>
        </w:tc>
        <w:tc>
          <w:tcPr>
            <w:tcW w:w="685" w:type="pct"/>
          </w:tcPr>
          <w:p w14:paraId="5A3FFE51" w14:textId="77777777" w:rsidR="00E42C84" w:rsidRPr="00233165" w:rsidRDefault="00E42C84" w:rsidP="00CE3A92">
            <w:pPr>
              <w:jc w:val="center"/>
              <w:rPr>
                <w:rFonts w:ascii="Calibri" w:eastAsia="Calibri" w:hAnsi="Calibri" w:cs="Times New Roman"/>
                <w:sz w:val="18"/>
                <w:szCs w:val="18"/>
              </w:rPr>
            </w:pPr>
            <w:r w:rsidRPr="00233165">
              <w:rPr>
                <w:rFonts w:ascii="Calibri" w:eastAsia="Calibri" w:hAnsi="Calibri" w:cs="Times New Roman"/>
                <w:sz w:val="18"/>
                <w:szCs w:val="18"/>
              </w:rPr>
              <w:t>5</w:t>
            </w:r>
          </w:p>
        </w:tc>
        <w:tc>
          <w:tcPr>
            <w:tcW w:w="1332" w:type="pct"/>
          </w:tcPr>
          <w:p w14:paraId="640C4CA1" w14:textId="77777777" w:rsidR="00E42C84" w:rsidRPr="00233165" w:rsidRDefault="00E42C84" w:rsidP="007E3137">
            <w:pPr>
              <w:jc w:val="center"/>
              <w:rPr>
                <w:rFonts w:ascii="Calibri" w:eastAsia="Calibri" w:hAnsi="Calibri" w:cs="Times New Roman"/>
                <w:sz w:val="18"/>
                <w:szCs w:val="18"/>
              </w:rPr>
            </w:pPr>
            <w:r w:rsidRPr="00233165">
              <w:rPr>
                <w:rFonts w:ascii="Calibri" w:eastAsia="Calibri" w:hAnsi="Calibri" w:cs="Times New Roman"/>
                <w:sz w:val="18"/>
                <w:szCs w:val="18"/>
              </w:rPr>
              <w:t xml:space="preserve">Mauritius </w:t>
            </w:r>
            <w:r w:rsidRPr="00233165">
              <w:rPr>
                <w:rFonts w:ascii="Calibri" w:eastAsia="Calibri" w:hAnsi="Calibri" w:cs="Times New Roman"/>
                <w:noProof/>
                <w:sz w:val="18"/>
                <w:szCs w:val="18"/>
              </w:rPr>
              <w:t>[21]</w:t>
            </w:r>
            <w:r w:rsidRPr="00233165">
              <w:rPr>
                <w:rFonts w:ascii="Calibri" w:eastAsia="Calibri" w:hAnsi="Calibri" w:cs="Times New Roman"/>
                <w:sz w:val="18"/>
                <w:szCs w:val="18"/>
              </w:rPr>
              <w:t xml:space="preserve">, UK </w:t>
            </w:r>
            <w:r w:rsidRPr="00233165">
              <w:rPr>
                <w:rFonts w:ascii="Calibri" w:eastAsia="Calibri" w:hAnsi="Calibri" w:cs="Times New Roman"/>
                <w:noProof/>
                <w:sz w:val="18"/>
                <w:szCs w:val="18"/>
              </w:rPr>
              <w:t>[22]</w:t>
            </w:r>
            <w:r w:rsidRPr="00233165">
              <w:rPr>
                <w:rFonts w:ascii="Calibri" w:eastAsia="Calibri" w:hAnsi="Calibri" w:cs="Times New Roman"/>
                <w:sz w:val="18"/>
                <w:szCs w:val="18"/>
              </w:rPr>
              <w:t xml:space="preserve">, China </w:t>
            </w:r>
            <w:r w:rsidRPr="00233165">
              <w:rPr>
                <w:rFonts w:ascii="Calibri" w:eastAsia="Calibri" w:hAnsi="Calibri" w:cs="Times New Roman"/>
                <w:noProof/>
                <w:sz w:val="18"/>
                <w:szCs w:val="18"/>
              </w:rPr>
              <w:t>[23]</w:t>
            </w:r>
            <w:r w:rsidRPr="00233165">
              <w:rPr>
                <w:rFonts w:ascii="Calibri" w:eastAsia="Calibri" w:hAnsi="Calibri" w:cs="Times New Roman"/>
                <w:sz w:val="18"/>
                <w:szCs w:val="18"/>
              </w:rPr>
              <w:t xml:space="preserve">, Vietnam </w:t>
            </w:r>
            <w:r w:rsidRPr="00233165">
              <w:rPr>
                <w:rFonts w:ascii="Calibri" w:eastAsia="Calibri" w:hAnsi="Calibri" w:cs="Times New Roman"/>
                <w:noProof/>
                <w:sz w:val="18"/>
                <w:szCs w:val="18"/>
              </w:rPr>
              <w:t>[24]</w:t>
            </w:r>
            <w:r w:rsidRPr="00233165">
              <w:rPr>
                <w:rFonts w:ascii="Calibri" w:eastAsia="Calibri" w:hAnsi="Calibri" w:cs="Times New Roman"/>
                <w:sz w:val="18"/>
                <w:szCs w:val="18"/>
              </w:rPr>
              <w:t xml:space="preserve">, Australia </w:t>
            </w:r>
            <w:r w:rsidRPr="00233165">
              <w:rPr>
                <w:rFonts w:ascii="Calibri" w:eastAsia="Calibri" w:hAnsi="Calibri" w:cs="Times New Roman"/>
                <w:noProof/>
                <w:sz w:val="18"/>
                <w:szCs w:val="18"/>
              </w:rPr>
              <w:t>[25]</w:t>
            </w:r>
          </w:p>
        </w:tc>
      </w:tr>
      <w:tr w:rsidR="00E42C84" w:rsidRPr="00233165" w14:paraId="2322AD32" w14:textId="77777777" w:rsidTr="00F2710D">
        <w:trPr>
          <w:trHeight w:val="589"/>
        </w:trPr>
        <w:tc>
          <w:tcPr>
            <w:tcW w:w="1224" w:type="pct"/>
            <w:vMerge/>
          </w:tcPr>
          <w:p w14:paraId="4D3C4599" w14:textId="77777777" w:rsidR="00E42C84" w:rsidRPr="00233165" w:rsidRDefault="00E42C84" w:rsidP="00CE3A92">
            <w:pPr>
              <w:rPr>
                <w:rFonts w:ascii="Calibri" w:eastAsia="Calibri" w:hAnsi="Calibri" w:cs="Times New Roman"/>
                <w:sz w:val="18"/>
                <w:szCs w:val="18"/>
              </w:rPr>
            </w:pPr>
          </w:p>
        </w:tc>
        <w:tc>
          <w:tcPr>
            <w:tcW w:w="1759" w:type="pct"/>
          </w:tcPr>
          <w:p w14:paraId="1C46D547" w14:textId="77777777" w:rsidR="00E42C84" w:rsidRPr="00233165" w:rsidRDefault="00E42C84" w:rsidP="00CE3A92">
            <w:pPr>
              <w:jc w:val="center"/>
              <w:rPr>
                <w:rFonts w:ascii="Calibri" w:eastAsia="Calibri" w:hAnsi="Calibri" w:cs="Times New Roman"/>
                <w:sz w:val="18"/>
                <w:szCs w:val="18"/>
              </w:rPr>
            </w:pPr>
            <w:r w:rsidRPr="00233165">
              <w:rPr>
                <w:rFonts w:ascii="Calibri" w:eastAsia="Calibri" w:hAnsi="Calibri" w:cs="Times New Roman"/>
                <w:sz w:val="18"/>
                <w:szCs w:val="18"/>
              </w:rPr>
              <w:t>Smoking and diet</w:t>
            </w:r>
          </w:p>
        </w:tc>
        <w:tc>
          <w:tcPr>
            <w:tcW w:w="685" w:type="pct"/>
          </w:tcPr>
          <w:p w14:paraId="6470BE56" w14:textId="77777777" w:rsidR="00E42C84" w:rsidRPr="00233165" w:rsidRDefault="00E42C84" w:rsidP="00CE3A92">
            <w:pPr>
              <w:jc w:val="center"/>
              <w:rPr>
                <w:rFonts w:ascii="Calibri" w:eastAsia="Calibri" w:hAnsi="Calibri" w:cs="Times New Roman"/>
                <w:sz w:val="18"/>
                <w:szCs w:val="18"/>
              </w:rPr>
            </w:pPr>
            <w:r w:rsidRPr="00233165">
              <w:rPr>
                <w:rFonts w:ascii="Calibri" w:eastAsia="Calibri" w:hAnsi="Calibri" w:cs="Times New Roman"/>
                <w:sz w:val="18"/>
                <w:szCs w:val="18"/>
              </w:rPr>
              <w:t>1</w:t>
            </w:r>
          </w:p>
        </w:tc>
        <w:tc>
          <w:tcPr>
            <w:tcW w:w="1332" w:type="pct"/>
          </w:tcPr>
          <w:p w14:paraId="5442D643" w14:textId="77777777" w:rsidR="00E42C84" w:rsidRPr="00233165" w:rsidRDefault="00E42C84" w:rsidP="007E3137">
            <w:pPr>
              <w:jc w:val="center"/>
              <w:rPr>
                <w:rFonts w:ascii="Calibri" w:eastAsia="Calibri" w:hAnsi="Calibri" w:cs="Times New Roman"/>
                <w:sz w:val="18"/>
                <w:szCs w:val="18"/>
              </w:rPr>
            </w:pPr>
            <w:r w:rsidRPr="00233165">
              <w:rPr>
                <w:rFonts w:ascii="Calibri" w:eastAsia="Calibri" w:hAnsi="Calibri" w:cs="Times New Roman"/>
                <w:sz w:val="18"/>
                <w:szCs w:val="18"/>
              </w:rPr>
              <w:t xml:space="preserve">Sweden </w:t>
            </w:r>
            <w:r w:rsidRPr="00233165">
              <w:rPr>
                <w:rFonts w:ascii="Calibri" w:eastAsia="Calibri" w:hAnsi="Calibri" w:cs="Times New Roman"/>
                <w:noProof/>
                <w:sz w:val="18"/>
                <w:szCs w:val="18"/>
              </w:rPr>
              <w:t>[26]</w:t>
            </w:r>
          </w:p>
        </w:tc>
      </w:tr>
      <w:tr w:rsidR="00E42C84" w:rsidRPr="00233165" w14:paraId="4F824CD6" w14:textId="77777777" w:rsidTr="00F2710D">
        <w:trPr>
          <w:trHeight w:val="379"/>
        </w:trPr>
        <w:tc>
          <w:tcPr>
            <w:tcW w:w="1224" w:type="pct"/>
            <w:vMerge/>
          </w:tcPr>
          <w:p w14:paraId="045B1D60" w14:textId="77777777" w:rsidR="00E42C84" w:rsidRPr="00233165" w:rsidRDefault="00E42C84" w:rsidP="00CE3A92">
            <w:pPr>
              <w:rPr>
                <w:rFonts w:ascii="Calibri" w:eastAsia="Calibri" w:hAnsi="Calibri" w:cs="Times New Roman"/>
                <w:sz w:val="18"/>
                <w:szCs w:val="18"/>
              </w:rPr>
            </w:pPr>
          </w:p>
        </w:tc>
        <w:tc>
          <w:tcPr>
            <w:tcW w:w="1759" w:type="pct"/>
          </w:tcPr>
          <w:p w14:paraId="3682A6EB" w14:textId="77777777" w:rsidR="00E42C84" w:rsidRPr="00233165" w:rsidRDefault="00E42C84" w:rsidP="00CE3A92">
            <w:pPr>
              <w:jc w:val="center"/>
              <w:rPr>
                <w:rFonts w:ascii="Calibri" w:eastAsia="Calibri" w:hAnsi="Calibri" w:cs="Times New Roman"/>
                <w:sz w:val="18"/>
                <w:szCs w:val="18"/>
              </w:rPr>
            </w:pPr>
            <w:r w:rsidRPr="00233165">
              <w:rPr>
                <w:rFonts w:ascii="Calibri" w:eastAsia="Calibri" w:hAnsi="Calibri" w:cs="Times New Roman"/>
                <w:sz w:val="18"/>
                <w:szCs w:val="18"/>
              </w:rPr>
              <w:t>Diet, physical activity, and sedentary behaviours</w:t>
            </w:r>
          </w:p>
        </w:tc>
        <w:tc>
          <w:tcPr>
            <w:tcW w:w="685" w:type="pct"/>
          </w:tcPr>
          <w:p w14:paraId="4D4A644E" w14:textId="77777777" w:rsidR="00E42C84" w:rsidRPr="00233165" w:rsidRDefault="00E42C84" w:rsidP="00CE3A92">
            <w:pPr>
              <w:jc w:val="center"/>
              <w:rPr>
                <w:rFonts w:ascii="Calibri" w:eastAsia="Calibri" w:hAnsi="Calibri" w:cs="Times New Roman"/>
                <w:sz w:val="18"/>
                <w:szCs w:val="18"/>
              </w:rPr>
            </w:pPr>
            <w:r w:rsidRPr="00233165">
              <w:rPr>
                <w:rFonts w:ascii="Calibri" w:eastAsia="Calibri" w:hAnsi="Calibri" w:cs="Times New Roman"/>
                <w:sz w:val="18"/>
                <w:szCs w:val="18"/>
              </w:rPr>
              <w:t>2</w:t>
            </w:r>
          </w:p>
        </w:tc>
        <w:tc>
          <w:tcPr>
            <w:tcW w:w="1332" w:type="pct"/>
          </w:tcPr>
          <w:p w14:paraId="39F6E37F" w14:textId="77777777" w:rsidR="00E42C84" w:rsidRPr="00233165" w:rsidRDefault="00E42C84" w:rsidP="007E3137">
            <w:pPr>
              <w:jc w:val="center"/>
              <w:rPr>
                <w:rFonts w:ascii="Calibri" w:eastAsia="Calibri" w:hAnsi="Calibri" w:cs="Times New Roman"/>
                <w:sz w:val="18"/>
                <w:szCs w:val="18"/>
              </w:rPr>
            </w:pPr>
            <w:r w:rsidRPr="00233165">
              <w:rPr>
                <w:rFonts w:ascii="Calibri" w:eastAsia="Calibri" w:hAnsi="Calibri" w:cs="Times New Roman"/>
                <w:sz w:val="18"/>
                <w:szCs w:val="18"/>
              </w:rPr>
              <w:t xml:space="preserve">Country not reported </w:t>
            </w:r>
            <w:r w:rsidRPr="00233165">
              <w:rPr>
                <w:rFonts w:ascii="Calibri" w:eastAsia="Calibri" w:hAnsi="Calibri" w:cs="Times New Roman"/>
                <w:noProof/>
                <w:sz w:val="18"/>
                <w:szCs w:val="18"/>
              </w:rPr>
              <w:t>[27]</w:t>
            </w:r>
            <w:r w:rsidRPr="00233165">
              <w:rPr>
                <w:rFonts w:ascii="Calibri" w:eastAsia="Calibri" w:hAnsi="Calibri" w:cs="Times New Roman"/>
                <w:sz w:val="18"/>
                <w:szCs w:val="18"/>
              </w:rPr>
              <w:t xml:space="preserve">, US </w:t>
            </w:r>
            <w:r w:rsidRPr="00233165">
              <w:rPr>
                <w:rFonts w:ascii="Calibri" w:eastAsia="Calibri" w:hAnsi="Calibri" w:cs="Times New Roman"/>
                <w:noProof/>
                <w:sz w:val="18"/>
                <w:szCs w:val="18"/>
              </w:rPr>
              <w:t>[28]</w:t>
            </w:r>
          </w:p>
        </w:tc>
      </w:tr>
      <w:tr w:rsidR="00E42C84" w:rsidRPr="00233165" w14:paraId="559B5559" w14:textId="77777777" w:rsidTr="00F2710D">
        <w:trPr>
          <w:trHeight w:val="589"/>
        </w:trPr>
        <w:tc>
          <w:tcPr>
            <w:tcW w:w="1224" w:type="pct"/>
            <w:vMerge/>
          </w:tcPr>
          <w:p w14:paraId="54CA9571" w14:textId="77777777" w:rsidR="00E42C84" w:rsidRPr="00233165" w:rsidRDefault="00E42C84" w:rsidP="00CE3A92">
            <w:pPr>
              <w:rPr>
                <w:rFonts w:ascii="Calibri" w:eastAsia="Calibri" w:hAnsi="Calibri" w:cs="Times New Roman"/>
                <w:sz w:val="18"/>
                <w:szCs w:val="18"/>
              </w:rPr>
            </w:pPr>
          </w:p>
        </w:tc>
        <w:tc>
          <w:tcPr>
            <w:tcW w:w="1759" w:type="pct"/>
          </w:tcPr>
          <w:p w14:paraId="7AD3F8DF" w14:textId="77777777" w:rsidR="00E42C84" w:rsidRPr="00233165" w:rsidRDefault="00E42C84" w:rsidP="00CE3A92">
            <w:pPr>
              <w:jc w:val="center"/>
              <w:rPr>
                <w:rFonts w:ascii="Calibri" w:eastAsia="Calibri" w:hAnsi="Calibri" w:cs="Times New Roman"/>
                <w:sz w:val="18"/>
                <w:szCs w:val="18"/>
              </w:rPr>
            </w:pPr>
            <w:r w:rsidRPr="00233165">
              <w:rPr>
                <w:rFonts w:ascii="Calibri" w:eastAsia="Calibri" w:hAnsi="Calibri" w:cs="Times New Roman"/>
                <w:sz w:val="18"/>
                <w:szCs w:val="18"/>
              </w:rPr>
              <w:t>Smoking, alcohol use, diet, and sunbathing</w:t>
            </w:r>
          </w:p>
        </w:tc>
        <w:tc>
          <w:tcPr>
            <w:tcW w:w="685" w:type="pct"/>
          </w:tcPr>
          <w:p w14:paraId="30FF87A3" w14:textId="77777777" w:rsidR="00E42C84" w:rsidRPr="00233165" w:rsidRDefault="00E42C84" w:rsidP="00CE3A92">
            <w:pPr>
              <w:jc w:val="center"/>
              <w:rPr>
                <w:rFonts w:ascii="Calibri" w:eastAsia="Calibri" w:hAnsi="Calibri" w:cs="Times New Roman"/>
                <w:sz w:val="18"/>
                <w:szCs w:val="18"/>
              </w:rPr>
            </w:pPr>
            <w:r w:rsidRPr="00233165">
              <w:rPr>
                <w:rFonts w:ascii="Calibri" w:eastAsia="Calibri" w:hAnsi="Calibri" w:cs="Times New Roman"/>
                <w:sz w:val="18"/>
                <w:szCs w:val="18"/>
              </w:rPr>
              <w:t>1</w:t>
            </w:r>
          </w:p>
        </w:tc>
        <w:tc>
          <w:tcPr>
            <w:tcW w:w="1332" w:type="pct"/>
          </w:tcPr>
          <w:p w14:paraId="56033F2C" w14:textId="77777777" w:rsidR="00E42C84" w:rsidRPr="00233165" w:rsidRDefault="00E42C84" w:rsidP="007E3137">
            <w:pPr>
              <w:jc w:val="center"/>
              <w:rPr>
                <w:rFonts w:ascii="Calibri" w:eastAsia="Calibri" w:hAnsi="Calibri" w:cs="Times New Roman"/>
                <w:sz w:val="18"/>
                <w:szCs w:val="18"/>
              </w:rPr>
            </w:pPr>
            <w:r w:rsidRPr="00233165">
              <w:rPr>
                <w:rFonts w:ascii="Calibri" w:eastAsia="Calibri" w:hAnsi="Calibri" w:cs="Times New Roman"/>
                <w:sz w:val="18"/>
                <w:szCs w:val="18"/>
              </w:rPr>
              <w:t xml:space="preserve">The Netherlands </w:t>
            </w:r>
            <w:r w:rsidRPr="00233165">
              <w:rPr>
                <w:rFonts w:ascii="Calibri" w:eastAsia="Calibri" w:hAnsi="Calibri" w:cs="Times New Roman"/>
                <w:noProof/>
                <w:sz w:val="18"/>
                <w:szCs w:val="18"/>
              </w:rPr>
              <w:t>[29]</w:t>
            </w:r>
          </w:p>
        </w:tc>
      </w:tr>
      <w:tr w:rsidR="00E42C84" w:rsidRPr="00233165" w14:paraId="65AA44B0" w14:textId="77777777" w:rsidTr="00F2710D">
        <w:trPr>
          <w:trHeight w:val="589"/>
        </w:trPr>
        <w:tc>
          <w:tcPr>
            <w:tcW w:w="1224" w:type="pct"/>
            <w:vMerge/>
          </w:tcPr>
          <w:p w14:paraId="4326136B" w14:textId="77777777" w:rsidR="00E42C84" w:rsidRPr="00233165" w:rsidRDefault="00E42C84" w:rsidP="00CE3A92">
            <w:pPr>
              <w:rPr>
                <w:rFonts w:ascii="Calibri" w:eastAsia="Calibri" w:hAnsi="Calibri" w:cs="Times New Roman"/>
                <w:sz w:val="18"/>
                <w:szCs w:val="18"/>
              </w:rPr>
            </w:pPr>
          </w:p>
        </w:tc>
        <w:tc>
          <w:tcPr>
            <w:tcW w:w="1759" w:type="pct"/>
          </w:tcPr>
          <w:p w14:paraId="26C3D2C7" w14:textId="77777777" w:rsidR="00E42C84" w:rsidRPr="00233165" w:rsidRDefault="00E42C84" w:rsidP="00CE3A92">
            <w:pPr>
              <w:jc w:val="center"/>
              <w:rPr>
                <w:rFonts w:ascii="Calibri" w:eastAsia="Calibri" w:hAnsi="Calibri" w:cs="Times New Roman"/>
                <w:sz w:val="18"/>
                <w:szCs w:val="18"/>
              </w:rPr>
            </w:pPr>
            <w:r w:rsidRPr="00233165">
              <w:rPr>
                <w:rFonts w:ascii="Calibri" w:eastAsia="Calibri" w:hAnsi="Calibri" w:cs="Times New Roman"/>
                <w:sz w:val="18"/>
                <w:szCs w:val="18"/>
              </w:rPr>
              <w:t>Smoking, alcohol use, diet, physical activity, and seat belt use</w:t>
            </w:r>
          </w:p>
        </w:tc>
        <w:tc>
          <w:tcPr>
            <w:tcW w:w="685" w:type="pct"/>
          </w:tcPr>
          <w:p w14:paraId="4179ED24" w14:textId="77777777" w:rsidR="00E42C84" w:rsidRPr="00233165" w:rsidRDefault="00E42C84" w:rsidP="00CE3A92">
            <w:pPr>
              <w:jc w:val="center"/>
              <w:rPr>
                <w:rFonts w:ascii="Calibri" w:eastAsia="Calibri" w:hAnsi="Calibri" w:cs="Times New Roman"/>
                <w:sz w:val="18"/>
                <w:szCs w:val="18"/>
              </w:rPr>
            </w:pPr>
            <w:r w:rsidRPr="00233165">
              <w:rPr>
                <w:rFonts w:ascii="Calibri" w:eastAsia="Calibri" w:hAnsi="Calibri" w:cs="Times New Roman"/>
                <w:sz w:val="18"/>
                <w:szCs w:val="18"/>
              </w:rPr>
              <w:t>1</w:t>
            </w:r>
          </w:p>
        </w:tc>
        <w:tc>
          <w:tcPr>
            <w:tcW w:w="1332" w:type="pct"/>
          </w:tcPr>
          <w:p w14:paraId="7D8B578A" w14:textId="77777777" w:rsidR="00E42C84" w:rsidRPr="00233165" w:rsidRDefault="00E42C84" w:rsidP="007E3137">
            <w:pPr>
              <w:jc w:val="center"/>
              <w:rPr>
                <w:rFonts w:ascii="Calibri" w:eastAsia="Calibri" w:hAnsi="Calibri" w:cs="Times New Roman"/>
                <w:sz w:val="18"/>
                <w:szCs w:val="18"/>
              </w:rPr>
            </w:pPr>
            <w:r w:rsidRPr="00233165">
              <w:rPr>
                <w:rFonts w:ascii="Calibri" w:eastAsia="Calibri" w:hAnsi="Calibri" w:cs="Times New Roman"/>
                <w:sz w:val="18"/>
                <w:szCs w:val="18"/>
              </w:rPr>
              <w:t xml:space="preserve">US </w:t>
            </w:r>
            <w:r w:rsidRPr="00233165">
              <w:rPr>
                <w:rFonts w:ascii="Calibri" w:eastAsia="Calibri" w:hAnsi="Calibri" w:cs="Times New Roman"/>
                <w:noProof/>
                <w:sz w:val="18"/>
                <w:szCs w:val="18"/>
              </w:rPr>
              <w:t>[30]</w:t>
            </w:r>
          </w:p>
        </w:tc>
      </w:tr>
      <w:tr w:rsidR="00E42C84" w:rsidRPr="00233165" w14:paraId="101D8ACB" w14:textId="77777777" w:rsidTr="00F2710D">
        <w:trPr>
          <w:trHeight w:val="285"/>
        </w:trPr>
        <w:tc>
          <w:tcPr>
            <w:tcW w:w="1224" w:type="pct"/>
            <w:vMerge w:val="restart"/>
          </w:tcPr>
          <w:p w14:paraId="501A0202" w14:textId="77777777" w:rsidR="00E42C84" w:rsidRPr="00233165" w:rsidRDefault="00E42C84" w:rsidP="00CE3A92">
            <w:pPr>
              <w:rPr>
                <w:rFonts w:ascii="Calibri" w:eastAsia="Calibri" w:hAnsi="Calibri" w:cs="Times New Roman"/>
                <w:sz w:val="18"/>
                <w:szCs w:val="18"/>
              </w:rPr>
            </w:pPr>
            <w:r w:rsidRPr="00233165">
              <w:rPr>
                <w:rFonts w:ascii="Calibri" w:eastAsia="Calibri" w:hAnsi="Calibri" w:cs="Times New Roman"/>
                <w:sz w:val="18"/>
                <w:szCs w:val="18"/>
              </w:rPr>
              <w:t xml:space="preserve">University students </w:t>
            </w:r>
          </w:p>
          <w:p w14:paraId="10CBDA0D" w14:textId="77777777" w:rsidR="00E42C84" w:rsidRPr="00233165" w:rsidRDefault="00E42C84" w:rsidP="00CE3A92">
            <w:pPr>
              <w:rPr>
                <w:rFonts w:ascii="Calibri" w:eastAsia="Calibri" w:hAnsi="Calibri" w:cs="Times New Roman"/>
                <w:sz w:val="18"/>
                <w:szCs w:val="18"/>
              </w:rPr>
            </w:pPr>
            <w:r w:rsidRPr="00233165">
              <w:rPr>
                <w:rFonts w:ascii="Calibri" w:eastAsia="Calibri" w:hAnsi="Calibri" w:cs="Times New Roman"/>
                <w:sz w:val="18"/>
                <w:szCs w:val="18"/>
              </w:rPr>
              <w:t>(15 studies)</w:t>
            </w:r>
          </w:p>
        </w:tc>
        <w:tc>
          <w:tcPr>
            <w:tcW w:w="1759" w:type="pct"/>
          </w:tcPr>
          <w:p w14:paraId="7778D799" w14:textId="77777777" w:rsidR="00E42C84" w:rsidRPr="00233165" w:rsidRDefault="00E42C84" w:rsidP="00CE3A92">
            <w:pPr>
              <w:jc w:val="center"/>
              <w:rPr>
                <w:rFonts w:ascii="Calibri" w:eastAsia="Calibri" w:hAnsi="Calibri" w:cs="Times New Roman"/>
                <w:sz w:val="18"/>
                <w:szCs w:val="18"/>
              </w:rPr>
            </w:pPr>
            <w:r w:rsidRPr="00233165">
              <w:rPr>
                <w:rFonts w:ascii="Calibri" w:eastAsia="Calibri" w:hAnsi="Calibri" w:cs="Times New Roman"/>
                <w:sz w:val="18"/>
                <w:szCs w:val="18"/>
              </w:rPr>
              <w:t>Diet and physical activity</w:t>
            </w:r>
          </w:p>
        </w:tc>
        <w:tc>
          <w:tcPr>
            <w:tcW w:w="685" w:type="pct"/>
          </w:tcPr>
          <w:p w14:paraId="71F3EF3B" w14:textId="77777777" w:rsidR="00E42C84" w:rsidRPr="00233165" w:rsidRDefault="00E42C84" w:rsidP="00CE3A92">
            <w:pPr>
              <w:jc w:val="center"/>
              <w:rPr>
                <w:rFonts w:ascii="Calibri" w:eastAsia="Calibri" w:hAnsi="Calibri" w:cs="Times New Roman"/>
                <w:sz w:val="18"/>
                <w:szCs w:val="18"/>
              </w:rPr>
            </w:pPr>
            <w:r w:rsidRPr="00233165">
              <w:rPr>
                <w:rFonts w:ascii="Calibri" w:eastAsia="Calibri" w:hAnsi="Calibri" w:cs="Times New Roman"/>
                <w:sz w:val="18"/>
                <w:szCs w:val="18"/>
              </w:rPr>
              <w:t>8</w:t>
            </w:r>
          </w:p>
        </w:tc>
        <w:tc>
          <w:tcPr>
            <w:tcW w:w="1332" w:type="pct"/>
          </w:tcPr>
          <w:p w14:paraId="362DA4F1" w14:textId="77777777" w:rsidR="00E42C84" w:rsidRPr="00233165" w:rsidRDefault="00E42C84" w:rsidP="00196AFC">
            <w:pPr>
              <w:jc w:val="center"/>
              <w:rPr>
                <w:rFonts w:ascii="Calibri" w:eastAsia="Calibri" w:hAnsi="Calibri" w:cs="Times New Roman"/>
                <w:sz w:val="18"/>
                <w:szCs w:val="18"/>
              </w:rPr>
            </w:pPr>
            <w:r w:rsidRPr="00233165">
              <w:rPr>
                <w:rFonts w:ascii="Calibri" w:eastAsia="Calibri" w:hAnsi="Calibri" w:cs="Times New Roman"/>
                <w:sz w:val="18"/>
                <w:szCs w:val="18"/>
              </w:rPr>
              <w:t xml:space="preserve">US </w:t>
            </w:r>
            <w:r w:rsidRPr="00233165">
              <w:rPr>
                <w:rFonts w:ascii="Calibri" w:eastAsia="Calibri" w:hAnsi="Calibri" w:cs="Times New Roman"/>
                <w:noProof/>
                <w:sz w:val="18"/>
                <w:szCs w:val="18"/>
              </w:rPr>
              <w:t>[31-34]</w:t>
            </w:r>
            <w:r w:rsidRPr="00233165">
              <w:rPr>
                <w:rFonts w:ascii="Calibri" w:eastAsia="Calibri" w:hAnsi="Calibri" w:cs="Times New Roman"/>
                <w:sz w:val="18"/>
                <w:szCs w:val="18"/>
              </w:rPr>
              <w:t xml:space="preserve">, Mexico </w:t>
            </w:r>
            <w:r w:rsidRPr="00233165">
              <w:rPr>
                <w:rFonts w:ascii="Calibri" w:eastAsia="Calibri" w:hAnsi="Calibri" w:cs="Times New Roman"/>
                <w:noProof/>
                <w:sz w:val="18"/>
                <w:szCs w:val="18"/>
              </w:rPr>
              <w:t>[35]</w:t>
            </w:r>
            <w:r w:rsidRPr="00233165">
              <w:rPr>
                <w:rFonts w:ascii="Calibri" w:eastAsia="Calibri" w:hAnsi="Calibri" w:cs="Times New Roman"/>
                <w:sz w:val="18"/>
                <w:szCs w:val="18"/>
              </w:rPr>
              <w:t xml:space="preserve">, Jordan </w:t>
            </w:r>
            <w:r w:rsidRPr="00233165">
              <w:rPr>
                <w:rFonts w:ascii="Calibri" w:eastAsia="Calibri" w:hAnsi="Calibri" w:cs="Times New Roman"/>
                <w:noProof/>
                <w:sz w:val="18"/>
                <w:szCs w:val="18"/>
              </w:rPr>
              <w:t>[36]</w:t>
            </w:r>
            <w:r w:rsidRPr="00233165">
              <w:rPr>
                <w:rFonts w:ascii="Calibri" w:eastAsia="Calibri" w:hAnsi="Calibri" w:cs="Times New Roman"/>
                <w:sz w:val="18"/>
                <w:szCs w:val="18"/>
              </w:rPr>
              <w:t xml:space="preserve">, country not reported </w:t>
            </w:r>
            <w:r w:rsidRPr="00233165">
              <w:rPr>
                <w:rFonts w:ascii="Calibri" w:eastAsia="Calibri" w:hAnsi="Calibri" w:cs="Times New Roman"/>
                <w:noProof/>
                <w:sz w:val="18"/>
                <w:szCs w:val="18"/>
              </w:rPr>
              <w:t>[37, 38]</w:t>
            </w:r>
          </w:p>
        </w:tc>
      </w:tr>
      <w:tr w:rsidR="00E42C84" w:rsidRPr="00233165" w14:paraId="59D95954" w14:textId="77777777" w:rsidTr="00F2710D">
        <w:trPr>
          <w:trHeight w:val="240"/>
        </w:trPr>
        <w:tc>
          <w:tcPr>
            <w:tcW w:w="1224" w:type="pct"/>
            <w:vMerge/>
          </w:tcPr>
          <w:p w14:paraId="58624E09" w14:textId="77777777" w:rsidR="00E42C84" w:rsidRPr="00233165" w:rsidRDefault="00E42C84" w:rsidP="00CE3A92">
            <w:pPr>
              <w:rPr>
                <w:rFonts w:ascii="Calibri" w:eastAsia="Calibri" w:hAnsi="Calibri" w:cs="Times New Roman"/>
                <w:sz w:val="18"/>
                <w:szCs w:val="18"/>
              </w:rPr>
            </w:pPr>
          </w:p>
        </w:tc>
        <w:tc>
          <w:tcPr>
            <w:tcW w:w="1759" w:type="pct"/>
          </w:tcPr>
          <w:p w14:paraId="4E588343" w14:textId="77777777" w:rsidR="00E42C84" w:rsidRPr="00233165" w:rsidRDefault="00E42C84" w:rsidP="00CE3A92">
            <w:pPr>
              <w:jc w:val="center"/>
              <w:rPr>
                <w:rFonts w:ascii="Calibri" w:eastAsia="Calibri" w:hAnsi="Calibri" w:cs="Times New Roman"/>
                <w:sz w:val="18"/>
                <w:szCs w:val="18"/>
              </w:rPr>
            </w:pPr>
            <w:r w:rsidRPr="00233165">
              <w:rPr>
                <w:rFonts w:ascii="Calibri" w:eastAsia="Calibri" w:hAnsi="Calibri" w:cs="Times New Roman"/>
                <w:sz w:val="18"/>
                <w:szCs w:val="18"/>
              </w:rPr>
              <w:t xml:space="preserve">Alcohol use and illicit drug use </w:t>
            </w:r>
          </w:p>
        </w:tc>
        <w:tc>
          <w:tcPr>
            <w:tcW w:w="685" w:type="pct"/>
          </w:tcPr>
          <w:p w14:paraId="34B092EF" w14:textId="77777777" w:rsidR="00E42C84" w:rsidRPr="00233165" w:rsidRDefault="00E42C84" w:rsidP="00CE3A92">
            <w:pPr>
              <w:jc w:val="center"/>
              <w:rPr>
                <w:rFonts w:ascii="Calibri" w:eastAsia="Calibri" w:hAnsi="Calibri" w:cs="Times New Roman"/>
                <w:sz w:val="18"/>
                <w:szCs w:val="18"/>
              </w:rPr>
            </w:pPr>
            <w:r w:rsidRPr="00233165">
              <w:rPr>
                <w:rFonts w:ascii="Calibri" w:eastAsia="Calibri" w:hAnsi="Calibri" w:cs="Times New Roman"/>
                <w:sz w:val="18"/>
                <w:szCs w:val="18"/>
              </w:rPr>
              <w:t>1</w:t>
            </w:r>
          </w:p>
        </w:tc>
        <w:tc>
          <w:tcPr>
            <w:tcW w:w="1332" w:type="pct"/>
          </w:tcPr>
          <w:p w14:paraId="75019C62" w14:textId="77777777" w:rsidR="00E42C84" w:rsidRPr="00233165" w:rsidRDefault="00E42C84" w:rsidP="00196AFC">
            <w:pPr>
              <w:jc w:val="center"/>
              <w:rPr>
                <w:rFonts w:ascii="Calibri" w:eastAsia="Calibri" w:hAnsi="Calibri" w:cs="Times New Roman"/>
                <w:sz w:val="18"/>
                <w:szCs w:val="18"/>
              </w:rPr>
            </w:pPr>
            <w:r w:rsidRPr="00233165">
              <w:rPr>
                <w:rFonts w:ascii="Calibri" w:eastAsia="Calibri" w:hAnsi="Calibri" w:cs="Times New Roman"/>
                <w:sz w:val="18"/>
                <w:szCs w:val="18"/>
              </w:rPr>
              <w:t xml:space="preserve">US </w:t>
            </w:r>
            <w:r w:rsidRPr="00233165">
              <w:rPr>
                <w:rFonts w:ascii="Calibri" w:eastAsia="Calibri" w:hAnsi="Calibri" w:cs="Times New Roman"/>
                <w:noProof/>
                <w:sz w:val="18"/>
                <w:szCs w:val="18"/>
              </w:rPr>
              <w:t>[39]</w:t>
            </w:r>
          </w:p>
        </w:tc>
      </w:tr>
      <w:tr w:rsidR="00E42C84" w:rsidRPr="00233165" w14:paraId="1A8AC1D7" w14:textId="77777777" w:rsidTr="00F2710D">
        <w:trPr>
          <w:trHeight w:val="240"/>
        </w:trPr>
        <w:tc>
          <w:tcPr>
            <w:tcW w:w="1224" w:type="pct"/>
            <w:vMerge/>
          </w:tcPr>
          <w:p w14:paraId="0244E3EE" w14:textId="77777777" w:rsidR="00E42C84" w:rsidRPr="00233165" w:rsidRDefault="00E42C84" w:rsidP="00CE3A92">
            <w:pPr>
              <w:rPr>
                <w:rFonts w:ascii="Calibri" w:eastAsia="Calibri" w:hAnsi="Calibri" w:cs="Times New Roman"/>
                <w:sz w:val="18"/>
                <w:szCs w:val="18"/>
              </w:rPr>
            </w:pPr>
          </w:p>
        </w:tc>
        <w:tc>
          <w:tcPr>
            <w:tcW w:w="1759" w:type="pct"/>
          </w:tcPr>
          <w:p w14:paraId="27E8D0F8" w14:textId="77777777" w:rsidR="00E42C84" w:rsidRPr="00233165" w:rsidRDefault="00E42C84" w:rsidP="00CE3A92">
            <w:pPr>
              <w:jc w:val="center"/>
              <w:rPr>
                <w:rFonts w:ascii="Calibri" w:eastAsia="Calibri" w:hAnsi="Calibri" w:cs="Times New Roman"/>
                <w:sz w:val="18"/>
                <w:szCs w:val="18"/>
              </w:rPr>
            </w:pPr>
            <w:r w:rsidRPr="00233165">
              <w:rPr>
                <w:rFonts w:ascii="Calibri" w:eastAsia="Calibri" w:hAnsi="Calibri" w:cs="Times New Roman"/>
                <w:sz w:val="18"/>
                <w:szCs w:val="18"/>
              </w:rPr>
              <w:t>Smoking, diet and physical activity</w:t>
            </w:r>
          </w:p>
        </w:tc>
        <w:tc>
          <w:tcPr>
            <w:tcW w:w="685" w:type="pct"/>
          </w:tcPr>
          <w:p w14:paraId="29A573B8" w14:textId="77777777" w:rsidR="00E42C84" w:rsidRPr="00233165" w:rsidRDefault="00E42C84" w:rsidP="00CE3A92">
            <w:pPr>
              <w:jc w:val="center"/>
              <w:rPr>
                <w:rFonts w:ascii="Calibri" w:eastAsia="Calibri" w:hAnsi="Calibri" w:cs="Times New Roman"/>
                <w:sz w:val="18"/>
                <w:szCs w:val="18"/>
              </w:rPr>
            </w:pPr>
            <w:r w:rsidRPr="00233165">
              <w:rPr>
                <w:rFonts w:ascii="Calibri" w:eastAsia="Calibri" w:hAnsi="Calibri" w:cs="Times New Roman"/>
                <w:sz w:val="18"/>
                <w:szCs w:val="18"/>
              </w:rPr>
              <w:t>1</w:t>
            </w:r>
          </w:p>
        </w:tc>
        <w:tc>
          <w:tcPr>
            <w:tcW w:w="1332" w:type="pct"/>
          </w:tcPr>
          <w:p w14:paraId="4B55181C" w14:textId="77777777" w:rsidR="00E42C84" w:rsidRPr="00233165" w:rsidRDefault="00E42C84" w:rsidP="00196AFC">
            <w:pPr>
              <w:jc w:val="center"/>
              <w:rPr>
                <w:rFonts w:ascii="Calibri" w:eastAsia="Calibri" w:hAnsi="Calibri" w:cs="Times New Roman"/>
                <w:sz w:val="18"/>
                <w:szCs w:val="18"/>
              </w:rPr>
            </w:pPr>
            <w:r w:rsidRPr="00233165">
              <w:rPr>
                <w:rFonts w:ascii="Calibri" w:eastAsia="Calibri" w:hAnsi="Calibri" w:cs="Times New Roman"/>
                <w:sz w:val="18"/>
                <w:szCs w:val="18"/>
              </w:rPr>
              <w:t xml:space="preserve">US </w:t>
            </w:r>
            <w:r w:rsidRPr="00233165">
              <w:rPr>
                <w:rFonts w:ascii="Calibri" w:eastAsia="Calibri" w:hAnsi="Calibri" w:cs="Times New Roman"/>
                <w:noProof/>
                <w:sz w:val="18"/>
                <w:szCs w:val="18"/>
              </w:rPr>
              <w:t>[40]</w:t>
            </w:r>
          </w:p>
        </w:tc>
      </w:tr>
      <w:tr w:rsidR="00E42C84" w:rsidRPr="00233165" w14:paraId="213CEB5E" w14:textId="77777777" w:rsidTr="00F2710D">
        <w:trPr>
          <w:trHeight w:val="240"/>
        </w:trPr>
        <w:tc>
          <w:tcPr>
            <w:tcW w:w="1224" w:type="pct"/>
            <w:vMerge/>
          </w:tcPr>
          <w:p w14:paraId="583B1C83" w14:textId="77777777" w:rsidR="00E42C84" w:rsidRPr="00233165" w:rsidRDefault="00E42C84" w:rsidP="00CE3A92">
            <w:pPr>
              <w:rPr>
                <w:rFonts w:ascii="Calibri" w:eastAsia="Calibri" w:hAnsi="Calibri" w:cs="Times New Roman"/>
                <w:sz w:val="18"/>
                <w:szCs w:val="18"/>
              </w:rPr>
            </w:pPr>
          </w:p>
        </w:tc>
        <w:tc>
          <w:tcPr>
            <w:tcW w:w="1759" w:type="pct"/>
          </w:tcPr>
          <w:p w14:paraId="6EC1AB66" w14:textId="77777777" w:rsidR="00E42C84" w:rsidRPr="00233165" w:rsidRDefault="00E42C84" w:rsidP="00CE3A92">
            <w:pPr>
              <w:jc w:val="center"/>
              <w:rPr>
                <w:rFonts w:ascii="Calibri" w:eastAsia="Calibri" w:hAnsi="Calibri" w:cs="Times New Roman"/>
                <w:sz w:val="18"/>
                <w:szCs w:val="18"/>
              </w:rPr>
            </w:pPr>
            <w:r w:rsidRPr="00233165">
              <w:rPr>
                <w:rFonts w:ascii="Calibri" w:eastAsia="Calibri" w:hAnsi="Calibri" w:cs="Times New Roman"/>
                <w:sz w:val="18"/>
                <w:szCs w:val="18"/>
              </w:rPr>
              <w:t>Smoking, alcohol use, diet, and physical activity</w:t>
            </w:r>
          </w:p>
        </w:tc>
        <w:tc>
          <w:tcPr>
            <w:tcW w:w="685" w:type="pct"/>
          </w:tcPr>
          <w:p w14:paraId="16D951C8" w14:textId="77777777" w:rsidR="00E42C84" w:rsidRPr="00233165" w:rsidRDefault="00E42C84" w:rsidP="00CE3A92">
            <w:pPr>
              <w:jc w:val="center"/>
              <w:rPr>
                <w:rFonts w:ascii="Calibri" w:eastAsia="Calibri" w:hAnsi="Calibri" w:cs="Times New Roman"/>
                <w:sz w:val="18"/>
                <w:szCs w:val="18"/>
              </w:rPr>
            </w:pPr>
            <w:r w:rsidRPr="00233165">
              <w:rPr>
                <w:rFonts w:ascii="Calibri" w:eastAsia="Calibri" w:hAnsi="Calibri" w:cs="Times New Roman"/>
                <w:sz w:val="18"/>
                <w:szCs w:val="18"/>
              </w:rPr>
              <w:t>2</w:t>
            </w:r>
          </w:p>
        </w:tc>
        <w:tc>
          <w:tcPr>
            <w:tcW w:w="1332" w:type="pct"/>
          </w:tcPr>
          <w:p w14:paraId="2A232486" w14:textId="77777777" w:rsidR="00E42C84" w:rsidRPr="00233165" w:rsidRDefault="00E42C84" w:rsidP="009D56D5">
            <w:pPr>
              <w:jc w:val="center"/>
              <w:rPr>
                <w:rFonts w:ascii="Calibri" w:eastAsia="Calibri" w:hAnsi="Calibri" w:cs="Times New Roman"/>
                <w:sz w:val="18"/>
                <w:szCs w:val="18"/>
              </w:rPr>
            </w:pPr>
            <w:r w:rsidRPr="00233165">
              <w:rPr>
                <w:rFonts w:ascii="Calibri" w:eastAsia="Calibri" w:hAnsi="Calibri" w:cs="Times New Roman"/>
                <w:sz w:val="18"/>
                <w:szCs w:val="18"/>
              </w:rPr>
              <w:t xml:space="preserve">US </w:t>
            </w:r>
            <w:r w:rsidRPr="00233165">
              <w:rPr>
                <w:rFonts w:ascii="Calibri" w:eastAsia="Calibri" w:hAnsi="Calibri" w:cs="Times New Roman"/>
                <w:noProof/>
                <w:sz w:val="18"/>
                <w:szCs w:val="18"/>
              </w:rPr>
              <w:t>[41]</w:t>
            </w:r>
            <w:r w:rsidRPr="00233165">
              <w:rPr>
                <w:rFonts w:ascii="Calibri" w:eastAsia="Calibri" w:hAnsi="Calibri" w:cs="Times New Roman"/>
                <w:sz w:val="18"/>
                <w:szCs w:val="18"/>
              </w:rPr>
              <w:t xml:space="preserve">, New Zealand </w:t>
            </w:r>
            <w:r w:rsidRPr="00233165">
              <w:rPr>
                <w:rFonts w:ascii="Calibri" w:eastAsia="Calibri" w:hAnsi="Calibri" w:cs="Times New Roman"/>
                <w:noProof/>
                <w:sz w:val="18"/>
                <w:szCs w:val="18"/>
              </w:rPr>
              <w:t>[42]</w:t>
            </w:r>
          </w:p>
        </w:tc>
      </w:tr>
      <w:tr w:rsidR="00E42C84" w:rsidRPr="00233165" w14:paraId="08A83432" w14:textId="77777777" w:rsidTr="00F2710D">
        <w:trPr>
          <w:trHeight w:val="240"/>
        </w:trPr>
        <w:tc>
          <w:tcPr>
            <w:tcW w:w="1224" w:type="pct"/>
            <w:vMerge/>
          </w:tcPr>
          <w:p w14:paraId="391E41F3" w14:textId="77777777" w:rsidR="00E42C84" w:rsidRPr="00233165" w:rsidRDefault="00E42C84" w:rsidP="00CE3A92">
            <w:pPr>
              <w:rPr>
                <w:rFonts w:ascii="Calibri" w:eastAsia="Calibri" w:hAnsi="Calibri" w:cs="Times New Roman"/>
                <w:sz w:val="18"/>
                <w:szCs w:val="18"/>
              </w:rPr>
            </w:pPr>
          </w:p>
        </w:tc>
        <w:tc>
          <w:tcPr>
            <w:tcW w:w="1759" w:type="pct"/>
          </w:tcPr>
          <w:p w14:paraId="58D4E815" w14:textId="77777777" w:rsidR="00E42C84" w:rsidRPr="00233165" w:rsidRDefault="00E42C84" w:rsidP="00CE3A92">
            <w:pPr>
              <w:jc w:val="center"/>
              <w:rPr>
                <w:rFonts w:ascii="Calibri" w:eastAsia="Calibri" w:hAnsi="Calibri" w:cs="Times New Roman"/>
                <w:sz w:val="18"/>
                <w:szCs w:val="18"/>
              </w:rPr>
            </w:pPr>
            <w:r w:rsidRPr="00233165">
              <w:rPr>
                <w:rFonts w:ascii="Calibri" w:eastAsia="Calibri" w:hAnsi="Calibri" w:cs="Times New Roman"/>
                <w:sz w:val="18"/>
                <w:szCs w:val="18"/>
              </w:rPr>
              <w:t>Alcohol use, illicit drug use, and sexual risk behaviours</w:t>
            </w:r>
          </w:p>
        </w:tc>
        <w:tc>
          <w:tcPr>
            <w:tcW w:w="685" w:type="pct"/>
          </w:tcPr>
          <w:p w14:paraId="7AD8618A" w14:textId="77777777" w:rsidR="00E42C84" w:rsidRPr="00233165" w:rsidRDefault="00E42C84" w:rsidP="00CE3A92">
            <w:pPr>
              <w:jc w:val="center"/>
              <w:rPr>
                <w:rFonts w:ascii="Calibri" w:eastAsia="Calibri" w:hAnsi="Calibri" w:cs="Times New Roman"/>
                <w:sz w:val="18"/>
                <w:szCs w:val="18"/>
              </w:rPr>
            </w:pPr>
            <w:r w:rsidRPr="00233165">
              <w:rPr>
                <w:rFonts w:ascii="Calibri" w:eastAsia="Calibri" w:hAnsi="Calibri" w:cs="Times New Roman"/>
                <w:sz w:val="18"/>
                <w:szCs w:val="18"/>
              </w:rPr>
              <w:t>1</w:t>
            </w:r>
          </w:p>
        </w:tc>
        <w:tc>
          <w:tcPr>
            <w:tcW w:w="1332" w:type="pct"/>
          </w:tcPr>
          <w:p w14:paraId="5A22EB42" w14:textId="77777777" w:rsidR="00E42C84" w:rsidRPr="00233165" w:rsidRDefault="00E42C84" w:rsidP="00A21DAF">
            <w:pPr>
              <w:jc w:val="center"/>
              <w:rPr>
                <w:rFonts w:ascii="Calibri" w:eastAsia="Calibri" w:hAnsi="Calibri" w:cs="Times New Roman"/>
                <w:sz w:val="18"/>
                <w:szCs w:val="18"/>
              </w:rPr>
            </w:pPr>
            <w:r w:rsidRPr="00233165">
              <w:rPr>
                <w:rFonts w:ascii="Calibri" w:eastAsia="Calibri" w:hAnsi="Calibri" w:cs="Times New Roman"/>
                <w:sz w:val="18"/>
                <w:szCs w:val="18"/>
              </w:rPr>
              <w:t xml:space="preserve">US </w:t>
            </w:r>
            <w:r w:rsidRPr="00233165">
              <w:rPr>
                <w:rFonts w:ascii="Calibri" w:eastAsia="Calibri" w:hAnsi="Calibri" w:cs="Times New Roman"/>
                <w:noProof/>
                <w:sz w:val="18"/>
                <w:szCs w:val="18"/>
              </w:rPr>
              <w:t>[43]</w:t>
            </w:r>
          </w:p>
        </w:tc>
      </w:tr>
      <w:tr w:rsidR="00E42C84" w:rsidRPr="00233165" w14:paraId="39D7A94E" w14:textId="77777777" w:rsidTr="00F2710D">
        <w:trPr>
          <w:trHeight w:val="240"/>
        </w:trPr>
        <w:tc>
          <w:tcPr>
            <w:tcW w:w="1224" w:type="pct"/>
            <w:vMerge/>
          </w:tcPr>
          <w:p w14:paraId="37E72740" w14:textId="77777777" w:rsidR="00E42C84" w:rsidRPr="00233165" w:rsidRDefault="00E42C84" w:rsidP="00CE3A92">
            <w:pPr>
              <w:rPr>
                <w:rFonts w:ascii="Calibri" w:eastAsia="Calibri" w:hAnsi="Calibri" w:cs="Times New Roman"/>
                <w:sz w:val="18"/>
                <w:szCs w:val="18"/>
              </w:rPr>
            </w:pPr>
          </w:p>
        </w:tc>
        <w:tc>
          <w:tcPr>
            <w:tcW w:w="1759" w:type="pct"/>
          </w:tcPr>
          <w:p w14:paraId="39D987DC" w14:textId="77777777" w:rsidR="00E42C84" w:rsidRPr="00233165" w:rsidRDefault="00E42C84" w:rsidP="00CE3A92">
            <w:pPr>
              <w:jc w:val="center"/>
              <w:rPr>
                <w:rFonts w:ascii="Calibri" w:eastAsia="Calibri" w:hAnsi="Calibri" w:cs="Times New Roman"/>
                <w:sz w:val="18"/>
                <w:szCs w:val="18"/>
              </w:rPr>
            </w:pPr>
            <w:r w:rsidRPr="00233165">
              <w:rPr>
                <w:rFonts w:ascii="Calibri" w:eastAsia="Calibri" w:hAnsi="Calibri" w:cs="Times New Roman"/>
                <w:sz w:val="18"/>
                <w:szCs w:val="18"/>
              </w:rPr>
              <w:t>Alcohol use and sexual risk behaviours</w:t>
            </w:r>
          </w:p>
        </w:tc>
        <w:tc>
          <w:tcPr>
            <w:tcW w:w="685" w:type="pct"/>
          </w:tcPr>
          <w:p w14:paraId="693DD2F1" w14:textId="77777777" w:rsidR="00E42C84" w:rsidRPr="00233165" w:rsidRDefault="00E42C84" w:rsidP="00CE3A92">
            <w:pPr>
              <w:jc w:val="center"/>
              <w:rPr>
                <w:rFonts w:ascii="Calibri" w:eastAsia="Calibri" w:hAnsi="Calibri" w:cs="Times New Roman"/>
                <w:sz w:val="18"/>
                <w:szCs w:val="18"/>
              </w:rPr>
            </w:pPr>
            <w:r w:rsidRPr="00233165">
              <w:rPr>
                <w:rFonts w:ascii="Calibri" w:eastAsia="Calibri" w:hAnsi="Calibri" w:cs="Times New Roman"/>
                <w:sz w:val="18"/>
                <w:szCs w:val="18"/>
              </w:rPr>
              <w:t>1</w:t>
            </w:r>
          </w:p>
        </w:tc>
        <w:tc>
          <w:tcPr>
            <w:tcW w:w="1332" w:type="pct"/>
          </w:tcPr>
          <w:p w14:paraId="03D26775" w14:textId="77777777" w:rsidR="00E42C84" w:rsidRPr="00233165" w:rsidRDefault="00E42C84" w:rsidP="008D1AE3">
            <w:pPr>
              <w:jc w:val="center"/>
              <w:rPr>
                <w:rFonts w:ascii="Calibri" w:eastAsia="Calibri" w:hAnsi="Calibri" w:cs="Times New Roman"/>
                <w:sz w:val="18"/>
                <w:szCs w:val="18"/>
              </w:rPr>
            </w:pPr>
            <w:r w:rsidRPr="00233165">
              <w:rPr>
                <w:rFonts w:ascii="Calibri" w:eastAsia="Calibri" w:hAnsi="Calibri" w:cs="Times New Roman"/>
                <w:sz w:val="18"/>
                <w:szCs w:val="18"/>
              </w:rPr>
              <w:t xml:space="preserve">US </w:t>
            </w:r>
            <w:r w:rsidRPr="00233165">
              <w:rPr>
                <w:rFonts w:ascii="Calibri" w:eastAsia="Calibri" w:hAnsi="Calibri" w:cs="Times New Roman"/>
                <w:noProof/>
                <w:sz w:val="18"/>
                <w:szCs w:val="18"/>
              </w:rPr>
              <w:t>[44]</w:t>
            </w:r>
          </w:p>
        </w:tc>
      </w:tr>
      <w:tr w:rsidR="00E42C84" w:rsidRPr="00233165" w14:paraId="469DF97A" w14:textId="77777777" w:rsidTr="00F2710D">
        <w:trPr>
          <w:trHeight w:val="240"/>
        </w:trPr>
        <w:tc>
          <w:tcPr>
            <w:tcW w:w="1224" w:type="pct"/>
            <w:vMerge/>
          </w:tcPr>
          <w:p w14:paraId="2186D8D9" w14:textId="77777777" w:rsidR="00E42C84" w:rsidRPr="00233165" w:rsidRDefault="00E42C84" w:rsidP="00CE3A92">
            <w:pPr>
              <w:rPr>
                <w:rFonts w:ascii="Calibri" w:eastAsia="Calibri" w:hAnsi="Calibri" w:cs="Times New Roman"/>
                <w:sz w:val="18"/>
                <w:szCs w:val="18"/>
              </w:rPr>
            </w:pPr>
          </w:p>
        </w:tc>
        <w:tc>
          <w:tcPr>
            <w:tcW w:w="1759" w:type="pct"/>
          </w:tcPr>
          <w:p w14:paraId="4D39C98F" w14:textId="77777777" w:rsidR="00E42C84" w:rsidRPr="00233165" w:rsidRDefault="00E42C84" w:rsidP="00CE3A92">
            <w:pPr>
              <w:jc w:val="center"/>
              <w:rPr>
                <w:rFonts w:ascii="Calibri" w:eastAsia="Calibri" w:hAnsi="Calibri" w:cs="Times New Roman"/>
                <w:sz w:val="18"/>
                <w:szCs w:val="18"/>
              </w:rPr>
            </w:pPr>
            <w:r w:rsidRPr="00233165">
              <w:rPr>
                <w:rFonts w:ascii="Calibri" w:eastAsia="Calibri" w:hAnsi="Calibri" w:cs="Times New Roman"/>
                <w:sz w:val="18"/>
                <w:szCs w:val="18"/>
              </w:rPr>
              <w:t>Alcohol use, diet, illicit drug use, and sexual risk behaviours</w:t>
            </w:r>
          </w:p>
        </w:tc>
        <w:tc>
          <w:tcPr>
            <w:tcW w:w="685" w:type="pct"/>
          </w:tcPr>
          <w:p w14:paraId="3CF64CCA" w14:textId="77777777" w:rsidR="00E42C84" w:rsidRPr="00233165" w:rsidRDefault="00E42C84" w:rsidP="00CE3A92">
            <w:pPr>
              <w:jc w:val="center"/>
              <w:rPr>
                <w:rFonts w:ascii="Calibri" w:eastAsia="Calibri" w:hAnsi="Calibri" w:cs="Times New Roman"/>
                <w:sz w:val="18"/>
                <w:szCs w:val="18"/>
              </w:rPr>
            </w:pPr>
            <w:r w:rsidRPr="00233165">
              <w:rPr>
                <w:rFonts w:ascii="Calibri" w:eastAsia="Calibri" w:hAnsi="Calibri" w:cs="Times New Roman"/>
                <w:sz w:val="18"/>
                <w:szCs w:val="18"/>
              </w:rPr>
              <w:t>1</w:t>
            </w:r>
          </w:p>
        </w:tc>
        <w:tc>
          <w:tcPr>
            <w:tcW w:w="1332" w:type="pct"/>
          </w:tcPr>
          <w:p w14:paraId="4FECB30E" w14:textId="77777777" w:rsidR="00E42C84" w:rsidRPr="00233165" w:rsidRDefault="00E42C84" w:rsidP="008D1AE3">
            <w:pPr>
              <w:jc w:val="center"/>
              <w:rPr>
                <w:rFonts w:ascii="Calibri" w:eastAsia="Calibri" w:hAnsi="Calibri" w:cs="Times New Roman"/>
                <w:sz w:val="18"/>
                <w:szCs w:val="18"/>
              </w:rPr>
            </w:pPr>
            <w:r w:rsidRPr="00233165">
              <w:rPr>
                <w:rFonts w:ascii="Calibri" w:eastAsia="Calibri" w:hAnsi="Calibri" w:cs="Times New Roman"/>
                <w:sz w:val="18"/>
                <w:szCs w:val="18"/>
              </w:rPr>
              <w:t xml:space="preserve">US </w:t>
            </w:r>
            <w:r w:rsidRPr="00233165">
              <w:rPr>
                <w:rFonts w:ascii="Calibri" w:eastAsia="Calibri" w:hAnsi="Calibri" w:cs="Times New Roman"/>
                <w:noProof/>
                <w:sz w:val="18"/>
                <w:szCs w:val="18"/>
              </w:rPr>
              <w:t>[45]</w:t>
            </w:r>
          </w:p>
        </w:tc>
      </w:tr>
      <w:tr w:rsidR="00E42C84" w:rsidRPr="00233165" w14:paraId="1A82533F" w14:textId="77777777" w:rsidTr="00F2710D">
        <w:tc>
          <w:tcPr>
            <w:tcW w:w="1224" w:type="pct"/>
            <w:vMerge w:val="restart"/>
          </w:tcPr>
          <w:p w14:paraId="35788B8C" w14:textId="77777777" w:rsidR="00E42C84" w:rsidRPr="00233165" w:rsidRDefault="00E42C84" w:rsidP="00CE3A92">
            <w:pPr>
              <w:rPr>
                <w:rFonts w:ascii="Calibri" w:eastAsia="Calibri" w:hAnsi="Calibri" w:cs="Times New Roman"/>
                <w:sz w:val="18"/>
                <w:szCs w:val="18"/>
              </w:rPr>
            </w:pPr>
            <w:r w:rsidRPr="00233165">
              <w:rPr>
                <w:rFonts w:ascii="Calibri" w:eastAsia="Calibri" w:hAnsi="Calibri" w:cs="Times New Roman"/>
                <w:sz w:val="18"/>
                <w:szCs w:val="18"/>
              </w:rPr>
              <w:t xml:space="preserve">Racial and minority ethnic groups </w:t>
            </w:r>
          </w:p>
          <w:p w14:paraId="6C8E459C" w14:textId="77777777" w:rsidR="00E42C84" w:rsidRPr="00233165" w:rsidRDefault="00E42C84" w:rsidP="00CE3A92">
            <w:pPr>
              <w:rPr>
                <w:rFonts w:ascii="Calibri" w:eastAsia="Calibri" w:hAnsi="Calibri" w:cs="Times New Roman"/>
                <w:sz w:val="18"/>
                <w:szCs w:val="18"/>
              </w:rPr>
            </w:pPr>
            <w:r w:rsidRPr="00233165">
              <w:rPr>
                <w:rFonts w:ascii="Calibri" w:eastAsia="Calibri" w:hAnsi="Calibri" w:cs="Times New Roman"/>
                <w:sz w:val="18"/>
                <w:szCs w:val="18"/>
              </w:rPr>
              <w:t>(8 studies)</w:t>
            </w:r>
          </w:p>
        </w:tc>
        <w:tc>
          <w:tcPr>
            <w:tcW w:w="1759" w:type="pct"/>
          </w:tcPr>
          <w:p w14:paraId="29116404" w14:textId="77777777" w:rsidR="00E42C84" w:rsidRPr="00233165" w:rsidRDefault="00E42C84" w:rsidP="00CE3A92">
            <w:pPr>
              <w:jc w:val="center"/>
              <w:rPr>
                <w:rFonts w:ascii="Calibri" w:eastAsia="Calibri" w:hAnsi="Calibri" w:cs="Times New Roman"/>
                <w:sz w:val="18"/>
                <w:szCs w:val="18"/>
              </w:rPr>
            </w:pPr>
            <w:r w:rsidRPr="00233165">
              <w:rPr>
                <w:rFonts w:ascii="Calibri" w:eastAsia="Calibri" w:hAnsi="Calibri" w:cs="Times New Roman"/>
                <w:sz w:val="18"/>
                <w:szCs w:val="18"/>
              </w:rPr>
              <w:t>Alcohol use and illicit drug use</w:t>
            </w:r>
          </w:p>
        </w:tc>
        <w:tc>
          <w:tcPr>
            <w:tcW w:w="685" w:type="pct"/>
          </w:tcPr>
          <w:p w14:paraId="1B36A820" w14:textId="77777777" w:rsidR="00E42C84" w:rsidRPr="00233165" w:rsidRDefault="00E42C84" w:rsidP="00CE3A92">
            <w:pPr>
              <w:jc w:val="center"/>
              <w:rPr>
                <w:rFonts w:ascii="Calibri" w:eastAsia="Calibri" w:hAnsi="Calibri" w:cs="Times New Roman"/>
                <w:sz w:val="18"/>
                <w:szCs w:val="18"/>
              </w:rPr>
            </w:pPr>
            <w:r w:rsidRPr="00233165">
              <w:rPr>
                <w:rFonts w:ascii="Calibri" w:eastAsia="Calibri" w:hAnsi="Calibri" w:cs="Times New Roman"/>
                <w:sz w:val="18"/>
                <w:szCs w:val="18"/>
              </w:rPr>
              <w:t>1</w:t>
            </w:r>
          </w:p>
        </w:tc>
        <w:tc>
          <w:tcPr>
            <w:tcW w:w="1332" w:type="pct"/>
          </w:tcPr>
          <w:p w14:paraId="1ADC8FB8" w14:textId="77777777" w:rsidR="00E42C84" w:rsidRPr="00233165" w:rsidRDefault="00E42C84" w:rsidP="008D1AE3">
            <w:pPr>
              <w:jc w:val="center"/>
              <w:rPr>
                <w:rFonts w:ascii="Calibri" w:eastAsia="Calibri" w:hAnsi="Calibri" w:cs="Times New Roman"/>
                <w:sz w:val="18"/>
                <w:szCs w:val="18"/>
              </w:rPr>
            </w:pPr>
            <w:r w:rsidRPr="00233165">
              <w:rPr>
                <w:rFonts w:ascii="Calibri" w:eastAsia="Calibri" w:hAnsi="Calibri" w:cs="Times New Roman"/>
                <w:sz w:val="18"/>
                <w:szCs w:val="18"/>
              </w:rPr>
              <w:t xml:space="preserve">US </w:t>
            </w:r>
            <w:r w:rsidRPr="00233165">
              <w:rPr>
                <w:rFonts w:ascii="Calibri" w:eastAsia="Calibri" w:hAnsi="Calibri" w:cs="Times New Roman"/>
                <w:noProof/>
                <w:sz w:val="18"/>
                <w:szCs w:val="18"/>
              </w:rPr>
              <w:t>[46]</w:t>
            </w:r>
          </w:p>
        </w:tc>
      </w:tr>
      <w:tr w:rsidR="00E42C84" w:rsidRPr="00233165" w14:paraId="2BF5AB8C" w14:textId="77777777" w:rsidTr="00F2710D">
        <w:tc>
          <w:tcPr>
            <w:tcW w:w="1224" w:type="pct"/>
            <w:vMerge/>
          </w:tcPr>
          <w:p w14:paraId="14C063B8" w14:textId="77777777" w:rsidR="00E42C84" w:rsidRPr="00233165" w:rsidRDefault="00E42C84" w:rsidP="00CE3A92">
            <w:pPr>
              <w:rPr>
                <w:rFonts w:ascii="Calibri" w:eastAsia="Calibri" w:hAnsi="Calibri" w:cs="Times New Roman"/>
                <w:sz w:val="18"/>
                <w:szCs w:val="18"/>
              </w:rPr>
            </w:pPr>
          </w:p>
        </w:tc>
        <w:tc>
          <w:tcPr>
            <w:tcW w:w="1759" w:type="pct"/>
          </w:tcPr>
          <w:p w14:paraId="33BE366D" w14:textId="77777777" w:rsidR="00E42C84" w:rsidRPr="00233165" w:rsidRDefault="00E42C84" w:rsidP="00CE3A92">
            <w:pPr>
              <w:jc w:val="center"/>
              <w:rPr>
                <w:rFonts w:ascii="Calibri" w:eastAsia="Calibri" w:hAnsi="Calibri" w:cs="Times New Roman"/>
                <w:sz w:val="18"/>
                <w:szCs w:val="18"/>
              </w:rPr>
            </w:pPr>
            <w:r w:rsidRPr="00233165">
              <w:rPr>
                <w:rFonts w:ascii="Calibri" w:eastAsia="Calibri" w:hAnsi="Calibri" w:cs="Times New Roman"/>
                <w:sz w:val="18"/>
                <w:szCs w:val="18"/>
              </w:rPr>
              <w:t>Diet and physical activity</w:t>
            </w:r>
          </w:p>
        </w:tc>
        <w:tc>
          <w:tcPr>
            <w:tcW w:w="685" w:type="pct"/>
          </w:tcPr>
          <w:p w14:paraId="233AD05C" w14:textId="77777777" w:rsidR="00E42C84" w:rsidRPr="00233165" w:rsidRDefault="00E42C84" w:rsidP="00CE3A92">
            <w:pPr>
              <w:jc w:val="center"/>
              <w:rPr>
                <w:rFonts w:ascii="Calibri" w:eastAsia="Calibri" w:hAnsi="Calibri" w:cs="Times New Roman"/>
                <w:sz w:val="18"/>
                <w:szCs w:val="18"/>
              </w:rPr>
            </w:pPr>
            <w:r w:rsidRPr="00233165">
              <w:rPr>
                <w:rFonts w:ascii="Calibri" w:eastAsia="Calibri" w:hAnsi="Calibri" w:cs="Times New Roman"/>
                <w:sz w:val="18"/>
                <w:szCs w:val="18"/>
              </w:rPr>
              <w:t>6</w:t>
            </w:r>
          </w:p>
        </w:tc>
        <w:tc>
          <w:tcPr>
            <w:tcW w:w="1332" w:type="pct"/>
          </w:tcPr>
          <w:p w14:paraId="22582E51" w14:textId="77777777" w:rsidR="00E42C84" w:rsidRPr="00233165" w:rsidRDefault="00E42C84" w:rsidP="008D1AE3">
            <w:pPr>
              <w:jc w:val="center"/>
              <w:rPr>
                <w:rFonts w:ascii="Calibri" w:eastAsia="Calibri" w:hAnsi="Calibri" w:cs="Times New Roman"/>
                <w:sz w:val="18"/>
                <w:szCs w:val="18"/>
              </w:rPr>
            </w:pPr>
            <w:r w:rsidRPr="00233165">
              <w:rPr>
                <w:rFonts w:ascii="Calibri" w:eastAsia="Calibri" w:hAnsi="Calibri" w:cs="Times New Roman"/>
                <w:sz w:val="18"/>
                <w:szCs w:val="18"/>
              </w:rPr>
              <w:t xml:space="preserve">US </w:t>
            </w:r>
            <w:r w:rsidRPr="00233165">
              <w:rPr>
                <w:rFonts w:ascii="Calibri" w:eastAsia="Calibri" w:hAnsi="Calibri" w:cs="Times New Roman"/>
                <w:noProof/>
                <w:sz w:val="18"/>
                <w:szCs w:val="18"/>
              </w:rPr>
              <w:t>[47-52]</w:t>
            </w:r>
          </w:p>
        </w:tc>
      </w:tr>
      <w:tr w:rsidR="00E42C84" w:rsidRPr="00233165" w14:paraId="7A8ECF76" w14:textId="77777777" w:rsidTr="00F2710D">
        <w:tc>
          <w:tcPr>
            <w:tcW w:w="1224" w:type="pct"/>
            <w:vMerge/>
          </w:tcPr>
          <w:p w14:paraId="0AC2F6B3" w14:textId="77777777" w:rsidR="00E42C84" w:rsidRPr="00233165" w:rsidRDefault="00E42C84" w:rsidP="00CE3A92">
            <w:pPr>
              <w:rPr>
                <w:rFonts w:ascii="Calibri" w:eastAsia="Calibri" w:hAnsi="Calibri" w:cs="Times New Roman"/>
                <w:sz w:val="18"/>
                <w:szCs w:val="18"/>
              </w:rPr>
            </w:pPr>
          </w:p>
        </w:tc>
        <w:tc>
          <w:tcPr>
            <w:tcW w:w="1759" w:type="pct"/>
          </w:tcPr>
          <w:p w14:paraId="747EE686" w14:textId="77777777" w:rsidR="00E42C84" w:rsidRPr="00233165" w:rsidRDefault="00E42C84" w:rsidP="00CE3A92">
            <w:pPr>
              <w:jc w:val="center"/>
              <w:rPr>
                <w:rFonts w:ascii="Calibri" w:eastAsia="Calibri" w:hAnsi="Calibri" w:cs="Times New Roman"/>
                <w:sz w:val="18"/>
                <w:szCs w:val="18"/>
              </w:rPr>
            </w:pPr>
            <w:r w:rsidRPr="00233165">
              <w:rPr>
                <w:rFonts w:ascii="Calibri" w:eastAsia="Calibri" w:hAnsi="Calibri" w:cs="Times New Roman"/>
                <w:sz w:val="18"/>
                <w:szCs w:val="18"/>
              </w:rPr>
              <w:t>Illicit drug use and sexual risk behaviours</w:t>
            </w:r>
          </w:p>
        </w:tc>
        <w:tc>
          <w:tcPr>
            <w:tcW w:w="685" w:type="pct"/>
          </w:tcPr>
          <w:p w14:paraId="435E970B" w14:textId="77777777" w:rsidR="00E42C84" w:rsidRPr="00233165" w:rsidRDefault="00E42C84" w:rsidP="00CE3A92">
            <w:pPr>
              <w:jc w:val="center"/>
              <w:rPr>
                <w:rFonts w:ascii="Calibri" w:eastAsia="Calibri" w:hAnsi="Calibri" w:cs="Times New Roman"/>
                <w:sz w:val="18"/>
                <w:szCs w:val="18"/>
              </w:rPr>
            </w:pPr>
            <w:r w:rsidRPr="00233165">
              <w:rPr>
                <w:rFonts w:ascii="Calibri" w:eastAsia="Calibri" w:hAnsi="Calibri" w:cs="Times New Roman"/>
                <w:sz w:val="18"/>
                <w:szCs w:val="18"/>
              </w:rPr>
              <w:t>1</w:t>
            </w:r>
          </w:p>
        </w:tc>
        <w:tc>
          <w:tcPr>
            <w:tcW w:w="1332" w:type="pct"/>
          </w:tcPr>
          <w:p w14:paraId="1ED55E49" w14:textId="77777777" w:rsidR="00E42C84" w:rsidRPr="00233165" w:rsidRDefault="00E42C84" w:rsidP="008D1AE3">
            <w:pPr>
              <w:jc w:val="center"/>
              <w:rPr>
                <w:rFonts w:ascii="Calibri" w:eastAsia="Calibri" w:hAnsi="Calibri" w:cs="Times New Roman"/>
                <w:sz w:val="18"/>
                <w:szCs w:val="18"/>
              </w:rPr>
            </w:pPr>
            <w:r w:rsidRPr="00233165">
              <w:rPr>
                <w:rFonts w:ascii="Calibri" w:eastAsia="Calibri" w:hAnsi="Calibri" w:cs="Times New Roman"/>
                <w:sz w:val="18"/>
                <w:szCs w:val="18"/>
              </w:rPr>
              <w:t xml:space="preserve">US </w:t>
            </w:r>
            <w:r w:rsidRPr="00233165">
              <w:rPr>
                <w:rFonts w:ascii="Calibri" w:eastAsia="Calibri" w:hAnsi="Calibri" w:cs="Times New Roman"/>
                <w:noProof/>
                <w:sz w:val="18"/>
                <w:szCs w:val="18"/>
              </w:rPr>
              <w:t>[53]</w:t>
            </w:r>
          </w:p>
        </w:tc>
      </w:tr>
      <w:tr w:rsidR="00E42C84" w:rsidRPr="00233165" w14:paraId="6CEA94CA" w14:textId="77777777" w:rsidTr="00F2710D">
        <w:tc>
          <w:tcPr>
            <w:tcW w:w="1224" w:type="pct"/>
            <w:vMerge w:val="restart"/>
          </w:tcPr>
          <w:p w14:paraId="53B9E3DE" w14:textId="77777777" w:rsidR="00E42C84" w:rsidRPr="00233165" w:rsidRDefault="00E42C84" w:rsidP="00CE3A92">
            <w:pPr>
              <w:rPr>
                <w:rFonts w:ascii="Calibri" w:eastAsia="Calibri" w:hAnsi="Calibri" w:cs="Times New Roman"/>
                <w:sz w:val="18"/>
                <w:szCs w:val="18"/>
              </w:rPr>
            </w:pPr>
            <w:r w:rsidRPr="00233165">
              <w:rPr>
                <w:rFonts w:ascii="Calibri" w:eastAsia="Calibri" w:hAnsi="Calibri" w:cs="Times New Roman"/>
                <w:sz w:val="18"/>
                <w:szCs w:val="18"/>
              </w:rPr>
              <w:t xml:space="preserve">Older adults </w:t>
            </w:r>
          </w:p>
          <w:p w14:paraId="1D679B2F" w14:textId="77777777" w:rsidR="00E42C84" w:rsidRPr="00233165" w:rsidRDefault="00E42C84" w:rsidP="00CE3A92">
            <w:pPr>
              <w:rPr>
                <w:rFonts w:ascii="Calibri" w:eastAsia="Calibri" w:hAnsi="Calibri" w:cs="Times New Roman"/>
                <w:sz w:val="18"/>
                <w:szCs w:val="18"/>
              </w:rPr>
            </w:pPr>
            <w:r w:rsidRPr="00233165">
              <w:rPr>
                <w:rFonts w:ascii="Calibri" w:eastAsia="Calibri" w:hAnsi="Calibri" w:cs="Times New Roman"/>
                <w:sz w:val="18"/>
                <w:szCs w:val="18"/>
              </w:rPr>
              <w:t>(6 studies)</w:t>
            </w:r>
          </w:p>
        </w:tc>
        <w:tc>
          <w:tcPr>
            <w:tcW w:w="1759" w:type="pct"/>
          </w:tcPr>
          <w:p w14:paraId="2AB92441" w14:textId="77777777" w:rsidR="00E42C84" w:rsidRPr="00233165" w:rsidRDefault="00E42C84" w:rsidP="00CE3A92">
            <w:pPr>
              <w:jc w:val="center"/>
              <w:rPr>
                <w:rFonts w:ascii="Calibri" w:eastAsia="Calibri" w:hAnsi="Calibri" w:cs="Times New Roman"/>
                <w:sz w:val="18"/>
                <w:szCs w:val="18"/>
              </w:rPr>
            </w:pPr>
            <w:r w:rsidRPr="00233165">
              <w:rPr>
                <w:rFonts w:ascii="Calibri" w:eastAsia="Calibri" w:hAnsi="Calibri" w:cs="Times New Roman"/>
                <w:sz w:val="18"/>
                <w:szCs w:val="18"/>
              </w:rPr>
              <w:t>Smoking, alcohol use, diet, and physical activity</w:t>
            </w:r>
          </w:p>
        </w:tc>
        <w:tc>
          <w:tcPr>
            <w:tcW w:w="685" w:type="pct"/>
          </w:tcPr>
          <w:p w14:paraId="1BB0A4B6" w14:textId="77777777" w:rsidR="00E42C84" w:rsidRPr="00233165" w:rsidRDefault="00E42C84" w:rsidP="00CE3A92">
            <w:pPr>
              <w:jc w:val="center"/>
              <w:rPr>
                <w:rFonts w:ascii="Calibri" w:eastAsia="Calibri" w:hAnsi="Calibri" w:cs="Times New Roman"/>
                <w:sz w:val="18"/>
                <w:szCs w:val="18"/>
              </w:rPr>
            </w:pPr>
            <w:r w:rsidRPr="00233165">
              <w:rPr>
                <w:rFonts w:ascii="Calibri" w:eastAsia="Calibri" w:hAnsi="Calibri" w:cs="Times New Roman"/>
                <w:sz w:val="18"/>
                <w:szCs w:val="18"/>
              </w:rPr>
              <w:t>1</w:t>
            </w:r>
          </w:p>
        </w:tc>
        <w:tc>
          <w:tcPr>
            <w:tcW w:w="1332" w:type="pct"/>
          </w:tcPr>
          <w:p w14:paraId="62AB9E73" w14:textId="77777777" w:rsidR="00E42C84" w:rsidRPr="00233165" w:rsidRDefault="00E42C84" w:rsidP="008D1AE3">
            <w:pPr>
              <w:jc w:val="center"/>
              <w:rPr>
                <w:rFonts w:ascii="Calibri" w:eastAsia="Calibri" w:hAnsi="Calibri" w:cs="Times New Roman"/>
                <w:sz w:val="18"/>
                <w:szCs w:val="18"/>
              </w:rPr>
            </w:pPr>
            <w:r w:rsidRPr="00233165">
              <w:rPr>
                <w:rFonts w:ascii="Calibri" w:eastAsia="Calibri" w:hAnsi="Calibri" w:cs="Times New Roman"/>
                <w:sz w:val="18"/>
                <w:szCs w:val="18"/>
              </w:rPr>
              <w:t xml:space="preserve">US </w:t>
            </w:r>
            <w:r w:rsidRPr="00233165">
              <w:rPr>
                <w:rFonts w:ascii="Calibri" w:eastAsia="Calibri" w:hAnsi="Calibri" w:cs="Times New Roman"/>
                <w:noProof/>
                <w:sz w:val="18"/>
                <w:szCs w:val="18"/>
              </w:rPr>
              <w:t>[54]</w:t>
            </w:r>
            <w:r w:rsidRPr="00233165">
              <w:rPr>
                <w:rFonts w:ascii="Calibri" w:eastAsia="Calibri" w:hAnsi="Calibri" w:cs="Times New Roman"/>
                <w:sz w:val="18"/>
                <w:szCs w:val="18"/>
              </w:rPr>
              <w:t xml:space="preserve"> </w:t>
            </w:r>
          </w:p>
        </w:tc>
      </w:tr>
      <w:tr w:rsidR="00E42C84" w:rsidRPr="00233165" w14:paraId="03B34924" w14:textId="77777777" w:rsidTr="00F2710D">
        <w:tc>
          <w:tcPr>
            <w:tcW w:w="1224" w:type="pct"/>
            <w:vMerge/>
          </w:tcPr>
          <w:p w14:paraId="7E5B029D" w14:textId="77777777" w:rsidR="00E42C84" w:rsidRPr="00233165" w:rsidRDefault="00E42C84" w:rsidP="00CE3A92">
            <w:pPr>
              <w:rPr>
                <w:rFonts w:ascii="Calibri" w:eastAsia="Calibri" w:hAnsi="Calibri" w:cs="Times New Roman"/>
                <w:sz w:val="18"/>
                <w:szCs w:val="18"/>
              </w:rPr>
            </w:pPr>
          </w:p>
        </w:tc>
        <w:tc>
          <w:tcPr>
            <w:tcW w:w="1759" w:type="pct"/>
          </w:tcPr>
          <w:p w14:paraId="04803D58" w14:textId="77777777" w:rsidR="00E42C84" w:rsidRPr="00233165" w:rsidRDefault="00E42C84" w:rsidP="00CE3A92">
            <w:pPr>
              <w:jc w:val="center"/>
              <w:rPr>
                <w:rFonts w:ascii="Calibri" w:eastAsia="Calibri" w:hAnsi="Calibri" w:cs="Times New Roman"/>
                <w:sz w:val="18"/>
                <w:szCs w:val="18"/>
              </w:rPr>
            </w:pPr>
            <w:r w:rsidRPr="00233165">
              <w:rPr>
                <w:rFonts w:ascii="Calibri" w:eastAsia="Calibri" w:hAnsi="Calibri" w:cs="Times New Roman"/>
                <w:sz w:val="18"/>
                <w:szCs w:val="18"/>
              </w:rPr>
              <w:t>Diet and physical activity</w:t>
            </w:r>
          </w:p>
        </w:tc>
        <w:tc>
          <w:tcPr>
            <w:tcW w:w="685" w:type="pct"/>
          </w:tcPr>
          <w:p w14:paraId="46BE19A2" w14:textId="77777777" w:rsidR="00E42C84" w:rsidRPr="00233165" w:rsidRDefault="00E42C84" w:rsidP="00CE3A92">
            <w:pPr>
              <w:jc w:val="center"/>
              <w:rPr>
                <w:rFonts w:ascii="Calibri" w:eastAsia="Calibri" w:hAnsi="Calibri" w:cs="Times New Roman"/>
                <w:sz w:val="18"/>
                <w:szCs w:val="18"/>
              </w:rPr>
            </w:pPr>
            <w:r w:rsidRPr="00233165">
              <w:rPr>
                <w:rFonts w:ascii="Calibri" w:eastAsia="Calibri" w:hAnsi="Calibri" w:cs="Times New Roman"/>
                <w:sz w:val="18"/>
                <w:szCs w:val="18"/>
              </w:rPr>
              <w:t>3</w:t>
            </w:r>
          </w:p>
        </w:tc>
        <w:tc>
          <w:tcPr>
            <w:tcW w:w="1332" w:type="pct"/>
          </w:tcPr>
          <w:p w14:paraId="05EA2C54" w14:textId="77777777" w:rsidR="00E42C84" w:rsidRPr="00233165" w:rsidRDefault="00E42C84" w:rsidP="008D1AE3">
            <w:pPr>
              <w:jc w:val="center"/>
              <w:rPr>
                <w:rFonts w:ascii="Calibri" w:eastAsia="Calibri" w:hAnsi="Calibri" w:cs="Times New Roman"/>
                <w:sz w:val="18"/>
                <w:szCs w:val="18"/>
              </w:rPr>
            </w:pPr>
            <w:r w:rsidRPr="00233165">
              <w:rPr>
                <w:rFonts w:ascii="Calibri" w:eastAsia="Calibri" w:hAnsi="Calibri" w:cs="Times New Roman"/>
                <w:sz w:val="18"/>
                <w:szCs w:val="18"/>
              </w:rPr>
              <w:t xml:space="preserve">US </w:t>
            </w:r>
            <w:r w:rsidRPr="00233165">
              <w:rPr>
                <w:rFonts w:ascii="Calibri" w:eastAsia="Calibri" w:hAnsi="Calibri" w:cs="Times New Roman"/>
                <w:noProof/>
                <w:sz w:val="18"/>
                <w:szCs w:val="18"/>
              </w:rPr>
              <w:t>[55]</w:t>
            </w:r>
            <w:r w:rsidRPr="00233165">
              <w:rPr>
                <w:rFonts w:ascii="Calibri" w:eastAsia="Calibri" w:hAnsi="Calibri" w:cs="Times New Roman"/>
                <w:sz w:val="18"/>
                <w:szCs w:val="18"/>
              </w:rPr>
              <w:t xml:space="preserve">, Taiwan </w:t>
            </w:r>
            <w:r w:rsidRPr="00233165">
              <w:rPr>
                <w:rFonts w:ascii="Calibri" w:eastAsia="Calibri" w:hAnsi="Calibri" w:cs="Times New Roman"/>
                <w:noProof/>
                <w:sz w:val="18"/>
                <w:szCs w:val="18"/>
              </w:rPr>
              <w:t>[56]</w:t>
            </w:r>
            <w:r w:rsidRPr="00233165">
              <w:rPr>
                <w:rFonts w:ascii="Calibri" w:eastAsia="Calibri" w:hAnsi="Calibri" w:cs="Times New Roman"/>
                <w:sz w:val="18"/>
                <w:szCs w:val="18"/>
              </w:rPr>
              <w:t xml:space="preserve">, Australia </w:t>
            </w:r>
            <w:r w:rsidRPr="00233165">
              <w:rPr>
                <w:rFonts w:ascii="Calibri" w:eastAsia="Calibri" w:hAnsi="Calibri" w:cs="Times New Roman"/>
                <w:noProof/>
                <w:sz w:val="18"/>
                <w:szCs w:val="18"/>
              </w:rPr>
              <w:t>[57]</w:t>
            </w:r>
          </w:p>
        </w:tc>
      </w:tr>
      <w:tr w:rsidR="00E42C84" w:rsidRPr="00233165" w14:paraId="63254339" w14:textId="77777777" w:rsidTr="00F2710D">
        <w:tc>
          <w:tcPr>
            <w:tcW w:w="1224" w:type="pct"/>
            <w:vMerge/>
          </w:tcPr>
          <w:p w14:paraId="1009AD84" w14:textId="77777777" w:rsidR="00E42C84" w:rsidRPr="00233165" w:rsidRDefault="00E42C84" w:rsidP="00CE3A92">
            <w:pPr>
              <w:rPr>
                <w:rFonts w:ascii="Calibri" w:eastAsia="Calibri" w:hAnsi="Calibri" w:cs="Times New Roman"/>
                <w:sz w:val="18"/>
                <w:szCs w:val="18"/>
              </w:rPr>
            </w:pPr>
          </w:p>
        </w:tc>
        <w:tc>
          <w:tcPr>
            <w:tcW w:w="1759" w:type="pct"/>
          </w:tcPr>
          <w:p w14:paraId="5E5266B6" w14:textId="77777777" w:rsidR="00E42C84" w:rsidRPr="00233165" w:rsidRDefault="00E42C84" w:rsidP="00CE3A92">
            <w:pPr>
              <w:jc w:val="center"/>
              <w:rPr>
                <w:rFonts w:ascii="Calibri" w:eastAsia="Calibri" w:hAnsi="Calibri" w:cs="Times New Roman"/>
                <w:sz w:val="18"/>
                <w:szCs w:val="18"/>
              </w:rPr>
            </w:pPr>
            <w:r w:rsidRPr="00233165">
              <w:rPr>
                <w:rFonts w:ascii="Calibri" w:eastAsia="Calibri" w:hAnsi="Calibri" w:cs="Times New Roman"/>
                <w:sz w:val="18"/>
                <w:szCs w:val="18"/>
              </w:rPr>
              <w:t>Smoking, alcohol use, diet, physical activity, and seat belt use</w:t>
            </w:r>
          </w:p>
        </w:tc>
        <w:tc>
          <w:tcPr>
            <w:tcW w:w="685" w:type="pct"/>
          </w:tcPr>
          <w:p w14:paraId="1A3B3214" w14:textId="77777777" w:rsidR="00E42C84" w:rsidRPr="00233165" w:rsidRDefault="00E42C84" w:rsidP="00CE3A92">
            <w:pPr>
              <w:jc w:val="center"/>
              <w:rPr>
                <w:rFonts w:ascii="Calibri" w:eastAsia="Calibri" w:hAnsi="Calibri" w:cs="Times New Roman"/>
                <w:sz w:val="18"/>
                <w:szCs w:val="18"/>
              </w:rPr>
            </w:pPr>
            <w:r w:rsidRPr="00233165">
              <w:rPr>
                <w:rFonts w:ascii="Calibri" w:eastAsia="Calibri" w:hAnsi="Calibri" w:cs="Times New Roman"/>
                <w:sz w:val="18"/>
                <w:szCs w:val="18"/>
              </w:rPr>
              <w:t>1</w:t>
            </w:r>
          </w:p>
        </w:tc>
        <w:tc>
          <w:tcPr>
            <w:tcW w:w="1332" w:type="pct"/>
          </w:tcPr>
          <w:p w14:paraId="6BFCFA8F" w14:textId="77777777" w:rsidR="00E42C84" w:rsidRPr="00233165" w:rsidRDefault="00E42C84" w:rsidP="008D1AE3">
            <w:pPr>
              <w:jc w:val="center"/>
              <w:rPr>
                <w:rFonts w:ascii="Calibri" w:eastAsia="Calibri" w:hAnsi="Calibri" w:cs="Times New Roman"/>
                <w:sz w:val="18"/>
                <w:szCs w:val="18"/>
              </w:rPr>
            </w:pPr>
            <w:r w:rsidRPr="00233165">
              <w:rPr>
                <w:rFonts w:ascii="Calibri" w:eastAsia="Calibri" w:hAnsi="Calibri" w:cs="Times New Roman"/>
                <w:sz w:val="18"/>
                <w:szCs w:val="18"/>
              </w:rPr>
              <w:t xml:space="preserve">US </w:t>
            </w:r>
            <w:r w:rsidRPr="00233165">
              <w:rPr>
                <w:rFonts w:ascii="Calibri" w:eastAsia="Calibri" w:hAnsi="Calibri" w:cs="Times New Roman"/>
                <w:noProof/>
                <w:sz w:val="18"/>
                <w:szCs w:val="18"/>
              </w:rPr>
              <w:t>[58]</w:t>
            </w:r>
          </w:p>
        </w:tc>
      </w:tr>
      <w:tr w:rsidR="00E42C84" w:rsidRPr="00233165" w14:paraId="1BDA9426" w14:textId="77777777" w:rsidTr="00F2710D">
        <w:tc>
          <w:tcPr>
            <w:tcW w:w="1224" w:type="pct"/>
            <w:vMerge/>
          </w:tcPr>
          <w:p w14:paraId="2790C48A" w14:textId="77777777" w:rsidR="00E42C84" w:rsidRPr="00233165" w:rsidRDefault="00E42C84" w:rsidP="00CE3A92">
            <w:pPr>
              <w:rPr>
                <w:rFonts w:ascii="Calibri" w:eastAsia="Calibri" w:hAnsi="Calibri" w:cs="Times New Roman"/>
                <w:sz w:val="18"/>
                <w:szCs w:val="18"/>
              </w:rPr>
            </w:pPr>
          </w:p>
        </w:tc>
        <w:tc>
          <w:tcPr>
            <w:tcW w:w="1759" w:type="pct"/>
          </w:tcPr>
          <w:p w14:paraId="77D0AC02" w14:textId="77777777" w:rsidR="00E42C84" w:rsidRPr="00233165" w:rsidRDefault="00E42C84" w:rsidP="00CE3A92">
            <w:pPr>
              <w:jc w:val="center"/>
              <w:rPr>
                <w:rFonts w:ascii="Calibri" w:eastAsia="Calibri" w:hAnsi="Calibri" w:cs="Times New Roman"/>
                <w:sz w:val="18"/>
                <w:szCs w:val="18"/>
              </w:rPr>
            </w:pPr>
            <w:r w:rsidRPr="00233165">
              <w:rPr>
                <w:rFonts w:ascii="Calibri" w:eastAsia="Calibri" w:hAnsi="Calibri" w:cs="Times New Roman"/>
                <w:sz w:val="18"/>
                <w:szCs w:val="18"/>
              </w:rPr>
              <w:t>Smoking and diet</w:t>
            </w:r>
          </w:p>
        </w:tc>
        <w:tc>
          <w:tcPr>
            <w:tcW w:w="685" w:type="pct"/>
          </w:tcPr>
          <w:p w14:paraId="1B63CCAE" w14:textId="77777777" w:rsidR="00E42C84" w:rsidRPr="00233165" w:rsidRDefault="00E42C84" w:rsidP="00CE3A92">
            <w:pPr>
              <w:jc w:val="center"/>
              <w:rPr>
                <w:rFonts w:ascii="Calibri" w:eastAsia="Calibri" w:hAnsi="Calibri" w:cs="Times New Roman"/>
                <w:sz w:val="18"/>
                <w:szCs w:val="18"/>
              </w:rPr>
            </w:pPr>
            <w:r w:rsidRPr="00233165">
              <w:rPr>
                <w:rFonts w:ascii="Calibri" w:eastAsia="Calibri" w:hAnsi="Calibri" w:cs="Times New Roman"/>
                <w:sz w:val="18"/>
                <w:szCs w:val="18"/>
              </w:rPr>
              <w:t>1</w:t>
            </w:r>
          </w:p>
        </w:tc>
        <w:tc>
          <w:tcPr>
            <w:tcW w:w="1332" w:type="pct"/>
          </w:tcPr>
          <w:p w14:paraId="5EAFDDBD" w14:textId="77777777" w:rsidR="00E42C84" w:rsidRPr="00233165" w:rsidRDefault="00E42C84" w:rsidP="008D1AE3">
            <w:pPr>
              <w:jc w:val="center"/>
              <w:rPr>
                <w:rFonts w:ascii="Calibri" w:eastAsia="Calibri" w:hAnsi="Calibri" w:cs="Times New Roman"/>
                <w:sz w:val="18"/>
                <w:szCs w:val="18"/>
              </w:rPr>
            </w:pPr>
            <w:r w:rsidRPr="00233165">
              <w:rPr>
                <w:rFonts w:ascii="Calibri" w:eastAsia="Calibri" w:hAnsi="Calibri" w:cs="Times New Roman"/>
                <w:sz w:val="18"/>
                <w:szCs w:val="18"/>
              </w:rPr>
              <w:t xml:space="preserve">China </w:t>
            </w:r>
            <w:r w:rsidRPr="00233165">
              <w:rPr>
                <w:rFonts w:ascii="Calibri" w:eastAsia="Calibri" w:hAnsi="Calibri" w:cs="Times New Roman"/>
                <w:noProof/>
                <w:sz w:val="18"/>
                <w:szCs w:val="18"/>
              </w:rPr>
              <w:t>[59]</w:t>
            </w:r>
          </w:p>
        </w:tc>
      </w:tr>
      <w:tr w:rsidR="00E42C84" w:rsidRPr="00233165" w14:paraId="134780EC" w14:textId="77777777" w:rsidTr="00F2710D">
        <w:tc>
          <w:tcPr>
            <w:tcW w:w="1224" w:type="pct"/>
            <w:vMerge w:val="restart"/>
          </w:tcPr>
          <w:p w14:paraId="2B722C47" w14:textId="77777777" w:rsidR="00E42C84" w:rsidRPr="00233165" w:rsidRDefault="00E42C84" w:rsidP="00CE3A92">
            <w:pPr>
              <w:rPr>
                <w:rFonts w:ascii="Calibri" w:eastAsia="Calibri" w:hAnsi="Calibri" w:cs="Times New Roman"/>
                <w:sz w:val="18"/>
                <w:szCs w:val="18"/>
              </w:rPr>
            </w:pPr>
            <w:r w:rsidRPr="00233165">
              <w:rPr>
                <w:rFonts w:ascii="Calibri" w:eastAsia="Calibri" w:hAnsi="Calibri" w:cs="Times New Roman"/>
                <w:sz w:val="18"/>
                <w:szCs w:val="18"/>
              </w:rPr>
              <w:t xml:space="preserve">Homeless /low socio-economic status </w:t>
            </w:r>
          </w:p>
          <w:p w14:paraId="56197BA7" w14:textId="77777777" w:rsidR="00E42C84" w:rsidRPr="00233165" w:rsidRDefault="00E42C84" w:rsidP="00CE3A92">
            <w:pPr>
              <w:rPr>
                <w:rFonts w:ascii="Calibri" w:eastAsia="Calibri" w:hAnsi="Calibri" w:cs="Times New Roman"/>
                <w:sz w:val="18"/>
                <w:szCs w:val="18"/>
              </w:rPr>
            </w:pPr>
            <w:r w:rsidRPr="00233165">
              <w:rPr>
                <w:rFonts w:ascii="Calibri" w:eastAsia="Calibri" w:hAnsi="Calibri" w:cs="Times New Roman"/>
                <w:sz w:val="18"/>
                <w:szCs w:val="18"/>
              </w:rPr>
              <w:lastRenderedPageBreak/>
              <w:t xml:space="preserve">(6 studies) </w:t>
            </w:r>
          </w:p>
        </w:tc>
        <w:tc>
          <w:tcPr>
            <w:tcW w:w="1759" w:type="pct"/>
          </w:tcPr>
          <w:p w14:paraId="2AA9AA09" w14:textId="77777777" w:rsidR="00E42C84" w:rsidRPr="00233165" w:rsidRDefault="00E42C84" w:rsidP="00CE3A92">
            <w:pPr>
              <w:jc w:val="center"/>
              <w:rPr>
                <w:rFonts w:ascii="Calibri" w:eastAsia="Calibri" w:hAnsi="Calibri" w:cs="Times New Roman"/>
                <w:sz w:val="18"/>
                <w:szCs w:val="18"/>
              </w:rPr>
            </w:pPr>
            <w:r w:rsidRPr="00233165">
              <w:rPr>
                <w:rFonts w:ascii="Calibri" w:eastAsia="Calibri" w:hAnsi="Calibri" w:cs="Times New Roman"/>
                <w:sz w:val="18"/>
                <w:szCs w:val="18"/>
              </w:rPr>
              <w:lastRenderedPageBreak/>
              <w:t>Smoking, alcohol use, diet, physical activity, and sun protection</w:t>
            </w:r>
          </w:p>
        </w:tc>
        <w:tc>
          <w:tcPr>
            <w:tcW w:w="685" w:type="pct"/>
          </w:tcPr>
          <w:p w14:paraId="49ECD21E" w14:textId="77777777" w:rsidR="00E42C84" w:rsidRPr="00233165" w:rsidRDefault="00E42C84" w:rsidP="00CE3A92">
            <w:pPr>
              <w:jc w:val="center"/>
              <w:rPr>
                <w:rFonts w:ascii="Calibri" w:eastAsia="Calibri" w:hAnsi="Calibri" w:cs="Times New Roman"/>
                <w:sz w:val="18"/>
                <w:szCs w:val="18"/>
              </w:rPr>
            </w:pPr>
            <w:r w:rsidRPr="00233165">
              <w:rPr>
                <w:rFonts w:ascii="Calibri" w:eastAsia="Calibri" w:hAnsi="Calibri" w:cs="Times New Roman"/>
                <w:sz w:val="18"/>
                <w:szCs w:val="18"/>
              </w:rPr>
              <w:t>1</w:t>
            </w:r>
          </w:p>
        </w:tc>
        <w:tc>
          <w:tcPr>
            <w:tcW w:w="1332" w:type="pct"/>
          </w:tcPr>
          <w:p w14:paraId="1D45A13E" w14:textId="77777777" w:rsidR="00E42C84" w:rsidRPr="00233165" w:rsidRDefault="00E42C84" w:rsidP="008D1AE3">
            <w:pPr>
              <w:jc w:val="center"/>
              <w:rPr>
                <w:rFonts w:ascii="Calibri" w:eastAsia="Calibri" w:hAnsi="Calibri" w:cs="Times New Roman"/>
                <w:sz w:val="18"/>
                <w:szCs w:val="18"/>
              </w:rPr>
            </w:pPr>
            <w:r w:rsidRPr="00233165">
              <w:rPr>
                <w:rFonts w:ascii="Calibri" w:eastAsia="Calibri" w:hAnsi="Calibri" w:cs="Times New Roman"/>
                <w:sz w:val="18"/>
                <w:szCs w:val="18"/>
              </w:rPr>
              <w:t xml:space="preserve">Australia </w:t>
            </w:r>
            <w:r w:rsidRPr="00233165">
              <w:rPr>
                <w:rFonts w:ascii="Calibri" w:eastAsia="Calibri" w:hAnsi="Calibri" w:cs="Times New Roman"/>
                <w:noProof/>
                <w:sz w:val="18"/>
                <w:szCs w:val="18"/>
              </w:rPr>
              <w:t>[60]</w:t>
            </w:r>
          </w:p>
        </w:tc>
      </w:tr>
      <w:tr w:rsidR="00E42C84" w:rsidRPr="00233165" w14:paraId="266B79C4" w14:textId="77777777" w:rsidTr="00F2710D">
        <w:tc>
          <w:tcPr>
            <w:tcW w:w="1224" w:type="pct"/>
            <w:vMerge/>
          </w:tcPr>
          <w:p w14:paraId="39299675" w14:textId="77777777" w:rsidR="00E42C84" w:rsidRPr="00233165" w:rsidRDefault="00E42C84" w:rsidP="00CE3A92">
            <w:pPr>
              <w:rPr>
                <w:rFonts w:ascii="Calibri" w:eastAsia="Calibri" w:hAnsi="Calibri" w:cs="Times New Roman"/>
                <w:sz w:val="18"/>
                <w:szCs w:val="18"/>
              </w:rPr>
            </w:pPr>
          </w:p>
        </w:tc>
        <w:tc>
          <w:tcPr>
            <w:tcW w:w="1759" w:type="pct"/>
          </w:tcPr>
          <w:p w14:paraId="0B7DCD3D" w14:textId="77777777" w:rsidR="00E42C84" w:rsidRPr="00233165" w:rsidRDefault="00E42C84" w:rsidP="00CE3A92">
            <w:pPr>
              <w:jc w:val="center"/>
              <w:rPr>
                <w:rFonts w:ascii="Calibri" w:eastAsia="Calibri" w:hAnsi="Calibri" w:cs="Times New Roman"/>
                <w:sz w:val="18"/>
                <w:szCs w:val="18"/>
              </w:rPr>
            </w:pPr>
            <w:r w:rsidRPr="00233165">
              <w:rPr>
                <w:rFonts w:ascii="Calibri" w:eastAsia="Calibri" w:hAnsi="Calibri" w:cs="Times New Roman"/>
                <w:sz w:val="18"/>
                <w:szCs w:val="18"/>
              </w:rPr>
              <w:t>Diet and physical activity</w:t>
            </w:r>
          </w:p>
        </w:tc>
        <w:tc>
          <w:tcPr>
            <w:tcW w:w="685" w:type="pct"/>
          </w:tcPr>
          <w:p w14:paraId="7437629E" w14:textId="77777777" w:rsidR="00E42C84" w:rsidRPr="00233165" w:rsidRDefault="00E42C84" w:rsidP="00CE3A92">
            <w:pPr>
              <w:jc w:val="center"/>
              <w:rPr>
                <w:rFonts w:ascii="Calibri" w:eastAsia="Calibri" w:hAnsi="Calibri" w:cs="Times New Roman"/>
                <w:sz w:val="18"/>
                <w:szCs w:val="18"/>
              </w:rPr>
            </w:pPr>
            <w:r w:rsidRPr="00233165">
              <w:rPr>
                <w:rFonts w:ascii="Calibri" w:eastAsia="Calibri" w:hAnsi="Calibri" w:cs="Times New Roman"/>
                <w:sz w:val="18"/>
                <w:szCs w:val="18"/>
              </w:rPr>
              <w:t>4</w:t>
            </w:r>
          </w:p>
        </w:tc>
        <w:tc>
          <w:tcPr>
            <w:tcW w:w="1332" w:type="pct"/>
          </w:tcPr>
          <w:p w14:paraId="0BCF2FDA" w14:textId="77777777" w:rsidR="00E42C84" w:rsidRPr="00233165" w:rsidRDefault="00E42C84" w:rsidP="008D1AE3">
            <w:pPr>
              <w:jc w:val="center"/>
              <w:rPr>
                <w:rFonts w:ascii="Calibri" w:eastAsia="Calibri" w:hAnsi="Calibri" w:cs="Times New Roman"/>
                <w:sz w:val="18"/>
                <w:szCs w:val="18"/>
              </w:rPr>
            </w:pPr>
            <w:r w:rsidRPr="00233165">
              <w:rPr>
                <w:rFonts w:ascii="Calibri" w:eastAsia="Calibri" w:hAnsi="Calibri" w:cs="Times New Roman"/>
                <w:sz w:val="18"/>
                <w:szCs w:val="18"/>
              </w:rPr>
              <w:t xml:space="preserve">US </w:t>
            </w:r>
            <w:r w:rsidRPr="00233165">
              <w:rPr>
                <w:rFonts w:ascii="Calibri" w:eastAsia="Calibri" w:hAnsi="Calibri" w:cs="Times New Roman"/>
                <w:noProof/>
                <w:sz w:val="18"/>
                <w:szCs w:val="18"/>
              </w:rPr>
              <w:t>[61]</w:t>
            </w:r>
            <w:r w:rsidRPr="00233165">
              <w:rPr>
                <w:rFonts w:ascii="Calibri" w:eastAsia="Calibri" w:hAnsi="Calibri" w:cs="Times New Roman"/>
                <w:sz w:val="18"/>
                <w:szCs w:val="18"/>
              </w:rPr>
              <w:t xml:space="preserve">, UK </w:t>
            </w:r>
            <w:r w:rsidRPr="00233165">
              <w:rPr>
                <w:rFonts w:ascii="Calibri" w:eastAsia="Calibri" w:hAnsi="Calibri" w:cs="Times New Roman"/>
                <w:noProof/>
                <w:sz w:val="18"/>
                <w:szCs w:val="18"/>
              </w:rPr>
              <w:t>[62, 63]</w:t>
            </w:r>
            <w:r w:rsidRPr="00233165">
              <w:rPr>
                <w:rFonts w:ascii="Calibri" w:eastAsia="Calibri" w:hAnsi="Calibri" w:cs="Times New Roman"/>
                <w:sz w:val="18"/>
                <w:szCs w:val="18"/>
              </w:rPr>
              <w:t xml:space="preserve">, Chile </w:t>
            </w:r>
            <w:r w:rsidRPr="00233165">
              <w:rPr>
                <w:rFonts w:ascii="Calibri" w:eastAsia="Calibri" w:hAnsi="Calibri" w:cs="Times New Roman"/>
                <w:noProof/>
                <w:sz w:val="18"/>
                <w:szCs w:val="18"/>
              </w:rPr>
              <w:t>[64]</w:t>
            </w:r>
          </w:p>
        </w:tc>
      </w:tr>
      <w:tr w:rsidR="00E42C84" w:rsidRPr="00233165" w14:paraId="505ABB22" w14:textId="77777777" w:rsidTr="00F2710D">
        <w:tc>
          <w:tcPr>
            <w:tcW w:w="1224" w:type="pct"/>
            <w:vMerge/>
          </w:tcPr>
          <w:p w14:paraId="042B1731" w14:textId="77777777" w:rsidR="00E42C84" w:rsidRPr="00233165" w:rsidRDefault="00E42C84" w:rsidP="00CE3A92">
            <w:pPr>
              <w:rPr>
                <w:rFonts w:ascii="Calibri" w:eastAsia="Calibri" w:hAnsi="Calibri" w:cs="Times New Roman"/>
                <w:sz w:val="18"/>
                <w:szCs w:val="18"/>
              </w:rPr>
            </w:pPr>
          </w:p>
        </w:tc>
        <w:tc>
          <w:tcPr>
            <w:tcW w:w="1759" w:type="pct"/>
          </w:tcPr>
          <w:p w14:paraId="0425751E" w14:textId="77777777" w:rsidR="00E42C84" w:rsidRPr="00233165" w:rsidRDefault="00E42C84" w:rsidP="00CE3A92">
            <w:pPr>
              <w:jc w:val="center"/>
              <w:rPr>
                <w:rFonts w:ascii="Calibri" w:eastAsia="Calibri" w:hAnsi="Calibri" w:cs="Times New Roman"/>
                <w:sz w:val="18"/>
                <w:szCs w:val="18"/>
              </w:rPr>
            </w:pPr>
            <w:r w:rsidRPr="00233165">
              <w:rPr>
                <w:rFonts w:ascii="Calibri" w:eastAsia="Calibri" w:hAnsi="Calibri" w:cs="Times New Roman"/>
                <w:sz w:val="18"/>
                <w:szCs w:val="18"/>
              </w:rPr>
              <w:t>Smoking, diet, and physical activity</w:t>
            </w:r>
          </w:p>
        </w:tc>
        <w:tc>
          <w:tcPr>
            <w:tcW w:w="685" w:type="pct"/>
          </w:tcPr>
          <w:p w14:paraId="2C0AA9DC" w14:textId="77777777" w:rsidR="00E42C84" w:rsidRPr="00233165" w:rsidRDefault="00E42C84" w:rsidP="00CE3A92">
            <w:pPr>
              <w:jc w:val="center"/>
              <w:rPr>
                <w:rFonts w:ascii="Calibri" w:eastAsia="Calibri" w:hAnsi="Calibri" w:cs="Times New Roman"/>
                <w:sz w:val="18"/>
                <w:szCs w:val="18"/>
              </w:rPr>
            </w:pPr>
            <w:r w:rsidRPr="00233165">
              <w:rPr>
                <w:rFonts w:ascii="Calibri" w:eastAsia="Calibri" w:hAnsi="Calibri" w:cs="Times New Roman"/>
                <w:sz w:val="18"/>
                <w:szCs w:val="18"/>
              </w:rPr>
              <w:t>1</w:t>
            </w:r>
          </w:p>
        </w:tc>
        <w:tc>
          <w:tcPr>
            <w:tcW w:w="1332" w:type="pct"/>
          </w:tcPr>
          <w:p w14:paraId="30232BF9" w14:textId="77777777" w:rsidR="00E42C84" w:rsidRPr="00233165" w:rsidRDefault="00E42C84" w:rsidP="008D1AE3">
            <w:pPr>
              <w:jc w:val="center"/>
              <w:rPr>
                <w:rFonts w:ascii="Calibri" w:eastAsia="Calibri" w:hAnsi="Calibri" w:cs="Times New Roman"/>
                <w:sz w:val="18"/>
                <w:szCs w:val="18"/>
              </w:rPr>
            </w:pPr>
            <w:r w:rsidRPr="00233165">
              <w:rPr>
                <w:rFonts w:ascii="Calibri" w:eastAsia="Calibri" w:hAnsi="Calibri" w:cs="Times New Roman"/>
                <w:sz w:val="18"/>
                <w:szCs w:val="18"/>
              </w:rPr>
              <w:t xml:space="preserve">The Netherlands </w:t>
            </w:r>
            <w:r w:rsidRPr="00233165">
              <w:rPr>
                <w:rFonts w:ascii="Calibri" w:eastAsia="Calibri" w:hAnsi="Calibri" w:cs="Times New Roman"/>
                <w:noProof/>
                <w:sz w:val="18"/>
                <w:szCs w:val="18"/>
              </w:rPr>
              <w:t>[65]</w:t>
            </w:r>
          </w:p>
        </w:tc>
      </w:tr>
      <w:tr w:rsidR="00E42C84" w:rsidRPr="00233165" w14:paraId="0E68937A" w14:textId="77777777" w:rsidTr="00F2710D">
        <w:tc>
          <w:tcPr>
            <w:tcW w:w="1224" w:type="pct"/>
            <w:vMerge w:val="restart"/>
          </w:tcPr>
          <w:p w14:paraId="43C9F2B9" w14:textId="77777777" w:rsidR="00E42C84" w:rsidRPr="00233165" w:rsidRDefault="00E42C84" w:rsidP="00CE3A92">
            <w:pPr>
              <w:rPr>
                <w:rFonts w:ascii="Calibri" w:eastAsia="Calibri" w:hAnsi="Calibri" w:cs="Times New Roman"/>
                <w:sz w:val="18"/>
                <w:szCs w:val="18"/>
              </w:rPr>
            </w:pPr>
            <w:r w:rsidRPr="00233165">
              <w:rPr>
                <w:rFonts w:ascii="Calibri" w:eastAsia="Calibri" w:hAnsi="Calibri" w:cs="Times New Roman"/>
                <w:sz w:val="18"/>
                <w:szCs w:val="18"/>
              </w:rPr>
              <w:t>Parents with children</w:t>
            </w:r>
          </w:p>
          <w:p w14:paraId="35718836" w14:textId="77777777" w:rsidR="00E42C84" w:rsidRPr="00233165" w:rsidRDefault="00E42C84" w:rsidP="00CE3A92">
            <w:pPr>
              <w:rPr>
                <w:rFonts w:ascii="Calibri" w:eastAsia="Calibri" w:hAnsi="Calibri" w:cs="Times New Roman"/>
                <w:sz w:val="18"/>
                <w:szCs w:val="18"/>
              </w:rPr>
            </w:pPr>
            <w:r w:rsidRPr="00233165">
              <w:rPr>
                <w:rFonts w:ascii="Calibri" w:eastAsia="Calibri" w:hAnsi="Calibri" w:cs="Times New Roman"/>
                <w:sz w:val="18"/>
                <w:szCs w:val="18"/>
              </w:rPr>
              <w:t>(3 studies)</w:t>
            </w:r>
          </w:p>
        </w:tc>
        <w:tc>
          <w:tcPr>
            <w:tcW w:w="1759" w:type="pct"/>
          </w:tcPr>
          <w:p w14:paraId="5F8353C3" w14:textId="77777777" w:rsidR="00E42C84" w:rsidRPr="00233165" w:rsidRDefault="00E42C84" w:rsidP="00CE3A92">
            <w:pPr>
              <w:jc w:val="center"/>
              <w:rPr>
                <w:rFonts w:ascii="Calibri" w:eastAsia="Calibri" w:hAnsi="Calibri" w:cs="Times New Roman"/>
                <w:sz w:val="18"/>
                <w:szCs w:val="18"/>
              </w:rPr>
            </w:pPr>
            <w:r w:rsidRPr="00233165">
              <w:rPr>
                <w:rFonts w:ascii="Calibri" w:eastAsia="Calibri" w:hAnsi="Calibri" w:cs="Times New Roman"/>
                <w:sz w:val="18"/>
                <w:szCs w:val="18"/>
              </w:rPr>
              <w:t>Diet, physical activity, and sedentary behaviours</w:t>
            </w:r>
          </w:p>
        </w:tc>
        <w:tc>
          <w:tcPr>
            <w:tcW w:w="685" w:type="pct"/>
          </w:tcPr>
          <w:p w14:paraId="4C313901" w14:textId="77777777" w:rsidR="00E42C84" w:rsidRPr="00233165" w:rsidRDefault="00E42C84" w:rsidP="00CE3A92">
            <w:pPr>
              <w:jc w:val="center"/>
              <w:rPr>
                <w:rFonts w:ascii="Calibri" w:eastAsia="Calibri" w:hAnsi="Calibri" w:cs="Times New Roman"/>
                <w:sz w:val="18"/>
                <w:szCs w:val="18"/>
              </w:rPr>
            </w:pPr>
            <w:r w:rsidRPr="00233165">
              <w:rPr>
                <w:rFonts w:ascii="Calibri" w:eastAsia="Calibri" w:hAnsi="Calibri" w:cs="Times New Roman"/>
                <w:sz w:val="18"/>
                <w:szCs w:val="18"/>
              </w:rPr>
              <w:t>2</w:t>
            </w:r>
          </w:p>
        </w:tc>
        <w:tc>
          <w:tcPr>
            <w:tcW w:w="1332" w:type="pct"/>
          </w:tcPr>
          <w:p w14:paraId="1764BB0D" w14:textId="77777777" w:rsidR="00E42C84" w:rsidRPr="00233165" w:rsidRDefault="00E42C84" w:rsidP="008D1AE3">
            <w:pPr>
              <w:jc w:val="center"/>
              <w:rPr>
                <w:rFonts w:ascii="Calibri" w:eastAsia="Calibri" w:hAnsi="Calibri" w:cs="Times New Roman"/>
                <w:sz w:val="18"/>
                <w:szCs w:val="18"/>
              </w:rPr>
            </w:pPr>
            <w:r w:rsidRPr="00233165">
              <w:rPr>
                <w:rFonts w:ascii="Calibri" w:eastAsia="Calibri" w:hAnsi="Calibri" w:cs="Times New Roman"/>
                <w:sz w:val="18"/>
                <w:szCs w:val="18"/>
              </w:rPr>
              <w:t xml:space="preserve">US </w:t>
            </w:r>
            <w:r w:rsidRPr="00233165">
              <w:rPr>
                <w:rFonts w:ascii="Calibri" w:eastAsia="Calibri" w:hAnsi="Calibri" w:cs="Times New Roman"/>
                <w:noProof/>
                <w:sz w:val="18"/>
                <w:szCs w:val="18"/>
              </w:rPr>
              <w:t>[66, 67]</w:t>
            </w:r>
          </w:p>
        </w:tc>
      </w:tr>
      <w:tr w:rsidR="00E42C84" w:rsidRPr="00233165" w14:paraId="5C39865F" w14:textId="77777777" w:rsidTr="00F2710D">
        <w:tc>
          <w:tcPr>
            <w:tcW w:w="1224" w:type="pct"/>
            <w:vMerge/>
          </w:tcPr>
          <w:p w14:paraId="5CEE7A2C" w14:textId="77777777" w:rsidR="00E42C84" w:rsidRPr="00233165" w:rsidRDefault="00E42C84" w:rsidP="00CE3A92">
            <w:pPr>
              <w:rPr>
                <w:rFonts w:ascii="Calibri" w:eastAsia="Calibri" w:hAnsi="Calibri" w:cs="Times New Roman"/>
                <w:sz w:val="18"/>
                <w:szCs w:val="18"/>
              </w:rPr>
            </w:pPr>
          </w:p>
        </w:tc>
        <w:tc>
          <w:tcPr>
            <w:tcW w:w="1759" w:type="pct"/>
          </w:tcPr>
          <w:p w14:paraId="43D1D56E" w14:textId="77777777" w:rsidR="00E42C84" w:rsidRPr="00233165" w:rsidRDefault="00E42C84" w:rsidP="00CE3A92">
            <w:pPr>
              <w:jc w:val="center"/>
              <w:rPr>
                <w:rFonts w:ascii="Calibri" w:eastAsia="Calibri" w:hAnsi="Calibri" w:cs="Times New Roman"/>
                <w:sz w:val="18"/>
                <w:szCs w:val="18"/>
              </w:rPr>
            </w:pPr>
            <w:r w:rsidRPr="00233165">
              <w:rPr>
                <w:rFonts w:ascii="Calibri" w:eastAsia="Calibri" w:hAnsi="Calibri" w:cs="Times New Roman"/>
                <w:sz w:val="18"/>
                <w:szCs w:val="18"/>
              </w:rPr>
              <w:t>Diet and physical activity</w:t>
            </w:r>
          </w:p>
        </w:tc>
        <w:tc>
          <w:tcPr>
            <w:tcW w:w="685" w:type="pct"/>
          </w:tcPr>
          <w:p w14:paraId="63F5C8EE" w14:textId="77777777" w:rsidR="00E42C84" w:rsidRPr="00233165" w:rsidRDefault="00E42C84" w:rsidP="00CE3A92">
            <w:pPr>
              <w:jc w:val="center"/>
              <w:rPr>
                <w:rFonts w:ascii="Calibri" w:eastAsia="Calibri" w:hAnsi="Calibri" w:cs="Times New Roman"/>
                <w:sz w:val="18"/>
                <w:szCs w:val="18"/>
              </w:rPr>
            </w:pPr>
            <w:r w:rsidRPr="00233165">
              <w:rPr>
                <w:rFonts w:ascii="Calibri" w:eastAsia="Calibri" w:hAnsi="Calibri" w:cs="Times New Roman"/>
                <w:sz w:val="18"/>
                <w:szCs w:val="18"/>
              </w:rPr>
              <w:t>1</w:t>
            </w:r>
          </w:p>
        </w:tc>
        <w:tc>
          <w:tcPr>
            <w:tcW w:w="1332" w:type="pct"/>
          </w:tcPr>
          <w:p w14:paraId="672A48D8" w14:textId="77777777" w:rsidR="00E42C84" w:rsidRPr="00233165" w:rsidRDefault="00E42C84" w:rsidP="008D1AE3">
            <w:pPr>
              <w:jc w:val="center"/>
              <w:rPr>
                <w:rFonts w:ascii="Calibri" w:eastAsia="Calibri" w:hAnsi="Calibri" w:cs="Times New Roman"/>
                <w:sz w:val="18"/>
                <w:szCs w:val="18"/>
              </w:rPr>
            </w:pPr>
            <w:r w:rsidRPr="00233165">
              <w:rPr>
                <w:rFonts w:ascii="Calibri" w:eastAsia="Calibri" w:hAnsi="Calibri" w:cs="Times New Roman"/>
                <w:sz w:val="18"/>
                <w:szCs w:val="18"/>
              </w:rPr>
              <w:t xml:space="preserve">Australia </w:t>
            </w:r>
            <w:r w:rsidRPr="00233165">
              <w:rPr>
                <w:rFonts w:ascii="Calibri" w:eastAsia="Calibri" w:hAnsi="Calibri" w:cs="Times New Roman"/>
                <w:noProof/>
                <w:sz w:val="18"/>
                <w:szCs w:val="18"/>
              </w:rPr>
              <w:t>[68]</w:t>
            </w:r>
          </w:p>
        </w:tc>
      </w:tr>
      <w:tr w:rsidR="00E42C84" w:rsidRPr="00233165" w14:paraId="05E5EE6E" w14:textId="77777777" w:rsidTr="00F2710D">
        <w:tc>
          <w:tcPr>
            <w:tcW w:w="1224" w:type="pct"/>
            <w:vMerge w:val="restart"/>
          </w:tcPr>
          <w:p w14:paraId="25E4C6AD" w14:textId="77777777" w:rsidR="00E42C84" w:rsidRPr="00233165" w:rsidRDefault="00E42C84" w:rsidP="00CE3A92">
            <w:pPr>
              <w:rPr>
                <w:rFonts w:ascii="Calibri" w:eastAsia="Calibri" w:hAnsi="Calibri" w:cs="Times New Roman"/>
                <w:sz w:val="18"/>
                <w:szCs w:val="18"/>
              </w:rPr>
            </w:pPr>
            <w:r w:rsidRPr="00233165">
              <w:rPr>
                <w:rFonts w:ascii="Calibri" w:eastAsia="Calibri" w:hAnsi="Calibri" w:cs="Times New Roman"/>
                <w:sz w:val="18"/>
                <w:szCs w:val="18"/>
              </w:rPr>
              <w:t xml:space="preserve">Pregnant women </w:t>
            </w:r>
          </w:p>
          <w:p w14:paraId="54A69E5B" w14:textId="77777777" w:rsidR="00E42C84" w:rsidRPr="00233165" w:rsidRDefault="00E42C84" w:rsidP="00CE3A92">
            <w:pPr>
              <w:rPr>
                <w:rFonts w:ascii="Calibri" w:eastAsia="Calibri" w:hAnsi="Calibri" w:cs="Times New Roman"/>
                <w:sz w:val="18"/>
                <w:szCs w:val="18"/>
              </w:rPr>
            </w:pPr>
            <w:r w:rsidRPr="00233165">
              <w:rPr>
                <w:rFonts w:ascii="Calibri" w:eastAsia="Calibri" w:hAnsi="Calibri" w:cs="Times New Roman"/>
                <w:sz w:val="18"/>
                <w:szCs w:val="18"/>
              </w:rPr>
              <w:t>(3 studies)</w:t>
            </w:r>
          </w:p>
        </w:tc>
        <w:tc>
          <w:tcPr>
            <w:tcW w:w="1759" w:type="pct"/>
          </w:tcPr>
          <w:p w14:paraId="1715FC27" w14:textId="77777777" w:rsidR="00E42C84" w:rsidRPr="00233165" w:rsidRDefault="00E42C84" w:rsidP="00CE3A92">
            <w:pPr>
              <w:jc w:val="center"/>
              <w:rPr>
                <w:rFonts w:ascii="Calibri" w:eastAsia="Calibri" w:hAnsi="Calibri" w:cs="Times New Roman"/>
                <w:sz w:val="18"/>
                <w:szCs w:val="18"/>
              </w:rPr>
            </w:pPr>
            <w:r w:rsidRPr="00233165">
              <w:rPr>
                <w:rFonts w:ascii="Calibri" w:eastAsia="Calibri" w:hAnsi="Calibri" w:cs="Times New Roman"/>
                <w:sz w:val="18"/>
                <w:szCs w:val="18"/>
              </w:rPr>
              <w:t>Smoking, diet, and physical activity</w:t>
            </w:r>
          </w:p>
        </w:tc>
        <w:tc>
          <w:tcPr>
            <w:tcW w:w="685" w:type="pct"/>
          </w:tcPr>
          <w:p w14:paraId="417717A5" w14:textId="77777777" w:rsidR="00E42C84" w:rsidRPr="00233165" w:rsidRDefault="00E42C84" w:rsidP="00CE3A92">
            <w:pPr>
              <w:jc w:val="center"/>
              <w:rPr>
                <w:rFonts w:ascii="Calibri" w:eastAsia="Calibri" w:hAnsi="Calibri" w:cs="Times New Roman"/>
                <w:sz w:val="18"/>
                <w:szCs w:val="18"/>
              </w:rPr>
            </w:pPr>
            <w:r w:rsidRPr="00233165">
              <w:rPr>
                <w:rFonts w:ascii="Calibri" w:eastAsia="Calibri" w:hAnsi="Calibri" w:cs="Times New Roman"/>
                <w:sz w:val="18"/>
                <w:szCs w:val="18"/>
              </w:rPr>
              <w:t>1</w:t>
            </w:r>
          </w:p>
        </w:tc>
        <w:tc>
          <w:tcPr>
            <w:tcW w:w="1332" w:type="pct"/>
          </w:tcPr>
          <w:p w14:paraId="10D2E69E" w14:textId="77777777" w:rsidR="00E42C84" w:rsidRPr="00233165" w:rsidRDefault="00E42C84" w:rsidP="008D1AE3">
            <w:pPr>
              <w:jc w:val="center"/>
              <w:rPr>
                <w:rFonts w:ascii="Calibri" w:eastAsia="Calibri" w:hAnsi="Calibri" w:cs="Times New Roman"/>
                <w:sz w:val="18"/>
                <w:szCs w:val="18"/>
              </w:rPr>
            </w:pPr>
            <w:r w:rsidRPr="00233165">
              <w:rPr>
                <w:rFonts w:ascii="Calibri" w:eastAsia="Calibri" w:hAnsi="Calibri" w:cs="Times New Roman"/>
                <w:sz w:val="18"/>
                <w:szCs w:val="18"/>
              </w:rPr>
              <w:t xml:space="preserve">The Netherlands </w:t>
            </w:r>
            <w:r w:rsidRPr="00233165">
              <w:rPr>
                <w:rFonts w:ascii="Calibri" w:eastAsia="Calibri" w:hAnsi="Calibri" w:cs="Times New Roman"/>
                <w:noProof/>
                <w:sz w:val="18"/>
                <w:szCs w:val="18"/>
              </w:rPr>
              <w:t>[69]</w:t>
            </w:r>
          </w:p>
        </w:tc>
      </w:tr>
      <w:tr w:rsidR="00E42C84" w:rsidRPr="00233165" w14:paraId="388108F1" w14:textId="77777777" w:rsidTr="00F2710D">
        <w:tc>
          <w:tcPr>
            <w:tcW w:w="1224" w:type="pct"/>
            <w:vMerge/>
          </w:tcPr>
          <w:p w14:paraId="60F899D2" w14:textId="77777777" w:rsidR="00E42C84" w:rsidRPr="00233165" w:rsidRDefault="00E42C84" w:rsidP="00CE3A92">
            <w:pPr>
              <w:rPr>
                <w:rFonts w:ascii="Calibri" w:eastAsia="Calibri" w:hAnsi="Calibri" w:cs="Times New Roman"/>
                <w:sz w:val="18"/>
                <w:szCs w:val="18"/>
              </w:rPr>
            </w:pPr>
          </w:p>
        </w:tc>
        <w:tc>
          <w:tcPr>
            <w:tcW w:w="1759" w:type="pct"/>
          </w:tcPr>
          <w:p w14:paraId="3C31FF68" w14:textId="77777777" w:rsidR="00E42C84" w:rsidRPr="00233165" w:rsidRDefault="00E42C84" w:rsidP="00CE3A92">
            <w:pPr>
              <w:jc w:val="center"/>
              <w:rPr>
                <w:rFonts w:ascii="Calibri" w:eastAsia="Calibri" w:hAnsi="Calibri" w:cs="Times New Roman"/>
                <w:sz w:val="18"/>
                <w:szCs w:val="18"/>
              </w:rPr>
            </w:pPr>
            <w:r w:rsidRPr="00233165">
              <w:rPr>
                <w:rFonts w:ascii="Calibri" w:eastAsia="Calibri" w:hAnsi="Calibri" w:cs="Times New Roman"/>
                <w:sz w:val="18"/>
                <w:szCs w:val="18"/>
              </w:rPr>
              <w:t>Diet and physical activity</w:t>
            </w:r>
          </w:p>
        </w:tc>
        <w:tc>
          <w:tcPr>
            <w:tcW w:w="685" w:type="pct"/>
          </w:tcPr>
          <w:p w14:paraId="652004C2" w14:textId="77777777" w:rsidR="00E42C84" w:rsidRPr="00233165" w:rsidRDefault="00E42C84" w:rsidP="00CE3A92">
            <w:pPr>
              <w:jc w:val="center"/>
              <w:rPr>
                <w:rFonts w:ascii="Calibri" w:eastAsia="Calibri" w:hAnsi="Calibri" w:cs="Times New Roman"/>
                <w:sz w:val="18"/>
                <w:szCs w:val="18"/>
              </w:rPr>
            </w:pPr>
            <w:r w:rsidRPr="00233165">
              <w:rPr>
                <w:rFonts w:ascii="Calibri" w:eastAsia="Calibri" w:hAnsi="Calibri" w:cs="Times New Roman"/>
                <w:sz w:val="18"/>
                <w:szCs w:val="18"/>
              </w:rPr>
              <w:t>2</w:t>
            </w:r>
          </w:p>
        </w:tc>
        <w:tc>
          <w:tcPr>
            <w:tcW w:w="1332" w:type="pct"/>
          </w:tcPr>
          <w:p w14:paraId="1863675D" w14:textId="77777777" w:rsidR="00E42C84" w:rsidRPr="00233165" w:rsidRDefault="00E42C84" w:rsidP="008D1AE3">
            <w:pPr>
              <w:jc w:val="center"/>
              <w:rPr>
                <w:rFonts w:ascii="Calibri" w:eastAsia="Calibri" w:hAnsi="Calibri" w:cs="Times New Roman"/>
                <w:sz w:val="18"/>
                <w:szCs w:val="18"/>
              </w:rPr>
            </w:pPr>
            <w:r w:rsidRPr="00233165">
              <w:rPr>
                <w:rFonts w:ascii="Calibri" w:eastAsia="Calibri" w:hAnsi="Calibri" w:cs="Times New Roman"/>
                <w:sz w:val="18"/>
                <w:szCs w:val="18"/>
              </w:rPr>
              <w:t xml:space="preserve">Australia </w:t>
            </w:r>
            <w:r w:rsidRPr="00233165">
              <w:rPr>
                <w:rFonts w:ascii="Calibri" w:eastAsia="Calibri" w:hAnsi="Calibri" w:cs="Times New Roman"/>
                <w:noProof/>
                <w:sz w:val="18"/>
                <w:szCs w:val="18"/>
              </w:rPr>
              <w:t>[70]</w:t>
            </w:r>
            <w:r w:rsidRPr="00233165">
              <w:rPr>
                <w:rFonts w:ascii="Calibri" w:eastAsia="Calibri" w:hAnsi="Calibri" w:cs="Times New Roman"/>
                <w:sz w:val="18"/>
                <w:szCs w:val="18"/>
              </w:rPr>
              <w:t xml:space="preserve">, Country not reported </w:t>
            </w:r>
            <w:r w:rsidRPr="00233165">
              <w:rPr>
                <w:rFonts w:ascii="Calibri" w:eastAsia="Calibri" w:hAnsi="Calibri" w:cs="Times New Roman"/>
                <w:noProof/>
                <w:sz w:val="18"/>
                <w:szCs w:val="18"/>
              </w:rPr>
              <w:t>[71]</w:t>
            </w:r>
          </w:p>
        </w:tc>
      </w:tr>
      <w:tr w:rsidR="00E42C84" w:rsidRPr="00233165" w14:paraId="361191D3" w14:textId="77777777" w:rsidTr="00F2710D">
        <w:tc>
          <w:tcPr>
            <w:tcW w:w="1224" w:type="pct"/>
            <w:vMerge w:val="restart"/>
          </w:tcPr>
          <w:p w14:paraId="4940DB32" w14:textId="77777777" w:rsidR="00E42C84" w:rsidRPr="00233165" w:rsidRDefault="00E42C84" w:rsidP="00CE3A92">
            <w:pPr>
              <w:rPr>
                <w:rFonts w:ascii="Calibri" w:eastAsia="Calibri" w:hAnsi="Calibri" w:cs="Times New Roman"/>
                <w:sz w:val="18"/>
                <w:szCs w:val="18"/>
              </w:rPr>
            </w:pPr>
            <w:r w:rsidRPr="00233165">
              <w:rPr>
                <w:rFonts w:ascii="Calibri" w:eastAsia="Calibri" w:hAnsi="Calibri" w:cs="Times New Roman"/>
                <w:sz w:val="18"/>
                <w:szCs w:val="18"/>
              </w:rPr>
              <w:t>Young adults other than students (aged 16 to 25 years)</w:t>
            </w:r>
          </w:p>
          <w:p w14:paraId="5825D83E" w14:textId="77777777" w:rsidR="00E42C84" w:rsidRPr="00233165" w:rsidRDefault="00E42C84" w:rsidP="00CE3A92">
            <w:pPr>
              <w:rPr>
                <w:rFonts w:ascii="Calibri" w:eastAsia="Calibri" w:hAnsi="Calibri" w:cs="Times New Roman"/>
                <w:sz w:val="18"/>
                <w:szCs w:val="18"/>
              </w:rPr>
            </w:pPr>
            <w:r w:rsidRPr="00233165">
              <w:rPr>
                <w:rFonts w:ascii="Calibri" w:eastAsia="Calibri" w:hAnsi="Calibri" w:cs="Times New Roman"/>
                <w:sz w:val="18"/>
                <w:szCs w:val="18"/>
              </w:rPr>
              <w:t>(2 studies)</w:t>
            </w:r>
          </w:p>
        </w:tc>
        <w:tc>
          <w:tcPr>
            <w:tcW w:w="1759" w:type="pct"/>
          </w:tcPr>
          <w:p w14:paraId="3EE59C83" w14:textId="77777777" w:rsidR="00E42C84" w:rsidRPr="00233165" w:rsidRDefault="00E42C84" w:rsidP="00CE3A92">
            <w:pPr>
              <w:jc w:val="center"/>
              <w:rPr>
                <w:rFonts w:ascii="Calibri" w:eastAsia="Calibri" w:hAnsi="Calibri" w:cs="Times New Roman"/>
                <w:sz w:val="18"/>
                <w:szCs w:val="18"/>
              </w:rPr>
            </w:pPr>
            <w:r w:rsidRPr="00233165">
              <w:rPr>
                <w:rFonts w:ascii="Calibri" w:eastAsia="Calibri" w:hAnsi="Calibri" w:cs="Times New Roman"/>
                <w:sz w:val="18"/>
                <w:szCs w:val="18"/>
              </w:rPr>
              <w:t>Alcohol use and illicit drug use</w:t>
            </w:r>
          </w:p>
        </w:tc>
        <w:tc>
          <w:tcPr>
            <w:tcW w:w="685" w:type="pct"/>
          </w:tcPr>
          <w:p w14:paraId="09B22D34" w14:textId="77777777" w:rsidR="00E42C84" w:rsidRPr="00233165" w:rsidRDefault="00E42C84" w:rsidP="00CE3A92">
            <w:pPr>
              <w:jc w:val="center"/>
              <w:rPr>
                <w:rFonts w:ascii="Calibri" w:eastAsia="Calibri" w:hAnsi="Calibri" w:cs="Times New Roman"/>
                <w:sz w:val="18"/>
                <w:szCs w:val="18"/>
              </w:rPr>
            </w:pPr>
            <w:r w:rsidRPr="00233165">
              <w:rPr>
                <w:rFonts w:ascii="Calibri" w:eastAsia="Calibri" w:hAnsi="Calibri" w:cs="Times New Roman"/>
                <w:sz w:val="18"/>
                <w:szCs w:val="18"/>
              </w:rPr>
              <w:t>1</w:t>
            </w:r>
          </w:p>
        </w:tc>
        <w:tc>
          <w:tcPr>
            <w:tcW w:w="1332" w:type="pct"/>
          </w:tcPr>
          <w:p w14:paraId="137CCEAD" w14:textId="77777777" w:rsidR="00E42C84" w:rsidRPr="00233165" w:rsidRDefault="00E42C84" w:rsidP="008D1AE3">
            <w:pPr>
              <w:jc w:val="center"/>
              <w:rPr>
                <w:rFonts w:ascii="Calibri" w:eastAsia="Calibri" w:hAnsi="Calibri" w:cs="Times New Roman"/>
                <w:sz w:val="18"/>
                <w:szCs w:val="18"/>
              </w:rPr>
            </w:pPr>
            <w:r w:rsidRPr="00233165">
              <w:rPr>
                <w:rFonts w:ascii="Calibri" w:eastAsia="Calibri" w:hAnsi="Calibri" w:cs="Times New Roman"/>
                <w:sz w:val="18"/>
                <w:szCs w:val="18"/>
              </w:rPr>
              <w:t xml:space="preserve">UK </w:t>
            </w:r>
            <w:r w:rsidRPr="00233165">
              <w:rPr>
                <w:rFonts w:ascii="Calibri" w:eastAsia="Calibri" w:hAnsi="Calibri" w:cs="Times New Roman"/>
                <w:noProof/>
                <w:sz w:val="18"/>
                <w:szCs w:val="18"/>
              </w:rPr>
              <w:t>[72]</w:t>
            </w:r>
          </w:p>
        </w:tc>
      </w:tr>
      <w:tr w:rsidR="00E42C84" w:rsidRPr="00233165" w14:paraId="086F5E83" w14:textId="77777777" w:rsidTr="00F2710D">
        <w:tc>
          <w:tcPr>
            <w:tcW w:w="1224" w:type="pct"/>
            <w:vMerge/>
          </w:tcPr>
          <w:p w14:paraId="5B14105C" w14:textId="77777777" w:rsidR="00E42C84" w:rsidRPr="00233165" w:rsidRDefault="00E42C84" w:rsidP="00CE3A92">
            <w:pPr>
              <w:rPr>
                <w:rFonts w:ascii="Calibri" w:eastAsia="Calibri" w:hAnsi="Calibri" w:cs="Times New Roman"/>
                <w:sz w:val="18"/>
                <w:szCs w:val="18"/>
              </w:rPr>
            </w:pPr>
          </w:p>
        </w:tc>
        <w:tc>
          <w:tcPr>
            <w:tcW w:w="1759" w:type="pct"/>
          </w:tcPr>
          <w:p w14:paraId="2BC488EB" w14:textId="77777777" w:rsidR="00E42C84" w:rsidRPr="00233165" w:rsidRDefault="00E42C84" w:rsidP="00CE3A92">
            <w:pPr>
              <w:jc w:val="center"/>
              <w:rPr>
                <w:rFonts w:ascii="Calibri" w:eastAsia="Calibri" w:hAnsi="Calibri" w:cs="Times New Roman"/>
                <w:sz w:val="18"/>
                <w:szCs w:val="18"/>
              </w:rPr>
            </w:pPr>
            <w:r w:rsidRPr="00233165">
              <w:rPr>
                <w:rFonts w:ascii="Calibri" w:eastAsia="Calibri" w:hAnsi="Calibri" w:cs="Times New Roman"/>
                <w:sz w:val="18"/>
                <w:szCs w:val="18"/>
              </w:rPr>
              <w:t>Smoking, alcohol use, and illicit drug use</w:t>
            </w:r>
          </w:p>
        </w:tc>
        <w:tc>
          <w:tcPr>
            <w:tcW w:w="685" w:type="pct"/>
          </w:tcPr>
          <w:p w14:paraId="2DC55DA3" w14:textId="77777777" w:rsidR="00E42C84" w:rsidRPr="00233165" w:rsidRDefault="00E42C84" w:rsidP="00CE3A92">
            <w:pPr>
              <w:jc w:val="center"/>
              <w:rPr>
                <w:rFonts w:ascii="Calibri" w:eastAsia="Calibri" w:hAnsi="Calibri" w:cs="Times New Roman"/>
                <w:sz w:val="18"/>
                <w:szCs w:val="18"/>
              </w:rPr>
            </w:pPr>
            <w:r w:rsidRPr="00233165">
              <w:rPr>
                <w:rFonts w:ascii="Calibri" w:eastAsia="Calibri" w:hAnsi="Calibri" w:cs="Times New Roman"/>
                <w:sz w:val="18"/>
                <w:szCs w:val="18"/>
              </w:rPr>
              <w:t>1</w:t>
            </w:r>
          </w:p>
        </w:tc>
        <w:tc>
          <w:tcPr>
            <w:tcW w:w="1332" w:type="pct"/>
          </w:tcPr>
          <w:p w14:paraId="07A60DE2" w14:textId="77777777" w:rsidR="00E42C84" w:rsidRPr="00233165" w:rsidRDefault="00E42C84" w:rsidP="008D1AE3">
            <w:pPr>
              <w:jc w:val="center"/>
              <w:rPr>
                <w:rFonts w:ascii="Calibri" w:eastAsia="Calibri" w:hAnsi="Calibri" w:cs="Times New Roman"/>
                <w:sz w:val="18"/>
                <w:szCs w:val="18"/>
              </w:rPr>
            </w:pPr>
            <w:r w:rsidRPr="00233165">
              <w:rPr>
                <w:rFonts w:ascii="Calibri" w:eastAsia="Calibri" w:hAnsi="Calibri" w:cs="Times New Roman"/>
                <w:sz w:val="18"/>
                <w:szCs w:val="18"/>
              </w:rPr>
              <w:t xml:space="preserve">UK </w:t>
            </w:r>
            <w:r w:rsidRPr="00233165">
              <w:rPr>
                <w:rFonts w:ascii="Calibri" w:eastAsia="Calibri" w:hAnsi="Calibri" w:cs="Times New Roman"/>
                <w:noProof/>
                <w:sz w:val="18"/>
                <w:szCs w:val="18"/>
              </w:rPr>
              <w:t>[73]</w:t>
            </w:r>
          </w:p>
        </w:tc>
      </w:tr>
      <w:tr w:rsidR="00E42C84" w:rsidRPr="00233165" w14:paraId="7DBD39C8" w14:textId="77777777" w:rsidTr="00F2710D">
        <w:tc>
          <w:tcPr>
            <w:tcW w:w="1224" w:type="pct"/>
          </w:tcPr>
          <w:p w14:paraId="33897F0A" w14:textId="77777777" w:rsidR="00E42C84" w:rsidRPr="00233165" w:rsidRDefault="00E42C84" w:rsidP="00CE3A92">
            <w:pPr>
              <w:rPr>
                <w:rFonts w:ascii="Calibri" w:eastAsia="Calibri" w:hAnsi="Calibri" w:cs="Times New Roman"/>
                <w:sz w:val="18"/>
                <w:szCs w:val="18"/>
              </w:rPr>
            </w:pPr>
            <w:r w:rsidRPr="00233165">
              <w:rPr>
                <w:rFonts w:ascii="Calibri" w:eastAsia="Calibri" w:hAnsi="Calibri" w:cs="Times New Roman"/>
                <w:sz w:val="18"/>
                <w:szCs w:val="18"/>
              </w:rPr>
              <w:t xml:space="preserve">Patients from healthcare practices </w:t>
            </w:r>
          </w:p>
          <w:p w14:paraId="3CDB65FE" w14:textId="77777777" w:rsidR="00E42C84" w:rsidRPr="00233165" w:rsidRDefault="00E42C84" w:rsidP="00CE3A92">
            <w:pPr>
              <w:rPr>
                <w:rFonts w:ascii="Calibri" w:eastAsia="Calibri" w:hAnsi="Calibri" w:cs="Times New Roman"/>
                <w:sz w:val="18"/>
                <w:szCs w:val="18"/>
              </w:rPr>
            </w:pPr>
            <w:r w:rsidRPr="00233165">
              <w:rPr>
                <w:rFonts w:ascii="Calibri" w:eastAsia="Calibri" w:hAnsi="Calibri" w:cs="Times New Roman"/>
                <w:sz w:val="18"/>
                <w:szCs w:val="18"/>
              </w:rPr>
              <w:t>(2 studies)</w:t>
            </w:r>
          </w:p>
        </w:tc>
        <w:tc>
          <w:tcPr>
            <w:tcW w:w="1759" w:type="pct"/>
          </w:tcPr>
          <w:p w14:paraId="47E4A66D" w14:textId="77777777" w:rsidR="00E42C84" w:rsidRPr="00233165" w:rsidRDefault="00E42C84" w:rsidP="00CE3A92">
            <w:pPr>
              <w:jc w:val="center"/>
              <w:rPr>
                <w:rFonts w:ascii="Calibri" w:eastAsia="Calibri" w:hAnsi="Calibri" w:cs="Times New Roman"/>
                <w:sz w:val="18"/>
                <w:szCs w:val="18"/>
              </w:rPr>
            </w:pPr>
            <w:r w:rsidRPr="00233165">
              <w:rPr>
                <w:rFonts w:ascii="Calibri" w:eastAsia="Calibri" w:hAnsi="Calibri" w:cs="Times New Roman"/>
                <w:sz w:val="18"/>
                <w:szCs w:val="18"/>
              </w:rPr>
              <w:t>Smoking, alcohol use, diet, and physical activity</w:t>
            </w:r>
          </w:p>
        </w:tc>
        <w:tc>
          <w:tcPr>
            <w:tcW w:w="685" w:type="pct"/>
          </w:tcPr>
          <w:p w14:paraId="29D185AE" w14:textId="77777777" w:rsidR="00E42C84" w:rsidRPr="00233165" w:rsidRDefault="00E42C84" w:rsidP="00CE3A92">
            <w:pPr>
              <w:jc w:val="center"/>
              <w:rPr>
                <w:rFonts w:ascii="Calibri" w:eastAsia="Calibri" w:hAnsi="Calibri" w:cs="Times New Roman"/>
                <w:sz w:val="18"/>
                <w:szCs w:val="18"/>
              </w:rPr>
            </w:pPr>
            <w:r w:rsidRPr="00233165">
              <w:rPr>
                <w:rFonts w:ascii="Calibri" w:eastAsia="Calibri" w:hAnsi="Calibri" w:cs="Times New Roman"/>
                <w:sz w:val="18"/>
                <w:szCs w:val="18"/>
              </w:rPr>
              <w:t>2</w:t>
            </w:r>
          </w:p>
        </w:tc>
        <w:tc>
          <w:tcPr>
            <w:tcW w:w="1332" w:type="pct"/>
          </w:tcPr>
          <w:p w14:paraId="66023522" w14:textId="77777777" w:rsidR="00E42C84" w:rsidRPr="00233165" w:rsidRDefault="00E42C84" w:rsidP="008D1AE3">
            <w:pPr>
              <w:jc w:val="center"/>
              <w:rPr>
                <w:rFonts w:ascii="Calibri" w:eastAsia="Calibri" w:hAnsi="Calibri" w:cs="Times New Roman"/>
                <w:sz w:val="18"/>
                <w:szCs w:val="18"/>
              </w:rPr>
            </w:pPr>
            <w:r w:rsidRPr="00233165">
              <w:rPr>
                <w:rFonts w:ascii="Calibri" w:eastAsia="Calibri" w:hAnsi="Calibri" w:cs="Times New Roman"/>
                <w:sz w:val="18"/>
                <w:szCs w:val="18"/>
              </w:rPr>
              <w:t xml:space="preserve">China </w:t>
            </w:r>
            <w:r w:rsidRPr="00233165">
              <w:rPr>
                <w:rFonts w:ascii="Calibri" w:eastAsia="Calibri" w:hAnsi="Calibri" w:cs="Times New Roman"/>
                <w:noProof/>
                <w:sz w:val="18"/>
                <w:szCs w:val="18"/>
              </w:rPr>
              <w:t>[74]</w:t>
            </w:r>
            <w:r w:rsidRPr="00233165">
              <w:rPr>
                <w:rFonts w:ascii="Calibri" w:eastAsia="Calibri" w:hAnsi="Calibri" w:cs="Times New Roman"/>
                <w:sz w:val="18"/>
                <w:szCs w:val="18"/>
              </w:rPr>
              <w:t xml:space="preserve">, US </w:t>
            </w:r>
            <w:r w:rsidRPr="00233165">
              <w:rPr>
                <w:rFonts w:ascii="Calibri" w:eastAsia="Calibri" w:hAnsi="Calibri" w:cs="Times New Roman"/>
                <w:noProof/>
                <w:sz w:val="18"/>
                <w:szCs w:val="18"/>
              </w:rPr>
              <w:t>[75]</w:t>
            </w:r>
          </w:p>
        </w:tc>
      </w:tr>
      <w:tr w:rsidR="00E42C84" w:rsidRPr="00233165" w14:paraId="2DBD945D" w14:textId="77777777" w:rsidTr="00F2710D">
        <w:tc>
          <w:tcPr>
            <w:tcW w:w="1224" w:type="pct"/>
            <w:vMerge w:val="restart"/>
          </w:tcPr>
          <w:p w14:paraId="5F5EA517" w14:textId="77777777" w:rsidR="00E42C84" w:rsidRPr="00233165" w:rsidRDefault="00E42C84" w:rsidP="00CE3A92">
            <w:pPr>
              <w:rPr>
                <w:rFonts w:ascii="Calibri" w:eastAsia="Calibri" w:hAnsi="Calibri" w:cs="Times New Roman"/>
                <w:sz w:val="18"/>
                <w:szCs w:val="18"/>
              </w:rPr>
            </w:pPr>
            <w:r w:rsidRPr="00233165">
              <w:rPr>
                <w:rFonts w:ascii="Calibri" w:eastAsia="Calibri" w:hAnsi="Calibri" w:cs="Times New Roman"/>
                <w:sz w:val="18"/>
                <w:szCs w:val="18"/>
              </w:rPr>
              <w:t xml:space="preserve">Women only </w:t>
            </w:r>
          </w:p>
          <w:p w14:paraId="4CF051E0" w14:textId="77777777" w:rsidR="00E42C84" w:rsidRPr="00233165" w:rsidRDefault="00E42C84" w:rsidP="00CE3A92">
            <w:pPr>
              <w:rPr>
                <w:rFonts w:ascii="Calibri" w:eastAsia="Calibri" w:hAnsi="Calibri" w:cs="Times New Roman"/>
                <w:sz w:val="18"/>
                <w:szCs w:val="18"/>
              </w:rPr>
            </w:pPr>
            <w:r w:rsidRPr="00233165">
              <w:rPr>
                <w:rFonts w:ascii="Calibri" w:eastAsia="Calibri" w:hAnsi="Calibri" w:cs="Times New Roman"/>
                <w:sz w:val="18"/>
                <w:szCs w:val="18"/>
              </w:rPr>
              <w:t>(3 studies)</w:t>
            </w:r>
          </w:p>
        </w:tc>
        <w:tc>
          <w:tcPr>
            <w:tcW w:w="1759" w:type="pct"/>
          </w:tcPr>
          <w:p w14:paraId="3A81D525" w14:textId="77777777" w:rsidR="00E42C84" w:rsidRPr="00233165" w:rsidRDefault="00E42C84" w:rsidP="00CE3A92">
            <w:pPr>
              <w:jc w:val="center"/>
              <w:rPr>
                <w:rFonts w:ascii="Calibri" w:eastAsia="Calibri" w:hAnsi="Calibri" w:cs="Times New Roman"/>
                <w:sz w:val="18"/>
                <w:szCs w:val="18"/>
              </w:rPr>
            </w:pPr>
            <w:r w:rsidRPr="00233165">
              <w:rPr>
                <w:rFonts w:ascii="Calibri" w:eastAsia="Calibri" w:hAnsi="Calibri" w:cs="Times New Roman"/>
                <w:sz w:val="18"/>
                <w:szCs w:val="18"/>
              </w:rPr>
              <w:t>Smoking and sunbathing</w:t>
            </w:r>
          </w:p>
        </w:tc>
        <w:tc>
          <w:tcPr>
            <w:tcW w:w="685" w:type="pct"/>
          </w:tcPr>
          <w:p w14:paraId="21DAACF5" w14:textId="77777777" w:rsidR="00E42C84" w:rsidRPr="00233165" w:rsidRDefault="00E42C84" w:rsidP="00CE3A92">
            <w:pPr>
              <w:jc w:val="center"/>
              <w:rPr>
                <w:rFonts w:ascii="Calibri" w:eastAsia="Calibri" w:hAnsi="Calibri" w:cs="Times New Roman"/>
                <w:sz w:val="18"/>
                <w:szCs w:val="18"/>
              </w:rPr>
            </w:pPr>
            <w:r w:rsidRPr="00233165">
              <w:rPr>
                <w:rFonts w:ascii="Calibri" w:eastAsia="Calibri" w:hAnsi="Calibri" w:cs="Times New Roman"/>
                <w:sz w:val="18"/>
                <w:szCs w:val="18"/>
              </w:rPr>
              <w:t>1</w:t>
            </w:r>
          </w:p>
        </w:tc>
        <w:tc>
          <w:tcPr>
            <w:tcW w:w="1332" w:type="pct"/>
          </w:tcPr>
          <w:p w14:paraId="5D29F58A" w14:textId="77777777" w:rsidR="00E42C84" w:rsidRPr="00233165" w:rsidRDefault="00E42C84" w:rsidP="008D1AE3">
            <w:pPr>
              <w:tabs>
                <w:tab w:val="left" w:pos="1170"/>
              </w:tabs>
              <w:jc w:val="center"/>
              <w:rPr>
                <w:rFonts w:ascii="Calibri" w:eastAsia="Calibri" w:hAnsi="Calibri" w:cs="Times New Roman"/>
                <w:sz w:val="18"/>
                <w:szCs w:val="18"/>
              </w:rPr>
            </w:pPr>
            <w:r w:rsidRPr="00233165">
              <w:rPr>
                <w:rFonts w:ascii="Calibri" w:eastAsia="Calibri" w:hAnsi="Calibri" w:cs="Times New Roman"/>
                <w:sz w:val="18"/>
                <w:szCs w:val="18"/>
              </w:rPr>
              <w:t xml:space="preserve">Israel </w:t>
            </w:r>
            <w:r w:rsidRPr="00233165">
              <w:rPr>
                <w:rFonts w:ascii="Calibri" w:eastAsia="Calibri" w:hAnsi="Calibri" w:cs="Times New Roman"/>
                <w:noProof/>
                <w:sz w:val="18"/>
                <w:szCs w:val="18"/>
              </w:rPr>
              <w:t>[76]</w:t>
            </w:r>
          </w:p>
        </w:tc>
      </w:tr>
      <w:tr w:rsidR="00E42C84" w:rsidRPr="00233165" w14:paraId="3560594E" w14:textId="77777777" w:rsidTr="00F2710D">
        <w:tc>
          <w:tcPr>
            <w:tcW w:w="1224" w:type="pct"/>
            <w:vMerge/>
          </w:tcPr>
          <w:p w14:paraId="5CF17678" w14:textId="77777777" w:rsidR="00E42C84" w:rsidRPr="00233165" w:rsidRDefault="00E42C84" w:rsidP="00CE3A92">
            <w:pPr>
              <w:rPr>
                <w:rFonts w:ascii="Calibri" w:eastAsia="Calibri" w:hAnsi="Calibri" w:cs="Times New Roman"/>
                <w:sz w:val="18"/>
                <w:szCs w:val="18"/>
              </w:rPr>
            </w:pPr>
          </w:p>
        </w:tc>
        <w:tc>
          <w:tcPr>
            <w:tcW w:w="1759" w:type="pct"/>
          </w:tcPr>
          <w:p w14:paraId="365ACCC2" w14:textId="77777777" w:rsidR="00E42C84" w:rsidRPr="00233165" w:rsidRDefault="00E42C84" w:rsidP="00CE3A92">
            <w:pPr>
              <w:jc w:val="center"/>
              <w:rPr>
                <w:rFonts w:ascii="Calibri" w:eastAsia="Calibri" w:hAnsi="Calibri" w:cs="Times New Roman"/>
                <w:sz w:val="18"/>
                <w:szCs w:val="18"/>
              </w:rPr>
            </w:pPr>
            <w:r w:rsidRPr="00233165">
              <w:rPr>
                <w:rFonts w:ascii="Calibri" w:eastAsia="Calibri" w:hAnsi="Calibri" w:cs="Times New Roman"/>
                <w:sz w:val="18"/>
                <w:szCs w:val="18"/>
              </w:rPr>
              <w:t>Diet and physical activity</w:t>
            </w:r>
          </w:p>
        </w:tc>
        <w:tc>
          <w:tcPr>
            <w:tcW w:w="685" w:type="pct"/>
          </w:tcPr>
          <w:p w14:paraId="546E0F48" w14:textId="77777777" w:rsidR="00E42C84" w:rsidRPr="00233165" w:rsidRDefault="00E42C84" w:rsidP="00CE3A92">
            <w:pPr>
              <w:jc w:val="center"/>
              <w:rPr>
                <w:rFonts w:ascii="Calibri" w:eastAsia="Calibri" w:hAnsi="Calibri" w:cs="Times New Roman"/>
                <w:sz w:val="18"/>
                <w:szCs w:val="18"/>
              </w:rPr>
            </w:pPr>
            <w:r w:rsidRPr="00233165">
              <w:rPr>
                <w:rFonts w:ascii="Calibri" w:eastAsia="Calibri" w:hAnsi="Calibri" w:cs="Times New Roman"/>
                <w:sz w:val="18"/>
                <w:szCs w:val="18"/>
              </w:rPr>
              <w:t>2</w:t>
            </w:r>
          </w:p>
        </w:tc>
        <w:tc>
          <w:tcPr>
            <w:tcW w:w="1332" w:type="pct"/>
          </w:tcPr>
          <w:p w14:paraId="1D4D3113" w14:textId="77777777" w:rsidR="00E42C84" w:rsidRPr="00233165" w:rsidRDefault="00E42C84" w:rsidP="008D1AE3">
            <w:pPr>
              <w:tabs>
                <w:tab w:val="left" w:pos="1170"/>
              </w:tabs>
              <w:jc w:val="center"/>
              <w:rPr>
                <w:rFonts w:ascii="Calibri" w:eastAsia="Calibri" w:hAnsi="Calibri" w:cs="Times New Roman"/>
                <w:sz w:val="18"/>
                <w:szCs w:val="18"/>
              </w:rPr>
            </w:pPr>
            <w:r w:rsidRPr="00233165">
              <w:rPr>
                <w:rFonts w:ascii="Calibri" w:eastAsia="Calibri" w:hAnsi="Calibri" w:cs="Times New Roman"/>
                <w:sz w:val="18"/>
                <w:szCs w:val="18"/>
              </w:rPr>
              <w:t xml:space="preserve">US </w:t>
            </w:r>
            <w:r w:rsidRPr="00233165">
              <w:rPr>
                <w:rFonts w:ascii="Calibri" w:eastAsia="Calibri" w:hAnsi="Calibri" w:cs="Times New Roman"/>
                <w:noProof/>
                <w:sz w:val="18"/>
                <w:szCs w:val="18"/>
              </w:rPr>
              <w:t>[77, 78]</w:t>
            </w:r>
            <w:r w:rsidRPr="00233165">
              <w:rPr>
                <w:rFonts w:ascii="Calibri" w:eastAsia="Calibri" w:hAnsi="Calibri" w:cs="Times New Roman"/>
                <w:sz w:val="18"/>
                <w:szCs w:val="18"/>
              </w:rPr>
              <w:t xml:space="preserve"> </w:t>
            </w:r>
          </w:p>
        </w:tc>
      </w:tr>
      <w:tr w:rsidR="00E42C84" w:rsidRPr="00233165" w14:paraId="6B2AD290" w14:textId="77777777" w:rsidTr="00F2710D">
        <w:tc>
          <w:tcPr>
            <w:tcW w:w="1224" w:type="pct"/>
          </w:tcPr>
          <w:p w14:paraId="4C4ED00A" w14:textId="77777777" w:rsidR="00E42C84" w:rsidRPr="00233165" w:rsidRDefault="00E42C84" w:rsidP="00CE3A92">
            <w:pPr>
              <w:rPr>
                <w:rFonts w:ascii="Calibri" w:eastAsia="Calibri" w:hAnsi="Calibri" w:cs="Times New Roman"/>
                <w:sz w:val="18"/>
                <w:szCs w:val="18"/>
              </w:rPr>
            </w:pPr>
            <w:r w:rsidRPr="00233165">
              <w:rPr>
                <w:rFonts w:ascii="Calibri" w:eastAsia="Calibri" w:hAnsi="Calibri" w:cs="Times New Roman"/>
                <w:sz w:val="18"/>
                <w:szCs w:val="18"/>
              </w:rPr>
              <w:t>Men only</w:t>
            </w:r>
          </w:p>
          <w:p w14:paraId="068FED26" w14:textId="77777777" w:rsidR="00E42C84" w:rsidRPr="00233165" w:rsidRDefault="00E42C84" w:rsidP="00CE3A92">
            <w:pPr>
              <w:rPr>
                <w:rFonts w:ascii="Calibri" w:eastAsia="Calibri" w:hAnsi="Calibri" w:cs="Times New Roman"/>
                <w:sz w:val="18"/>
                <w:szCs w:val="18"/>
              </w:rPr>
            </w:pPr>
            <w:r w:rsidRPr="00233165">
              <w:rPr>
                <w:rFonts w:ascii="Calibri" w:eastAsia="Calibri" w:hAnsi="Calibri" w:cs="Times New Roman"/>
                <w:sz w:val="18"/>
                <w:szCs w:val="18"/>
              </w:rPr>
              <w:t>(1 study)</w:t>
            </w:r>
          </w:p>
        </w:tc>
        <w:tc>
          <w:tcPr>
            <w:tcW w:w="1759" w:type="pct"/>
          </w:tcPr>
          <w:p w14:paraId="5A89724A" w14:textId="77777777" w:rsidR="00E42C84" w:rsidRPr="00233165" w:rsidRDefault="00E42C84" w:rsidP="00CE3A92">
            <w:pPr>
              <w:jc w:val="center"/>
              <w:rPr>
                <w:rFonts w:ascii="Calibri" w:eastAsia="Calibri" w:hAnsi="Calibri" w:cs="Times New Roman"/>
                <w:sz w:val="18"/>
                <w:szCs w:val="18"/>
              </w:rPr>
            </w:pPr>
            <w:r w:rsidRPr="00233165">
              <w:rPr>
                <w:rFonts w:ascii="Calibri" w:eastAsia="Calibri" w:hAnsi="Calibri" w:cs="Times New Roman"/>
                <w:sz w:val="18"/>
                <w:szCs w:val="18"/>
              </w:rPr>
              <w:t>Smoking, alcohol use, diet, and physical activity</w:t>
            </w:r>
          </w:p>
        </w:tc>
        <w:tc>
          <w:tcPr>
            <w:tcW w:w="685" w:type="pct"/>
          </w:tcPr>
          <w:p w14:paraId="65F27685" w14:textId="77777777" w:rsidR="00E42C84" w:rsidRPr="00233165" w:rsidRDefault="00E42C84" w:rsidP="00CE3A92">
            <w:pPr>
              <w:jc w:val="center"/>
              <w:rPr>
                <w:rFonts w:ascii="Calibri" w:eastAsia="Calibri" w:hAnsi="Calibri" w:cs="Times New Roman"/>
                <w:sz w:val="18"/>
                <w:szCs w:val="18"/>
              </w:rPr>
            </w:pPr>
            <w:r w:rsidRPr="00233165">
              <w:rPr>
                <w:rFonts w:ascii="Calibri" w:eastAsia="Calibri" w:hAnsi="Calibri" w:cs="Times New Roman"/>
                <w:sz w:val="18"/>
                <w:szCs w:val="18"/>
              </w:rPr>
              <w:t>1</w:t>
            </w:r>
          </w:p>
        </w:tc>
        <w:tc>
          <w:tcPr>
            <w:tcW w:w="1332" w:type="pct"/>
          </w:tcPr>
          <w:p w14:paraId="21B9ACE7" w14:textId="77777777" w:rsidR="00E42C84" w:rsidRPr="00233165" w:rsidRDefault="00E42C84" w:rsidP="008D1AE3">
            <w:pPr>
              <w:jc w:val="center"/>
              <w:rPr>
                <w:rFonts w:ascii="Calibri" w:eastAsia="Calibri" w:hAnsi="Calibri" w:cs="Times New Roman"/>
                <w:sz w:val="18"/>
                <w:szCs w:val="18"/>
              </w:rPr>
            </w:pPr>
            <w:r w:rsidRPr="00233165">
              <w:rPr>
                <w:rFonts w:ascii="Calibri" w:eastAsia="Calibri" w:hAnsi="Calibri" w:cs="Times New Roman"/>
                <w:sz w:val="18"/>
                <w:szCs w:val="18"/>
              </w:rPr>
              <w:t xml:space="preserve">UK </w:t>
            </w:r>
            <w:r w:rsidRPr="00233165">
              <w:rPr>
                <w:rFonts w:ascii="Calibri" w:eastAsia="Calibri" w:hAnsi="Calibri" w:cs="Times New Roman"/>
                <w:noProof/>
                <w:sz w:val="18"/>
                <w:szCs w:val="18"/>
              </w:rPr>
              <w:t>[79]</w:t>
            </w:r>
          </w:p>
        </w:tc>
      </w:tr>
      <w:tr w:rsidR="00E42C84" w:rsidRPr="00233165" w14:paraId="4E94C923" w14:textId="77777777" w:rsidTr="00F2710D">
        <w:tc>
          <w:tcPr>
            <w:tcW w:w="1224" w:type="pct"/>
          </w:tcPr>
          <w:p w14:paraId="64DCC470" w14:textId="77777777" w:rsidR="00E42C84" w:rsidRPr="00233165" w:rsidRDefault="00E42C84" w:rsidP="00CE3A92">
            <w:pPr>
              <w:rPr>
                <w:rFonts w:ascii="Calibri" w:eastAsia="Calibri" w:hAnsi="Calibri" w:cs="Times New Roman"/>
                <w:sz w:val="18"/>
                <w:szCs w:val="18"/>
              </w:rPr>
            </w:pPr>
            <w:r w:rsidRPr="00233165">
              <w:rPr>
                <w:rFonts w:ascii="Calibri" w:eastAsia="Calibri" w:hAnsi="Calibri" w:cs="Times New Roman"/>
                <w:sz w:val="18"/>
                <w:szCs w:val="18"/>
              </w:rPr>
              <w:t xml:space="preserve">Prison inmates </w:t>
            </w:r>
          </w:p>
          <w:p w14:paraId="0468ECB6" w14:textId="77777777" w:rsidR="00E42C84" w:rsidRPr="00233165" w:rsidRDefault="00E42C84" w:rsidP="00CE3A92">
            <w:pPr>
              <w:rPr>
                <w:rFonts w:ascii="Calibri" w:eastAsia="Calibri" w:hAnsi="Calibri" w:cs="Times New Roman"/>
                <w:sz w:val="18"/>
                <w:szCs w:val="18"/>
              </w:rPr>
            </w:pPr>
            <w:r w:rsidRPr="00233165">
              <w:rPr>
                <w:rFonts w:ascii="Calibri" w:eastAsia="Calibri" w:hAnsi="Calibri" w:cs="Times New Roman"/>
                <w:sz w:val="18"/>
                <w:szCs w:val="18"/>
              </w:rPr>
              <w:t>(1 study)</w:t>
            </w:r>
          </w:p>
        </w:tc>
        <w:tc>
          <w:tcPr>
            <w:tcW w:w="1759" w:type="pct"/>
          </w:tcPr>
          <w:p w14:paraId="484DA46F" w14:textId="77777777" w:rsidR="00E42C84" w:rsidRPr="00233165" w:rsidRDefault="00E42C84" w:rsidP="00CE3A92">
            <w:pPr>
              <w:jc w:val="center"/>
              <w:rPr>
                <w:rFonts w:ascii="Calibri" w:eastAsia="Calibri" w:hAnsi="Calibri" w:cs="Times New Roman"/>
                <w:sz w:val="18"/>
                <w:szCs w:val="18"/>
              </w:rPr>
            </w:pPr>
            <w:r w:rsidRPr="00233165">
              <w:rPr>
                <w:rFonts w:ascii="Calibri" w:eastAsia="Calibri" w:hAnsi="Calibri" w:cs="Times New Roman"/>
                <w:sz w:val="18"/>
                <w:szCs w:val="18"/>
              </w:rPr>
              <w:t>Smoking, alcohol use, illicit drug use, and sexual risk behaviours</w:t>
            </w:r>
          </w:p>
        </w:tc>
        <w:tc>
          <w:tcPr>
            <w:tcW w:w="685" w:type="pct"/>
          </w:tcPr>
          <w:p w14:paraId="65AA1781" w14:textId="77777777" w:rsidR="00E42C84" w:rsidRPr="00233165" w:rsidRDefault="00E42C84" w:rsidP="00CE3A92">
            <w:pPr>
              <w:jc w:val="center"/>
              <w:rPr>
                <w:rFonts w:ascii="Calibri" w:eastAsia="Calibri" w:hAnsi="Calibri" w:cs="Times New Roman"/>
                <w:sz w:val="18"/>
                <w:szCs w:val="18"/>
              </w:rPr>
            </w:pPr>
            <w:r w:rsidRPr="00233165">
              <w:rPr>
                <w:rFonts w:ascii="Calibri" w:eastAsia="Calibri" w:hAnsi="Calibri" w:cs="Times New Roman"/>
                <w:sz w:val="18"/>
                <w:szCs w:val="18"/>
              </w:rPr>
              <w:t>1</w:t>
            </w:r>
          </w:p>
        </w:tc>
        <w:tc>
          <w:tcPr>
            <w:tcW w:w="1332" w:type="pct"/>
          </w:tcPr>
          <w:p w14:paraId="4954A041" w14:textId="77777777" w:rsidR="00E42C84" w:rsidRPr="00233165" w:rsidRDefault="00E42C84" w:rsidP="008D1AE3">
            <w:pPr>
              <w:jc w:val="center"/>
              <w:rPr>
                <w:rFonts w:ascii="Calibri" w:eastAsia="Calibri" w:hAnsi="Calibri" w:cs="Times New Roman"/>
                <w:sz w:val="18"/>
                <w:szCs w:val="18"/>
              </w:rPr>
            </w:pPr>
            <w:r w:rsidRPr="00233165">
              <w:rPr>
                <w:rFonts w:ascii="Calibri" w:eastAsia="Calibri" w:hAnsi="Calibri" w:cs="Times New Roman"/>
                <w:sz w:val="18"/>
                <w:szCs w:val="18"/>
              </w:rPr>
              <w:t xml:space="preserve">US </w:t>
            </w:r>
            <w:r w:rsidRPr="00233165">
              <w:rPr>
                <w:rFonts w:ascii="Calibri" w:eastAsia="Calibri" w:hAnsi="Calibri" w:cs="Times New Roman"/>
                <w:noProof/>
                <w:sz w:val="18"/>
                <w:szCs w:val="18"/>
              </w:rPr>
              <w:t>[80]</w:t>
            </w:r>
          </w:p>
        </w:tc>
      </w:tr>
      <w:tr w:rsidR="00E42C84" w:rsidRPr="00233165" w14:paraId="63CC5706" w14:textId="77777777" w:rsidTr="00F2710D">
        <w:tc>
          <w:tcPr>
            <w:tcW w:w="1224" w:type="pct"/>
          </w:tcPr>
          <w:p w14:paraId="3CF5104B" w14:textId="77777777" w:rsidR="00E42C84" w:rsidRPr="00233165" w:rsidRDefault="00E42C84" w:rsidP="00CE3A92">
            <w:pPr>
              <w:rPr>
                <w:rFonts w:ascii="Calibri" w:eastAsia="Calibri" w:hAnsi="Calibri" w:cs="Times New Roman"/>
                <w:sz w:val="18"/>
                <w:szCs w:val="18"/>
              </w:rPr>
            </w:pPr>
            <w:r w:rsidRPr="00233165">
              <w:rPr>
                <w:rFonts w:ascii="Calibri" w:eastAsia="Calibri" w:hAnsi="Calibri" w:cs="Times New Roman"/>
                <w:sz w:val="18"/>
                <w:szCs w:val="18"/>
              </w:rPr>
              <w:t xml:space="preserve">Couples undergoing fertility treatment </w:t>
            </w:r>
          </w:p>
          <w:p w14:paraId="207ED927" w14:textId="77777777" w:rsidR="00E42C84" w:rsidRPr="00233165" w:rsidRDefault="00E42C84" w:rsidP="00CE3A92">
            <w:pPr>
              <w:rPr>
                <w:rFonts w:ascii="Calibri" w:eastAsia="Calibri" w:hAnsi="Calibri" w:cs="Times New Roman"/>
                <w:sz w:val="18"/>
                <w:szCs w:val="18"/>
              </w:rPr>
            </w:pPr>
            <w:r w:rsidRPr="00233165">
              <w:rPr>
                <w:rFonts w:ascii="Calibri" w:eastAsia="Calibri" w:hAnsi="Calibri" w:cs="Times New Roman"/>
                <w:sz w:val="18"/>
                <w:szCs w:val="18"/>
              </w:rPr>
              <w:t>(1 study)</w:t>
            </w:r>
          </w:p>
        </w:tc>
        <w:tc>
          <w:tcPr>
            <w:tcW w:w="1759" w:type="pct"/>
          </w:tcPr>
          <w:p w14:paraId="3D5D60B8" w14:textId="77777777" w:rsidR="00E42C84" w:rsidRPr="00233165" w:rsidRDefault="00E42C84" w:rsidP="00CE3A92">
            <w:pPr>
              <w:jc w:val="center"/>
              <w:rPr>
                <w:rFonts w:ascii="Calibri" w:eastAsia="Calibri" w:hAnsi="Calibri" w:cs="Times New Roman"/>
                <w:sz w:val="18"/>
                <w:szCs w:val="18"/>
              </w:rPr>
            </w:pPr>
            <w:r w:rsidRPr="00233165">
              <w:rPr>
                <w:rFonts w:ascii="Calibri" w:eastAsia="Calibri" w:hAnsi="Calibri" w:cs="Times New Roman"/>
                <w:sz w:val="18"/>
                <w:szCs w:val="18"/>
              </w:rPr>
              <w:t>Unclear</w:t>
            </w:r>
          </w:p>
        </w:tc>
        <w:tc>
          <w:tcPr>
            <w:tcW w:w="685" w:type="pct"/>
          </w:tcPr>
          <w:p w14:paraId="42544B7C" w14:textId="77777777" w:rsidR="00E42C84" w:rsidRPr="00233165" w:rsidRDefault="00E42C84" w:rsidP="00CE3A92">
            <w:pPr>
              <w:jc w:val="center"/>
              <w:rPr>
                <w:rFonts w:ascii="Calibri" w:eastAsia="Calibri" w:hAnsi="Calibri" w:cs="Times New Roman"/>
                <w:sz w:val="18"/>
                <w:szCs w:val="18"/>
              </w:rPr>
            </w:pPr>
            <w:r w:rsidRPr="00233165">
              <w:rPr>
                <w:rFonts w:ascii="Calibri" w:eastAsia="Calibri" w:hAnsi="Calibri" w:cs="Times New Roman"/>
                <w:sz w:val="18"/>
                <w:szCs w:val="18"/>
              </w:rPr>
              <w:t>1</w:t>
            </w:r>
          </w:p>
        </w:tc>
        <w:tc>
          <w:tcPr>
            <w:tcW w:w="1332" w:type="pct"/>
          </w:tcPr>
          <w:p w14:paraId="36E0A951" w14:textId="77777777" w:rsidR="00E42C84" w:rsidRPr="00233165" w:rsidRDefault="00E42C84" w:rsidP="008D1AE3">
            <w:pPr>
              <w:jc w:val="center"/>
              <w:rPr>
                <w:rFonts w:ascii="Calibri" w:eastAsia="Calibri" w:hAnsi="Calibri" w:cs="Times New Roman"/>
                <w:sz w:val="18"/>
                <w:szCs w:val="18"/>
              </w:rPr>
            </w:pPr>
            <w:r w:rsidRPr="00233165">
              <w:rPr>
                <w:rFonts w:ascii="Calibri" w:eastAsia="Calibri" w:hAnsi="Calibri" w:cs="Times New Roman"/>
                <w:sz w:val="18"/>
                <w:szCs w:val="18"/>
              </w:rPr>
              <w:t xml:space="preserve">Australia </w:t>
            </w:r>
            <w:r w:rsidRPr="00233165">
              <w:rPr>
                <w:rFonts w:ascii="Calibri" w:eastAsia="Calibri" w:hAnsi="Calibri" w:cs="Times New Roman"/>
                <w:noProof/>
                <w:sz w:val="18"/>
                <w:szCs w:val="18"/>
              </w:rPr>
              <w:t>[81]</w:t>
            </w:r>
          </w:p>
        </w:tc>
      </w:tr>
      <w:tr w:rsidR="00E42C84" w:rsidRPr="00233165" w14:paraId="19CB49B8" w14:textId="77777777" w:rsidTr="00F2710D">
        <w:tc>
          <w:tcPr>
            <w:tcW w:w="1224" w:type="pct"/>
          </w:tcPr>
          <w:p w14:paraId="31336FC6" w14:textId="77777777" w:rsidR="00E42C84" w:rsidRPr="00233165" w:rsidRDefault="00E42C84" w:rsidP="00CE3A92">
            <w:pPr>
              <w:rPr>
                <w:rFonts w:ascii="Calibri" w:eastAsia="Calibri" w:hAnsi="Calibri" w:cs="Times New Roman"/>
                <w:sz w:val="18"/>
                <w:szCs w:val="18"/>
              </w:rPr>
            </w:pPr>
            <w:r w:rsidRPr="00233165">
              <w:rPr>
                <w:rFonts w:ascii="Calibri" w:eastAsia="Calibri" w:hAnsi="Calibri" w:cs="Times New Roman"/>
                <w:sz w:val="18"/>
                <w:szCs w:val="18"/>
              </w:rPr>
              <w:t xml:space="preserve">Highly educated adults </w:t>
            </w:r>
          </w:p>
          <w:p w14:paraId="1D53DCAB" w14:textId="77777777" w:rsidR="00E42C84" w:rsidRPr="00233165" w:rsidRDefault="00E42C84" w:rsidP="00CE3A92">
            <w:pPr>
              <w:rPr>
                <w:rFonts w:ascii="Calibri" w:eastAsia="Calibri" w:hAnsi="Calibri" w:cs="Times New Roman"/>
                <w:sz w:val="18"/>
                <w:szCs w:val="18"/>
              </w:rPr>
            </w:pPr>
            <w:r w:rsidRPr="00233165">
              <w:rPr>
                <w:rFonts w:ascii="Calibri" w:eastAsia="Calibri" w:hAnsi="Calibri" w:cs="Times New Roman"/>
                <w:sz w:val="18"/>
                <w:szCs w:val="18"/>
              </w:rPr>
              <w:t>(1 study)</w:t>
            </w:r>
          </w:p>
        </w:tc>
        <w:tc>
          <w:tcPr>
            <w:tcW w:w="1759" w:type="pct"/>
          </w:tcPr>
          <w:p w14:paraId="35454884" w14:textId="77777777" w:rsidR="00E42C84" w:rsidRPr="00233165" w:rsidRDefault="00E42C84" w:rsidP="00CE3A92">
            <w:pPr>
              <w:jc w:val="center"/>
              <w:rPr>
                <w:rFonts w:ascii="Calibri" w:eastAsia="Calibri" w:hAnsi="Calibri" w:cs="Times New Roman"/>
                <w:sz w:val="18"/>
                <w:szCs w:val="18"/>
              </w:rPr>
            </w:pPr>
            <w:r w:rsidRPr="00233165">
              <w:rPr>
                <w:rFonts w:ascii="Calibri" w:eastAsia="Calibri" w:hAnsi="Calibri" w:cs="Times New Roman"/>
                <w:sz w:val="18"/>
                <w:szCs w:val="18"/>
              </w:rPr>
              <w:t>Smoking, diet, and physical activity</w:t>
            </w:r>
          </w:p>
        </w:tc>
        <w:tc>
          <w:tcPr>
            <w:tcW w:w="685" w:type="pct"/>
          </w:tcPr>
          <w:p w14:paraId="3DFBB2DD" w14:textId="77777777" w:rsidR="00E42C84" w:rsidRPr="00233165" w:rsidRDefault="00E42C84" w:rsidP="00CE3A92">
            <w:pPr>
              <w:jc w:val="center"/>
              <w:rPr>
                <w:rFonts w:ascii="Calibri" w:eastAsia="Calibri" w:hAnsi="Calibri" w:cs="Times New Roman"/>
                <w:sz w:val="18"/>
                <w:szCs w:val="18"/>
              </w:rPr>
            </w:pPr>
            <w:r w:rsidRPr="00233165">
              <w:rPr>
                <w:rFonts w:ascii="Calibri" w:eastAsia="Calibri" w:hAnsi="Calibri" w:cs="Times New Roman"/>
                <w:sz w:val="18"/>
                <w:szCs w:val="18"/>
              </w:rPr>
              <w:t>1</w:t>
            </w:r>
          </w:p>
        </w:tc>
        <w:tc>
          <w:tcPr>
            <w:tcW w:w="1332" w:type="pct"/>
          </w:tcPr>
          <w:p w14:paraId="7C09A9FD" w14:textId="77777777" w:rsidR="00E42C84" w:rsidRPr="00233165" w:rsidRDefault="00E42C84" w:rsidP="008D1AE3">
            <w:pPr>
              <w:jc w:val="center"/>
              <w:rPr>
                <w:rFonts w:ascii="Calibri" w:eastAsia="Calibri" w:hAnsi="Calibri" w:cs="Times New Roman"/>
                <w:sz w:val="18"/>
                <w:szCs w:val="18"/>
              </w:rPr>
            </w:pPr>
            <w:r w:rsidRPr="00233165">
              <w:rPr>
                <w:rFonts w:ascii="Calibri" w:eastAsia="Calibri" w:hAnsi="Calibri" w:cs="Times New Roman"/>
                <w:sz w:val="18"/>
                <w:szCs w:val="18"/>
              </w:rPr>
              <w:t xml:space="preserve">Belgium </w:t>
            </w:r>
            <w:r w:rsidRPr="00233165">
              <w:rPr>
                <w:rFonts w:ascii="Calibri" w:eastAsia="Calibri" w:hAnsi="Calibri" w:cs="Times New Roman"/>
                <w:noProof/>
                <w:sz w:val="18"/>
                <w:szCs w:val="18"/>
              </w:rPr>
              <w:t>[82]</w:t>
            </w:r>
          </w:p>
        </w:tc>
      </w:tr>
      <w:tr w:rsidR="00E42C84" w:rsidRPr="00233165" w14:paraId="419689DD" w14:textId="77777777" w:rsidTr="00F2710D">
        <w:tc>
          <w:tcPr>
            <w:tcW w:w="1224" w:type="pct"/>
          </w:tcPr>
          <w:p w14:paraId="26D7E698" w14:textId="77777777" w:rsidR="00E42C84" w:rsidRPr="00233165" w:rsidRDefault="00E42C84" w:rsidP="00CE3A92">
            <w:pPr>
              <w:rPr>
                <w:rFonts w:ascii="Calibri" w:eastAsia="Calibri" w:hAnsi="Calibri" w:cs="Times New Roman"/>
                <w:sz w:val="18"/>
                <w:szCs w:val="18"/>
              </w:rPr>
            </w:pPr>
            <w:r w:rsidRPr="00233165">
              <w:rPr>
                <w:rFonts w:ascii="Calibri" w:eastAsia="Calibri" w:hAnsi="Calibri" w:cs="Times New Roman"/>
                <w:sz w:val="18"/>
                <w:szCs w:val="18"/>
              </w:rPr>
              <w:t xml:space="preserve">Armed Forces veterans </w:t>
            </w:r>
          </w:p>
          <w:p w14:paraId="43B62B63" w14:textId="77777777" w:rsidR="00E42C84" w:rsidRPr="00233165" w:rsidRDefault="00E42C84" w:rsidP="00CE3A92">
            <w:pPr>
              <w:rPr>
                <w:rFonts w:ascii="Calibri" w:eastAsia="Calibri" w:hAnsi="Calibri" w:cs="Times New Roman"/>
                <w:sz w:val="18"/>
                <w:szCs w:val="18"/>
              </w:rPr>
            </w:pPr>
            <w:r w:rsidRPr="00233165">
              <w:rPr>
                <w:rFonts w:ascii="Calibri" w:eastAsia="Calibri" w:hAnsi="Calibri" w:cs="Times New Roman"/>
                <w:sz w:val="18"/>
                <w:szCs w:val="18"/>
              </w:rPr>
              <w:t>(1 study)</w:t>
            </w:r>
          </w:p>
        </w:tc>
        <w:tc>
          <w:tcPr>
            <w:tcW w:w="1759" w:type="pct"/>
          </w:tcPr>
          <w:p w14:paraId="3EAB4A75" w14:textId="77777777" w:rsidR="00E42C84" w:rsidRPr="00233165" w:rsidRDefault="00E42C84" w:rsidP="00CE3A92">
            <w:pPr>
              <w:jc w:val="center"/>
              <w:rPr>
                <w:rFonts w:ascii="Calibri" w:eastAsia="Calibri" w:hAnsi="Calibri" w:cs="Times New Roman"/>
                <w:sz w:val="18"/>
                <w:szCs w:val="18"/>
              </w:rPr>
            </w:pPr>
            <w:r w:rsidRPr="00233165">
              <w:rPr>
                <w:rFonts w:ascii="Calibri" w:eastAsia="Calibri" w:hAnsi="Calibri" w:cs="Times New Roman"/>
                <w:sz w:val="18"/>
                <w:szCs w:val="18"/>
              </w:rPr>
              <w:t>Diet and physical activity</w:t>
            </w:r>
          </w:p>
        </w:tc>
        <w:tc>
          <w:tcPr>
            <w:tcW w:w="685" w:type="pct"/>
          </w:tcPr>
          <w:p w14:paraId="4C544E02" w14:textId="77777777" w:rsidR="00E42C84" w:rsidRPr="00233165" w:rsidRDefault="00E42C84" w:rsidP="00CE3A92">
            <w:pPr>
              <w:jc w:val="center"/>
              <w:rPr>
                <w:rFonts w:ascii="Calibri" w:eastAsia="Calibri" w:hAnsi="Calibri" w:cs="Times New Roman"/>
                <w:sz w:val="18"/>
                <w:szCs w:val="18"/>
              </w:rPr>
            </w:pPr>
            <w:r w:rsidRPr="00233165">
              <w:rPr>
                <w:rFonts w:ascii="Calibri" w:eastAsia="Calibri" w:hAnsi="Calibri" w:cs="Times New Roman"/>
                <w:sz w:val="18"/>
                <w:szCs w:val="18"/>
              </w:rPr>
              <w:t>1</w:t>
            </w:r>
          </w:p>
        </w:tc>
        <w:tc>
          <w:tcPr>
            <w:tcW w:w="1332" w:type="pct"/>
          </w:tcPr>
          <w:p w14:paraId="594184F5" w14:textId="77777777" w:rsidR="00E42C84" w:rsidRPr="00233165" w:rsidRDefault="00E42C84" w:rsidP="008D1AE3">
            <w:pPr>
              <w:jc w:val="center"/>
              <w:rPr>
                <w:rFonts w:ascii="Calibri" w:eastAsia="Calibri" w:hAnsi="Calibri" w:cs="Times New Roman"/>
                <w:sz w:val="18"/>
                <w:szCs w:val="18"/>
              </w:rPr>
            </w:pPr>
            <w:r w:rsidRPr="00233165">
              <w:rPr>
                <w:rFonts w:ascii="Calibri" w:eastAsia="Calibri" w:hAnsi="Calibri" w:cs="Times New Roman"/>
                <w:sz w:val="18"/>
                <w:szCs w:val="18"/>
              </w:rPr>
              <w:t xml:space="preserve">US </w:t>
            </w:r>
            <w:r w:rsidRPr="00233165">
              <w:rPr>
                <w:rFonts w:ascii="Calibri" w:eastAsia="Calibri" w:hAnsi="Calibri" w:cs="Times New Roman"/>
                <w:noProof/>
                <w:sz w:val="18"/>
                <w:szCs w:val="18"/>
              </w:rPr>
              <w:t>[83]</w:t>
            </w:r>
          </w:p>
        </w:tc>
      </w:tr>
      <w:tr w:rsidR="00E42C84" w:rsidRPr="00233165" w14:paraId="26AC0925" w14:textId="77777777" w:rsidTr="006A02D9">
        <w:tc>
          <w:tcPr>
            <w:tcW w:w="5000" w:type="pct"/>
            <w:gridSpan w:val="4"/>
          </w:tcPr>
          <w:p w14:paraId="4733BB7A" w14:textId="77777777" w:rsidR="00E42C84" w:rsidRPr="001A3B46" w:rsidRDefault="00E42C84" w:rsidP="00CE3A92">
            <w:pPr>
              <w:rPr>
                <w:rFonts w:ascii="Calibri" w:eastAsia="Calibri" w:hAnsi="Calibri" w:cs="Times New Roman"/>
                <w:b/>
                <w:sz w:val="18"/>
                <w:szCs w:val="18"/>
                <w:highlight w:val="yellow"/>
              </w:rPr>
            </w:pPr>
            <w:r w:rsidRPr="008F3B3A">
              <w:rPr>
                <w:rFonts w:ascii="Calibri" w:eastAsia="Calibri" w:hAnsi="Calibri" w:cs="Times New Roman"/>
                <w:b/>
                <w:sz w:val="18"/>
                <w:szCs w:val="18"/>
              </w:rPr>
              <w:t>TARGETED SUBGROU</w:t>
            </w:r>
            <w:r>
              <w:rPr>
                <w:rFonts w:ascii="Calibri" w:eastAsia="Calibri" w:hAnsi="Calibri" w:cs="Times New Roman"/>
                <w:b/>
                <w:sz w:val="18"/>
                <w:szCs w:val="18"/>
              </w:rPr>
              <w:t>PS OF THE GENERAL POPULATION (47</w:t>
            </w:r>
            <w:r w:rsidRPr="008F3B3A">
              <w:rPr>
                <w:rFonts w:ascii="Calibri" w:eastAsia="Calibri" w:hAnsi="Calibri" w:cs="Times New Roman"/>
                <w:b/>
                <w:sz w:val="18"/>
                <w:szCs w:val="18"/>
              </w:rPr>
              <w:t xml:space="preserve"> STUDIES, WITH SAMPLE SIZES RANGING FROM 20 TO 1,403):</w:t>
            </w:r>
          </w:p>
        </w:tc>
      </w:tr>
      <w:tr w:rsidR="00E42C84" w:rsidRPr="00233165" w14:paraId="6532B4B8" w14:textId="77777777" w:rsidTr="00F2710D">
        <w:tc>
          <w:tcPr>
            <w:tcW w:w="1224" w:type="pct"/>
            <w:vMerge w:val="restart"/>
          </w:tcPr>
          <w:p w14:paraId="30E79168" w14:textId="77777777" w:rsidR="00E42C84" w:rsidRPr="00835C07" w:rsidRDefault="00E42C84" w:rsidP="005176ED">
            <w:pPr>
              <w:rPr>
                <w:rFonts w:ascii="Calibri" w:eastAsia="Calibri" w:hAnsi="Calibri" w:cs="Times New Roman"/>
                <w:sz w:val="18"/>
                <w:szCs w:val="18"/>
              </w:rPr>
            </w:pPr>
            <w:r w:rsidRPr="00835C07">
              <w:rPr>
                <w:rFonts w:ascii="Calibri" w:eastAsia="Calibri" w:hAnsi="Calibri" w:cs="Times New Roman"/>
                <w:sz w:val="18"/>
                <w:szCs w:val="18"/>
              </w:rPr>
              <w:t xml:space="preserve">Overweight/Obese </w:t>
            </w:r>
          </w:p>
          <w:p w14:paraId="3EC208C4" w14:textId="77777777" w:rsidR="00E42C84" w:rsidRPr="00835C07" w:rsidRDefault="00E42C84" w:rsidP="00DD32C0">
            <w:pPr>
              <w:rPr>
                <w:rFonts w:ascii="Calibri" w:eastAsia="Calibri" w:hAnsi="Calibri" w:cs="Times New Roman"/>
                <w:sz w:val="18"/>
                <w:szCs w:val="18"/>
              </w:rPr>
            </w:pPr>
            <w:r w:rsidRPr="00835C07">
              <w:rPr>
                <w:rFonts w:ascii="Calibri" w:eastAsia="Calibri" w:hAnsi="Calibri" w:cs="Times New Roman"/>
                <w:sz w:val="18"/>
                <w:szCs w:val="18"/>
              </w:rPr>
              <w:t>(3</w:t>
            </w:r>
            <w:r>
              <w:rPr>
                <w:rFonts w:ascii="Calibri" w:eastAsia="Calibri" w:hAnsi="Calibri" w:cs="Times New Roman"/>
                <w:sz w:val="18"/>
                <w:szCs w:val="18"/>
              </w:rPr>
              <w:t>3</w:t>
            </w:r>
            <w:r w:rsidRPr="00835C07">
              <w:rPr>
                <w:rFonts w:ascii="Calibri" w:eastAsia="Calibri" w:hAnsi="Calibri" w:cs="Times New Roman"/>
                <w:sz w:val="18"/>
                <w:szCs w:val="18"/>
              </w:rPr>
              <w:t xml:space="preserve"> studies)</w:t>
            </w:r>
          </w:p>
        </w:tc>
        <w:tc>
          <w:tcPr>
            <w:tcW w:w="1759" w:type="pct"/>
          </w:tcPr>
          <w:p w14:paraId="34D713B5" w14:textId="77777777" w:rsidR="00E42C84" w:rsidRPr="00835C07" w:rsidRDefault="00E42C84" w:rsidP="005176ED">
            <w:pPr>
              <w:jc w:val="center"/>
              <w:rPr>
                <w:rFonts w:ascii="Calibri" w:eastAsia="Calibri" w:hAnsi="Calibri" w:cs="Times New Roman"/>
                <w:sz w:val="18"/>
                <w:szCs w:val="18"/>
              </w:rPr>
            </w:pPr>
            <w:r w:rsidRPr="00835C07">
              <w:rPr>
                <w:rFonts w:ascii="Calibri" w:eastAsia="Calibri" w:hAnsi="Calibri" w:cs="Times New Roman"/>
                <w:sz w:val="18"/>
                <w:szCs w:val="18"/>
              </w:rPr>
              <w:t>Diet and physical activity</w:t>
            </w:r>
          </w:p>
        </w:tc>
        <w:tc>
          <w:tcPr>
            <w:tcW w:w="685" w:type="pct"/>
          </w:tcPr>
          <w:p w14:paraId="3A1BCBB0" w14:textId="77777777" w:rsidR="00E42C84" w:rsidRPr="00835C07" w:rsidRDefault="00E42C84" w:rsidP="005176ED">
            <w:pPr>
              <w:jc w:val="center"/>
              <w:rPr>
                <w:rFonts w:ascii="Calibri" w:eastAsia="Calibri" w:hAnsi="Calibri" w:cs="Times New Roman"/>
                <w:sz w:val="18"/>
                <w:szCs w:val="18"/>
              </w:rPr>
            </w:pPr>
            <w:r>
              <w:rPr>
                <w:rFonts w:ascii="Calibri" w:eastAsia="Calibri" w:hAnsi="Calibri" w:cs="Times New Roman"/>
                <w:sz w:val="18"/>
                <w:szCs w:val="18"/>
              </w:rPr>
              <w:t>31</w:t>
            </w:r>
          </w:p>
        </w:tc>
        <w:tc>
          <w:tcPr>
            <w:tcW w:w="1332" w:type="pct"/>
          </w:tcPr>
          <w:p w14:paraId="5761FCF9" w14:textId="77777777" w:rsidR="00E42C84" w:rsidRPr="00835C07" w:rsidRDefault="00E42C84" w:rsidP="008F3B3A">
            <w:pPr>
              <w:jc w:val="center"/>
              <w:rPr>
                <w:rFonts w:ascii="Calibri" w:eastAsia="Calibri" w:hAnsi="Calibri" w:cs="Times New Roman"/>
                <w:sz w:val="18"/>
                <w:szCs w:val="18"/>
              </w:rPr>
            </w:pPr>
            <w:r>
              <w:rPr>
                <w:rFonts w:ascii="Calibri" w:eastAsia="Calibri" w:hAnsi="Calibri" w:cs="Times New Roman"/>
                <w:sz w:val="18"/>
                <w:szCs w:val="18"/>
              </w:rPr>
              <w:t xml:space="preserve">Australia </w:t>
            </w:r>
            <w:r>
              <w:rPr>
                <w:rFonts w:ascii="Calibri" w:eastAsia="Calibri" w:hAnsi="Calibri" w:cs="Times New Roman"/>
                <w:noProof/>
                <w:sz w:val="18"/>
                <w:szCs w:val="18"/>
              </w:rPr>
              <w:t>[84-86]</w:t>
            </w:r>
            <w:r>
              <w:rPr>
                <w:rFonts w:ascii="Calibri" w:eastAsia="Calibri" w:hAnsi="Calibri" w:cs="Times New Roman"/>
                <w:sz w:val="18"/>
                <w:szCs w:val="18"/>
              </w:rPr>
              <w:t xml:space="preserve">, US </w:t>
            </w:r>
            <w:r>
              <w:rPr>
                <w:rFonts w:ascii="Calibri" w:eastAsia="Calibri" w:hAnsi="Calibri" w:cs="Times New Roman"/>
                <w:noProof/>
                <w:sz w:val="18"/>
                <w:szCs w:val="18"/>
              </w:rPr>
              <w:t>[87-103]</w:t>
            </w:r>
            <w:r>
              <w:rPr>
                <w:rFonts w:ascii="Calibri" w:eastAsia="Calibri" w:hAnsi="Calibri" w:cs="Times New Roman"/>
                <w:sz w:val="18"/>
                <w:szCs w:val="18"/>
              </w:rPr>
              <w:t xml:space="preserve">, New Zealand </w:t>
            </w:r>
            <w:r>
              <w:rPr>
                <w:rFonts w:ascii="Calibri" w:eastAsia="Calibri" w:hAnsi="Calibri" w:cs="Times New Roman"/>
                <w:noProof/>
                <w:sz w:val="18"/>
                <w:szCs w:val="18"/>
              </w:rPr>
              <w:t>[104]</w:t>
            </w:r>
            <w:r>
              <w:rPr>
                <w:rFonts w:ascii="Calibri" w:eastAsia="Calibri" w:hAnsi="Calibri" w:cs="Times New Roman"/>
                <w:sz w:val="18"/>
                <w:szCs w:val="18"/>
              </w:rPr>
              <w:t xml:space="preserve">, UK </w:t>
            </w:r>
            <w:r>
              <w:rPr>
                <w:rFonts w:ascii="Calibri" w:eastAsia="Calibri" w:hAnsi="Calibri" w:cs="Times New Roman"/>
                <w:noProof/>
                <w:sz w:val="18"/>
                <w:szCs w:val="18"/>
              </w:rPr>
              <w:t>[105, 106]</w:t>
            </w:r>
            <w:r w:rsidRPr="00835C07">
              <w:rPr>
                <w:rFonts w:ascii="Calibri" w:eastAsia="Calibri" w:hAnsi="Calibri" w:cs="Times New Roman"/>
                <w:sz w:val="18"/>
                <w:szCs w:val="18"/>
              </w:rPr>
              <w:t xml:space="preserve">, </w:t>
            </w:r>
            <w:r>
              <w:rPr>
                <w:rFonts w:ascii="Calibri" w:eastAsia="Calibri" w:hAnsi="Calibri" w:cs="Times New Roman"/>
                <w:sz w:val="18"/>
                <w:szCs w:val="18"/>
              </w:rPr>
              <w:t xml:space="preserve">Canada </w:t>
            </w:r>
            <w:r>
              <w:rPr>
                <w:rFonts w:ascii="Calibri" w:eastAsia="Calibri" w:hAnsi="Calibri" w:cs="Times New Roman"/>
                <w:noProof/>
                <w:sz w:val="18"/>
                <w:szCs w:val="18"/>
              </w:rPr>
              <w:t>[107]</w:t>
            </w:r>
            <w:r>
              <w:rPr>
                <w:rFonts w:ascii="Calibri" w:eastAsia="Calibri" w:hAnsi="Calibri" w:cs="Times New Roman"/>
                <w:sz w:val="18"/>
                <w:szCs w:val="18"/>
              </w:rPr>
              <w:t xml:space="preserve">, Belgium </w:t>
            </w:r>
            <w:r>
              <w:rPr>
                <w:rFonts w:ascii="Calibri" w:eastAsia="Calibri" w:hAnsi="Calibri" w:cs="Times New Roman"/>
                <w:noProof/>
                <w:sz w:val="18"/>
                <w:szCs w:val="18"/>
              </w:rPr>
              <w:t>[108]</w:t>
            </w:r>
            <w:r>
              <w:rPr>
                <w:rFonts w:ascii="Calibri" w:eastAsia="Calibri" w:hAnsi="Calibri" w:cs="Times New Roman"/>
                <w:sz w:val="18"/>
                <w:szCs w:val="18"/>
              </w:rPr>
              <w:t xml:space="preserve">, the Netherlands </w:t>
            </w:r>
            <w:r>
              <w:rPr>
                <w:rFonts w:ascii="Calibri" w:eastAsia="Calibri" w:hAnsi="Calibri" w:cs="Times New Roman"/>
                <w:noProof/>
                <w:sz w:val="18"/>
                <w:szCs w:val="18"/>
              </w:rPr>
              <w:t>[109, 110]</w:t>
            </w:r>
            <w:r>
              <w:rPr>
                <w:rFonts w:ascii="Calibri" w:eastAsia="Calibri" w:hAnsi="Calibri" w:cs="Times New Roman"/>
                <w:sz w:val="18"/>
                <w:szCs w:val="18"/>
              </w:rPr>
              <w:t xml:space="preserve">, Denmark </w:t>
            </w:r>
            <w:r>
              <w:rPr>
                <w:rFonts w:ascii="Calibri" w:eastAsia="Calibri" w:hAnsi="Calibri" w:cs="Times New Roman"/>
                <w:noProof/>
                <w:sz w:val="18"/>
                <w:szCs w:val="18"/>
              </w:rPr>
              <w:t>[111]</w:t>
            </w:r>
            <w:r w:rsidRPr="00835C07">
              <w:rPr>
                <w:rFonts w:ascii="Calibri" w:eastAsia="Calibri" w:hAnsi="Calibri" w:cs="Times New Roman"/>
                <w:sz w:val="18"/>
                <w:szCs w:val="18"/>
              </w:rPr>
              <w:t xml:space="preserve">, Japan </w:t>
            </w:r>
            <w:r>
              <w:rPr>
                <w:rFonts w:ascii="Calibri" w:eastAsia="Calibri" w:hAnsi="Calibri" w:cs="Times New Roman"/>
                <w:noProof/>
                <w:sz w:val="18"/>
                <w:szCs w:val="18"/>
              </w:rPr>
              <w:t>[112, 113]</w:t>
            </w:r>
            <w:r>
              <w:rPr>
                <w:rFonts w:ascii="Calibri" w:eastAsia="Calibri" w:hAnsi="Calibri" w:cs="Times New Roman"/>
                <w:sz w:val="18"/>
                <w:szCs w:val="18"/>
              </w:rPr>
              <w:t xml:space="preserve">, country not reported </w:t>
            </w:r>
            <w:r>
              <w:rPr>
                <w:rFonts w:ascii="Calibri" w:eastAsia="Calibri" w:hAnsi="Calibri" w:cs="Times New Roman"/>
                <w:noProof/>
                <w:sz w:val="18"/>
                <w:szCs w:val="18"/>
              </w:rPr>
              <w:t>[114]</w:t>
            </w:r>
          </w:p>
        </w:tc>
      </w:tr>
      <w:tr w:rsidR="00E42C84" w:rsidRPr="00233165" w14:paraId="0E730C7B" w14:textId="77777777" w:rsidTr="00F2710D">
        <w:tc>
          <w:tcPr>
            <w:tcW w:w="1224" w:type="pct"/>
            <w:vMerge/>
          </w:tcPr>
          <w:p w14:paraId="654BF5FF" w14:textId="77777777" w:rsidR="00E42C84" w:rsidRPr="001A3B46" w:rsidRDefault="00E42C84" w:rsidP="00CE3A92">
            <w:pPr>
              <w:rPr>
                <w:rFonts w:ascii="Calibri" w:eastAsia="Calibri" w:hAnsi="Calibri" w:cs="Times New Roman"/>
                <w:sz w:val="18"/>
                <w:szCs w:val="18"/>
                <w:highlight w:val="yellow"/>
              </w:rPr>
            </w:pPr>
          </w:p>
        </w:tc>
        <w:tc>
          <w:tcPr>
            <w:tcW w:w="1759" w:type="pct"/>
          </w:tcPr>
          <w:p w14:paraId="2E291AD8" w14:textId="77777777" w:rsidR="00E42C84" w:rsidRPr="001A3B46" w:rsidRDefault="00E42C84" w:rsidP="00CE3A92">
            <w:pPr>
              <w:jc w:val="center"/>
              <w:rPr>
                <w:rFonts w:ascii="Calibri" w:eastAsia="Calibri" w:hAnsi="Calibri" w:cs="Times New Roman"/>
                <w:sz w:val="18"/>
                <w:szCs w:val="18"/>
                <w:highlight w:val="yellow"/>
              </w:rPr>
            </w:pPr>
            <w:r w:rsidRPr="00835C07">
              <w:rPr>
                <w:rFonts w:ascii="Calibri" w:eastAsia="Calibri" w:hAnsi="Calibri" w:cs="Times New Roman"/>
                <w:sz w:val="18"/>
                <w:szCs w:val="18"/>
              </w:rPr>
              <w:t>Physical activity and sedentary behaviours</w:t>
            </w:r>
          </w:p>
        </w:tc>
        <w:tc>
          <w:tcPr>
            <w:tcW w:w="685" w:type="pct"/>
          </w:tcPr>
          <w:p w14:paraId="79F796D3" w14:textId="77777777" w:rsidR="00E42C84" w:rsidRPr="001A3B46" w:rsidRDefault="00E42C84" w:rsidP="00CE3A92">
            <w:pPr>
              <w:jc w:val="center"/>
              <w:rPr>
                <w:rFonts w:ascii="Calibri" w:eastAsia="Calibri" w:hAnsi="Calibri" w:cs="Times New Roman"/>
                <w:sz w:val="18"/>
                <w:szCs w:val="18"/>
                <w:highlight w:val="yellow"/>
              </w:rPr>
            </w:pPr>
            <w:r w:rsidRPr="00835C07">
              <w:rPr>
                <w:rFonts w:ascii="Calibri" w:eastAsia="Calibri" w:hAnsi="Calibri" w:cs="Times New Roman"/>
                <w:sz w:val="18"/>
                <w:szCs w:val="18"/>
              </w:rPr>
              <w:t>1</w:t>
            </w:r>
          </w:p>
        </w:tc>
        <w:tc>
          <w:tcPr>
            <w:tcW w:w="1332" w:type="pct"/>
          </w:tcPr>
          <w:p w14:paraId="2A620BFF" w14:textId="77777777" w:rsidR="00E42C84" w:rsidRPr="001A3B46" w:rsidRDefault="00E42C84" w:rsidP="008F3B3A">
            <w:pPr>
              <w:jc w:val="center"/>
              <w:rPr>
                <w:rFonts w:ascii="Calibri" w:eastAsia="Calibri" w:hAnsi="Calibri" w:cs="Times New Roman"/>
                <w:sz w:val="18"/>
                <w:szCs w:val="18"/>
                <w:highlight w:val="yellow"/>
              </w:rPr>
            </w:pPr>
            <w:r w:rsidRPr="00835C07">
              <w:rPr>
                <w:rFonts w:ascii="Calibri" w:eastAsia="Calibri" w:hAnsi="Calibri" w:cs="Times New Roman"/>
                <w:sz w:val="18"/>
                <w:szCs w:val="18"/>
              </w:rPr>
              <w:t>US</w:t>
            </w:r>
            <w:r>
              <w:rPr>
                <w:rFonts w:ascii="Calibri" w:eastAsia="Calibri" w:hAnsi="Calibri" w:cs="Times New Roman"/>
                <w:sz w:val="18"/>
                <w:szCs w:val="18"/>
              </w:rPr>
              <w:t xml:space="preserve"> </w:t>
            </w:r>
            <w:r>
              <w:rPr>
                <w:rFonts w:ascii="Calibri" w:eastAsia="Calibri" w:hAnsi="Calibri" w:cs="Times New Roman"/>
                <w:noProof/>
                <w:sz w:val="18"/>
                <w:szCs w:val="18"/>
              </w:rPr>
              <w:t>[115]</w:t>
            </w:r>
          </w:p>
        </w:tc>
      </w:tr>
      <w:tr w:rsidR="00E42C84" w:rsidRPr="00233165" w14:paraId="5A76D695" w14:textId="77777777" w:rsidTr="00F2710D">
        <w:tc>
          <w:tcPr>
            <w:tcW w:w="1224" w:type="pct"/>
            <w:vMerge/>
          </w:tcPr>
          <w:p w14:paraId="6EB2922A" w14:textId="77777777" w:rsidR="00E42C84" w:rsidRPr="001A3B46" w:rsidRDefault="00E42C84" w:rsidP="00CE3A92">
            <w:pPr>
              <w:rPr>
                <w:rFonts w:ascii="Calibri" w:eastAsia="Calibri" w:hAnsi="Calibri" w:cs="Times New Roman"/>
                <w:sz w:val="18"/>
                <w:szCs w:val="18"/>
                <w:highlight w:val="yellow"/>
              </w:rPr>
            </w:pPr>
          </w:p>
        </w:tc>
        <w:tc>
          <w:tcPr>
            <w:tcW w:w="1759" w:type="pct"/>
          </w:tcPr>
          <w:p w14:paraId="539E3A09" w14:textId="77777777" w:rsidR="00E42C84" w:rsidRPr="001A3B46" w:rsidRDefault="00E42C84" w:rsidP="00CE3A92">
            <w:pPr>
              <w:jc w:val="center"/>
              <w:rPr>
                <w:rFonts w:ascii="Calibri" w:eastAsia="Calibri" w:hAnsi="Calibri" w:cs="Times New Roman"/>
                <w:sz w:val="18"/>
                <w:szCs w:val="18"/>
                <w:highlight w:val="yellow"/>
              </w:rPr>
            </w:pPr>
            <w:r w:rsidRPr="00835C07">
              <w:rPr>
                <w:rFonts w:ascii="Calibri" w:eastAsia="Calibri" w:hAnsi="Calibri" w:cs="Times New Roman"/>
                <w:sz w:val="18"/>
                <w:szCs w:val="18"/>
              </w:rPr>
              <w:t>Diet, physical activity, and sedentary behaviours</w:t>
            </w:r>
          </w:p>
        </w:tc>
        <w:tc>
          <w:tcPr>
            <w:tcW w:w="685" w:type="pct"/>
          </w:tcPr>
          <w:p w14:paraId="782550F2" w14:textId="77777777" w:rsidR="00E42C84" w:rsidRPr="001A3B46" w:rsidRDefault="00E42C84" w:rsidP="00CE3A92">
            <w:pPr>
              <w:jc w:val="center"/>
              <w:rPr>
                <w:rFonts w:ascii="Calibri" w:eastAsia="Calibri" w:hAnsi="Calibri" w:cs="Times New Roman"/>
                <w:sz w:val="18"/>
                <w:szCs w:val="18"/>
                <w:highlight w:val="yellow"/>
              </w:rPr>
            </w:pPr>
            <w:r w:rsidRPr="00835C07">
              <w:rPr>
                <w:rFonts w:ascii="Calibri" w:eastAsia="Calibri" w:hAnsi="Calibri" w:cs="Times New Roman"/>
                <w:sz w:val="18"/>
                <w:szCs w:val="18"/>
              </w:rPr>
              <w:t>1</w:t>
            </w:r>
          </w:p>
        </w:tc>
        <w:tc>
          <w:tcPr>
            <w:tcW w:w="1332" w:type="pct"/>
          </w:tcPr>
          <w:p w14:paraId="4A9F4069" w14:textId="77777777" w:rsidR="00E42C84" w:rsidRPr="001A3B46" w:rsidRDefault="00E42C84" w:rsidP="008F3B3A">
            <w:pPr>
              <w:jc w:val="center"/>
              <w:rPr>
                <w:rFonts w:ascii="Calibri" w:eastAsia="Calibri" w:hAnsi="Calibri" w:cs="Times New Roman"/>
                <w:sz w:val="18"/>
                <w:szCs w:val="18"/>
                <w:highlight w:val="yellow"/>
              </w:rPr>
            </w:pPr>
            <w:r>
              <w:rPr>
                <w:rFonts w:ascii="Calibri" w:eastAsia="Calibri" w:hAnsi="Calibri" w:cs="Times New Roman"/>
                <w:sz w:val="18"/>
                <w:szCs w:val="18"/>
              </w:rPr>
              <w:t>US</w:t>
            </w:r>
            <w:r w:rsidRPr="00835C07">
              <w:rPr>
                <w:rFonts w:ascii="Calibri" w:eastAsia="Calibri" w:hAnsi="Calibri" w:cs="Times New Roman"/>
                <w:sz w:val="18"/>
                <w:szCs w:val="18"/>
              </w:rPr>
              <w:t xml:space="preserve"> </w:t>
            </w:r>
            <w:r>
              <w:rPr>
                <w:rFonts w:ascii="Calibri" w:eastAsia="Calibri" w:hAnsi="Calibri" w:cs="Times New Roman"/>
                <w:noProof/>
                <w:sz w:val="18"/>
                <w:szCs w:val="18"/>
              </w:rPr>
              <w:t>[116]</w:t>
            </w:r>
          </w:p>
        </w:tc>
      </w:tr>
      <w:tr w:rsidR="00E42C84" w:rsidRPr="00233165" w14:paraId="63DCAF17" w14:textId="77777777" w:rsidTr="00F2710D">
        <w:tc>
          <w:tcPr>
            <w:tcW w:w="1224" w:type="pct"/>
            <w:vMerge w:val="restart"/>
          </w:tcPr>
          <w:p w14:paraId="1C12F530" w14:textId="77777777" w:rsidR="00E42C84" w:rsidRPr="00835C07" w:rsidRDefault="00E42C84" w:rsidP="005176ED">
            <w:pPr>
              <w:rPr>
                <w:rFonts w:ascii="Calibri" w:eastAsia="Calibri" w:hAnsi="Calibri" w:cs="Times New Roman"/>
                <w:sz w:val="18"/>
                <w:szCs w:val="18"/>
              </w:rPr>
            </w:pPr>
            <w:r w:rsidRPr="00835C07">
              <w:rPr>
                <w:rFonts w:ascii="Calibri" w:eastAsia="Calibri" w:hAnsi="Calibri" w:cs="Times New Roman"/>
                <w:sz w:val="18"/>
                <w:szCs w:val="18"/>
              </w:rPr>
              <w:t xml:space="preserve">Adult drug users </w:t>
            </w:r>
          </w:p>
          <w:p w14:paraId="1E54EADC" w14:textId="77777777" w:rsidR="00E42C84" w:rsidRPr="00835C07" w:rsidRDefault="00E42C84" w:rsidP="005176ED">
            <w:pPr>
              <w:rPr>
                <w:rFonts w:ascii="Calibri" w:eastAsia="Calibri" w:hAnsi="Calibri" w:cs="Times New Roman"/>
                <w:sz w:val="18"/>
                <w:szCs w:val="18"/>
              </w:rPr>
            </w:pPr>
            <w:r w:rsidRPr="00835C07">
              <w:rPr>
                <w:rFonts w:ascii="Calibri" w:eastAsia="Calibri" w:hAnsi="Calibri" w:cs="Times New Roman"/>
                <w:sz w:val="18"/>
                <w:szCs w:val="18"/>
              </w:rPr>
              <w:t>(11 studies)</w:t>
            </w:r>
          </w:p>
        </w:tc>
        <w:tc>
          <w:tcPr>
            <w:tcW w:w="1759" w:type="pct"/>
          </w:tcPr>
          <w:p w14:paraId="3AC2CB25" w14:textId="77777777" w:rsidR="00E42C84" w:rsidRPr="00835C07" w:rsidRDefault="00E42C84" w:rsidP="005176ED">
            <w:pPr>
              <w:jc w:val="center"/>
              <w:rPr>
                <w:rFonts w:ascii="Calibri" w:eastAsia="Calibri" w:hAnsi="Calibri" w:cs="Times New Roman"/>
                <w:sz w:val="18"/>
                <w:szCs w:val="18"/>
              </w:rPr>
            </w:pPr>
            <w:r w:rsidRPr="00835C07">
              <w:rPr>
                <w:rFonts w:ascii="Calibri" w:eastAsia="Calibri" w:hAnsi="Calibri" w:cs="Times New Roman"/>
                <w:sz w:val="18"/>
                <w:szCs w:val="18"/>
              </w:rPr>
              <w:t>Illicit drug use and sexual risk behaviours</w:t>
            </w:r>
          </w:p>
        </w:tc>
        <w:tc>
          <w:tcPr>
            <w:tcW w:w="685" w:type="pct"/>
          </w:tcPr>
          <w:p w14:paraId="5DF82062" w14:textId="77777777" w:rsidR="00E42C84" w:rsidRPr="00835C07" w:rsidRDefault="00E42C84" w:rsidP="005176ED">
            <w:pPr>
              <w:jc w:val="center"/>
              <w:rPr>
                <w:rFonts w:ascii="Calibri" w:eastAsia="Calibri" w:hAnsi="Calibri" w:cs="Times New Roman"/>
                <w:sz w:val="18"/>
                <w:szCs w:val="18"/>
              </w:rPr>
            </w:pPr>
            <w:r w:rsidRPr="00835C07">
              <w:rPr>
                <w:rFonts w:ascii="Calibri" w:eastAsia="Calibri" w:hAnsi="Calibri" w:cs="Times New Roman"/>
                <w:sz w:val="18"/>
                <w:szCs w:val="18"/>
              </w:rPr>
              <w:t>9</w:t>
            </w:r>
          </w:p>
        </w:tc>
        <w:tc>
          <w:tcPr>
            <w:tcW w:w="1332" w:type="pct"/>
          </w:tcPr>
          <w:p w14:paraId="12FF368E" w14:textId="77777777" w:rsidR="00E42C84" w:rsidRPr="00835C07" w:rsidRDefault="00E42C84" w:rsidP="008F3B3A">
            <w:pPr>
              <w:jc w:val="center"/>
              <w:rPr>
                <w:rFonts w:ascii="Calibri" w:eastAsia="Calibri" w:hAnsi="Calibri" w:cs="Times New Roman"/>
                <w:sz w:val="18"/>
                <w:szCs w:val="18"/>
              </w:rPr>
            </w:pPr>
            <w:r>
              <w:rPr>
                <w:rFonts w:ascii="Calibri" w:eastAsia="Calibri" w:hAnsi="Calibri" w:cs="Times New Roman"/>
                <w:sz w:val="18"/>
                <w:szCs w:val="18"/>
              </w:rPr>
              <w:t xml:space="preserve">Russia </w:t>
            </w:r>
            <w:r>
              <w:rPr>
                <w:rFonts w:ascii="Calibri" w:eastAsia="Calibri" w:hAnsi="Calibri" w:cs="Times New Roman"/>
                <w:noProof/>
                <w:sz w:val="18"/>
                <w:szCs w:val="18"/>
              </w:rPr>
              <w:t>[117]</w:t>
            </w:r>
            <w:r>
              <w:rPr>
                <w:rFonts w:ascii="Calibri" w:eastAsia="Calibri" w:hAnsi="Calibri" w:cs="Times New Roman"/>
                <w:sz w:val="18"/>
                <w:szCs w:val="18"/>
              </w:rPr>
              <w:t xml:space="preserve">, US </w:t>
            </w:r>
            <w:r>
              <w:rPr>
                <w:rFonts w:ascii="Calibri" w:eastAsia="Calibri" w:hAnsi="Calibri" w:cs="Times New Roman"/>
                <w:noProof/>
                <w:sz w:val="18"/>
                <w:szCs w:val="18"/>
              </w:rPr>
              <w:t>[118-123]</w:t>
            </w:r>
            <w:r w:rsidRPr="00835C07">
              <w:rPr>
                <w:rFonts w:ascii="Calibri" w:eastAsia="Calibri" w:hAnsi="Calibri" w:cs="Times New Roman"/>
                <w:sz w:val="18"/>
                <w:szCs w:val="18"/>
              </w:rPr>
              <w:t>, Chi</w:t>
            </w:r>
            <w:r>
              <w:rPr>
                <w:rFonts w:ascii="Calibri" w:eastAsia="Calibri" w:hAnsi="Calibri" w:cs="Times New Roman"/>
                <w:sz w:val="18"/>
                <w:szCs w:val="18"/>
              </w:rPr>
              <w:t xml:space="preserve">na </w:t>
            </w:r>
            <w:r>
              <w:rPr>
                <w:rFonts w:ascii="Calibri" w:eastAsia="Calibri" w:hAnsi="Calibri" w:cs="Times New Roman"/>
                <w:noProof/>
                <w:sz w:val="18"/>
                <w:szCs w:val="18"/>
              </w:rPr>
              <w:t>[124]</w:t>
            </w:r>
            <w:r>
              <w:rPr>
                <w:rFonts w:ascii="Calibri" w:eastAsia="Calibri" w:hAnsi="Calibri" w:cs="Times New Roman"/>
                <w:sz w:val="18"/>
                <w:szCs w:val="18"/>
              </w:rPr>
              <w:t xml:space="preserve">, country not reported </w:t>
            </w:r>
            <w:r>
              <w:rPr>
                <w:rFonts w:ascii="Calibri" w:eastAsia="Calibri" w:hAnsi="Calibri" w:cs="Times New Roman"/>
                <w:noProof/>
                <w:sz w:val="18"/>
                <w:szCs w:val="18"/>
              </w:rPr>
              <w:t>[125]</w:t>
            </w:r>
          </w:p>
        </w:tc>
      </w:tr>
      <w:tr w:rsidR="00E42C84" w:rsidRPr="00233165" w14:paraId="0F4E3F50" w14:textId="77777777" w:rsidTr="00F2710D">
        <w:tc>
          <w:tcPr>
            <w:tcW w:w="1224" w:type="pct"/>
            <w:vMerge/>
          </w:tcPr>
          <w:p w14:paraId="2435E677" w14:textId="77777777" w:rsidR="00E42C84" w:rsidRPr="001A3B46" w:rsidRDefault="00E42C84" w:rsidP="00CE3A92">
            <w:pPr>
              <w:rPr>
                <w:rFonts w:ascii="Calibri" w:eastAsia="Calibri" w:hAnsi="Calibri" w:cs="Times New Roman"/>
                <w:sz w:val="18"/>
                <w:szCs w:val="18"/>
                <w:highlight w:val="yellow"/>
              </w:rPr>
            </w:pPr>
          </w:p>
        </w:tc>
        <w:tc>
          <w:tcPr>
            <w:tcW w:w="1759" w:type="pct"/>
          </w:tcPr>
          <w:p w14:paraId="42D7264B" w14:textId="77777777" w:rsidR="00E42C84" w:rsidRPr="001A3B46" w:rsidRDefault="00E42C84" w:rsidP="00CE3A92">
            <w:pPr>
              <w:jc w:val="center"/>
              <w:rPr>
                <w:rFonts w:ascii="Calibri" w:eastAsia="Calibri" w:hAnsi="Calibri" w:cs="Times New Roman"/>
                <w:sz w:val="18"/>
                <w:szCs w:val="18"/>
                <w:highlight w:val="yellow"/>
              </w:rPr>
            </w:pPr>
            <w:r w:rsidRPr="00835C07">
              <w:rPr>
                <w:rFonts w:ascii="Calibri" w:eastAsia="Calibri" w:hAnsi="Calibri" w:cs="Times New Roman"/>
                <w:sz w:val="18"/>
                <w:szCs w:val="18"/>
              </w:rPr>
              <w:t>Alcohol use and illicit drug use</w:t>
            </w:r>
          </w:p>
        </w:tc>
        <w:tc>
          <w:tcPr>
            <w:tcW w:w="685" w:type="pct"/>
          </w:tcPr>
          <w:p w14:paraId="52E4D486" w14:textId="77777777" w:rsidR="00E42C84" w:rsidRPr="001A3B46" w:rsidRDefault="00E42C84" w:rsidP="00CE3A92">
            <w:pPr>
              <w:jc w:val="center"/>
              <w:rPr>
                <w:rFonts w:ascii="Calibri" w:eastAsia="Calibri" w:hAnsi="Calibri" w:cs="Times New Roman"/>
                <w:sz w:val="18"/>
                <w:szCs w:val="18"/>
                <w:highlight w:val="yellow"/>
              </w:rPr>
            </w:pPr>
            <w:r w:rsidRPr="00835C07">
              <w:rPr>
                <w:rFonts w:ascii="Calibri" w:eastAsia="Calibri" w:hAnsi="Calibri" w:cs="Times New Roman"/>
                <w:sz w:val="18"/>
                <w:szCs w:val="18"/>
              </w:rPr>
              <w:t>1</w:t>
            </w:r>
          </w:p>
        </w:tc>
        <w:tc>
          <w:tcPr>
            <w:tcW w:w="1332" w:type="pct"/>
          </w:tcPr>
          <w:p w14:paraId="2FBA0B3F" w14:textId="77777777" w:rsidR="00E42C84" w:rsidRPr="001A3B46" w:rsidRDefault="00E42C84" w:rsidP="008F3B3A">
            <w:pPr>
              <w:jc w:val="center"/>
              <w:rPr>
                <w:rFonts w:ascii="Calibri" w:eastAsia="Calibri" w:hAnsi="Calibri" w:cs="Times New Roman"/>
                <w:sz w:val="18"/>
                <w:szCs w:val="18"/>
                <w:highlight w:val="yellow"/>
              </w:rPr>
            </w:pPr>
            <w:r w:rsidRPr="00835C07">
              <w:rPr>
                <w:rFonts w:ascii="Calibri" w:eastAsia="Calibri" w:hAnsi="Calibri" w:cs="Times New Roman"/>
                <w:sz w:val="18"/>
                <w:szCs w:val="18"/>
              </w:rPr>
              <w:t>US</w:t>
            </w:r>
            <w:r>
              <w:rPr>
                <w:rFonts w:ascii="Calibri" w:eastAsia="Calibri" w:hAnsi="Calibri" w:cs="Times New Roman"/>
                <w:sz w:val="18"/>
                <w:szCs w:val="18"/>
              </w:rPr>
              <w:t xml:space="preserve"> </w:t>
            </w:r>
            <w:r>
              <w:rPr>
                <w:rFonts w:ascii="Calibri" w:eastAsia="Calibri" w:hAnsi="Calibri" w:cs="Times New Roman"/>
                <w:noProof/>
                <w:sz w:val="18"/>
                <w:szCs w:val="18"/>
              </w:rPr>
              <w:t>[126]</w:t>
            </w:r>
          </w:p>
        </w:tc>
      </w:tr>
      <w:tr w:rsidR="00E42C84" w:rsidRPr="00233165" w14:paraId="0DE07A35" w14:textId="77777777" w:rsidTr="00F2710D">
        <w:tc>
          <w:tcPr>
            <w:tcW w:w="1224" w:type="pct"/>
            <w:vMerge/>
          </w:tcPr>
          <w:p w14:paraId="47DFA838" w14:textId="77777777" w:rsidR="00E42C84" w:rsidRPr="001A3B46" w:rsidRDefault="00E42C84" w:rsidP="00CE3A92">
            <w:pPr>
              <w:rPr>
                <w:rFonts w:ascii="Calibri" w:eastAsia="Calibri" w:hAnsi="Calibri" w:cs="Times New Roman"/>
                <w:sz w:val="18"/>
                <w:szCs w:val="18"/>
                <w:highlight w:val="yellow"/>
              </w:rPr>
            </w:pPr>
          </w:p>
        </w:tc>
        <w:tc>
          <w:tcPr>
            <w:tcW w:w="1759" w:type="pct"/>
          </w:tcPr>
          <w:p w14:paraId="6A45431C" w14:textId="77777777" w:rsidR="00E42C84" w:rsidRPr="001A3B46" w:rsidRDefault="00E42C84" w:rsidP="00CE3A92">
            <w:pPr>
              <w:jc w:val="center"/>
              <w:rPr>
                <w:rFonts w:ascii="Calibri" w:eastAsia="Calibri" w:hAnsi="Calibri" w:cs="Times New Roman"/>
                <w:sz w:val="18"/>
                <w:szCs w:val="18"/>
                <w:highlight w:val="yellow"/>
              </w:rPr>
            </w:pPr>
            <w:r w:rsidRPr="00835C07">
              <w:rPr>
                <w:rFonts w:ascii="Calibri" w:eastAsia="Calibri" w:hAnsi="Calibri" w:cs="Times New Roman"/>
                <w:sz w:val="18"/>
                <w:szCs w:val="18"/>
              </w:rPr>
              <w:t>Alcohol use, illicit drug use, and sexual risk behaviours</w:t>
            </w:r>
          </w:p>
        </w:tc>
        <w:tc>
          <w:tcPr>
            <w:tcW w:w="685" w:type="pct"/>
          </w:tcPr>
          <w:p w14:paraId="7E2C700C" w14:textId="77777777" w:rsidR="00E42C84" w:rsidRPr="001A3B46" w:rsidRDefault="00E42C84" w:rsidP="00CE3A92">
            <w:pPr>
              <w:jc w:val="center"/>
              <w:rPr>
                <w:rFonts w:ascii="Calibri" w:eastAsia="Calibri" w:hAnsi="Calibri" w:cs="Times New Roman"/>
                <w:sz w:val="18"/>
                <w:szCs w:val="18"/>
                <w:highlight w:val="yellow"/>
              </w:rPr>
            </w:pPr>
            <w:r w:rsidRPr="00835C07">
              <w:rPr>
                <w:rFonts w:ascii="Calibri" w:eastAsia="Calibri" w:hAnsi="Calibri" w:cs="Times New Roman"/>
                <w:sz w:val="18"/>
                <w:szCs w:val="18"/>
              </w:rPr>
              <w:t>1</w:t>
            </w:r>
          </w:p>
        </w:tc>
        <w:tc>
          <w:tcPr>
            <w:tcW w:w="1332" w:type="pct"/>
          </w:tcPr>
          <w:p w14:paraId="09D36543" w14:textId="77777777" w:rsidR="00E42C84" w:rsidRPr="001A3B46" w:rsidRDefault="00E42C84" w:rsidP="008F3B3A">
            <w:pPr>
              <w:jc w:val="center"/>
              <w:rPr>
                <w:rFonts w:ascii="Calibri" w:eastAsia="Calibri" w:hAnsi="Calibri" w:cs="Times New Roman"/>
                <w:sz w:val="18"/>
                <w:szCs w:val="18"/>
                <w:highlight w:val="yellow"/>
              </w:rPr>
            </w:pPr>
            <w:r w:rsidRPr="00835C07">
              <w:rPr>
                <w:rFonts w:ascii="Calibri" w:eastAsia="Calibri" w:hAnsi="Calibri" w:cs="Times New Roman"/>
                <w:sz w:val="18"/>
                <w:szCs w:val="18"/>
              </w:rPr>
              <w:t>US</w:t>
            </w:r>
            <w:r>
              <w:rPr>
                <w:rFonts w:ascii="Calibri" w:eastAsia="Calibri" w:hAnsi="Calibri" w:cs="Times New Roman"/>
                <w:sz w:val="18"/>
                <w:szCs w:val="18"/>
              </w:rPr>
              <w:t xml:space="preserve"> </w:t>
            </w:r>
            <w:r>
              <w:rPr>
                <w:rFonts w:ascii="Calibri" w:eastAsia="Calibri" w:hAnsi="Calibri" w:cs="Times New Roman"/>
                <w:noProof/>
                <w:sz w:val="18"/>
                <w:szCs w:val="18"/>
              </w:rPr>
              <w:t>[127]</w:t>
            </w:r>
          </w:p>
        </w:tc>
      </w:tr>
      <w:tr w:rsidR="00E42C84" w:rsidRPr="00233165" w14:paraId="16FB1257" w14:textId="77777777" w:rsidTr="00F2710D">
        <w:tc>
          <w:tcPr>
            <w:tcW w:w="1224" w:type="pct"/>
          </w:tcPr>
          <w:p w14:paraId="77BD05F0" w14:textId="77777777" w:rsidR="00E42C84" w:rsidRPr="00835C07" w:rsidRDefault="00E42C84" w:rsidP="005176ED">
            <w:pPr>
              <w:rPr>
                <w:rFonts w:ascii="Calibri" w:eastAsia="Calibri" w:hAnsi="Calibri" w:cs="Times New Roman"/>
                <w:sz w:val="18"/>
                <w:szCs w:val="18"/>
              </w:rPr>
            </w:pPr>
            <w:r w:rsidRPr="00835C07">
              <w:rPr>
                <w:rFonts w:ascii="Calibri" w:eastAsia="Calibri" w:hAnsi="Calibri" w:cs="Times New Roman"/>
                <w:sz w:val="18"/>
                <w:szCs w:val="18"/>
              </w:rPr>
              <w:t>University students with (or at risk of) problematic substance use</w:t>
            </w:r>
          </w:p>
          <w:p w14:paraId="2999BB5B" w14:textId="77777777" w:rsidR="00E42C84" w:rsidRPr="00835C07" w:rsidRDefault="00E42C84" w:rsidP="005176ED">
            <w:pPr>
              <w:rPr>
                <w:rFonts w:ascii="Calibri" w:eastAsia="Calibri" w:hAnsi="Calibri" w:cs="Times New Roman"/>
                <w:sz w:val="18"/>
                <w:szCs w:val="18"/>
              </w:rPr>
            </w:pPr>
            <w:r w:rsidRPr="00835C07">
              <w:rPr>
                <w:rFonts w:ascii="Calibri" w:eastAsia="Calibri" w:hAnsi="Calibri" w:cs="Times New Roman"/>
                <w:sz w:val="18"/>
                <w:szCs w:val="18"/>
              </w:rPr>
              <w:t xml:space="preserve"> (2 studies)</w:t>
            </w:r>
          </w:p>
        </w:tc>
        <w:tc>
          <w:tcPr>
            <w:tcW w:w="1759" w:type="pct"/>
          </w:tcPr>
          <w:p w14:paraId="09B54C95" w14:textId="77777777" w:rsidR="00E42C84" w:rsidRPr="00835C07" w:rsidRDefault="00E42C84" w:rsidP="005176ED">
            <w:pPr>
              <w:jc w:val="center"/>
              <w:rPr>
                <w:rFonts w:ascii="Calibri" w:eastAsia="Calibri" w:hAnsi="Calibri" w:cs="Times New Roman"/>
                <w:sz w:val="18"/>
                <w:szCs w:val="18"/>
              </w:rPr>
            </w:pPr>
            <w:r w:rsidRPr="00835C07">
              <w:rPr>
                <w:rFonts w:ascii="Calibri" w:eastAsia="Calibri" w:hAnsi="Calibri" w:cs="Times New Roman"/>
                <w:sz w:val="18"/>
                <w:szCs w:val="18"/>
              </w:rPr>
              <w:t>Alcohol use and illicit drug use</w:t>
            </w:r>
          </w:p>
        </w:tc>
        <w:tc>
          <w:tcPr>
            <w:tcW w:w="685" w:type="pct"/>
          </w:tcPr>
          <w:p w14:paraId="0B479E4A" w14:textId="77777777" w:rsidR="00E42C84" w:rsidRPr="00835C07" w:rsidRDefault="00E42C84" w:rsidP="005176ED">
            <w:pPr>
              <w:jc w:val="center"/>
              <w:rPr>
                <w:rFonts w:ascii="Calibri" w:eastAsia="Calibri" w:hAnsi="Calibri" w:cs="Times New Roman"/>
                <w:sz w:val="18"/>
                <w:szCs w:val="18"/>
              </w:rPr>
            </w:pPr>
            <w:r w:rsidRPr="00835C07">
              <w:rPr>
                <w:rFonts w:ascii="Calibri" w:eastAsia="Calibri" w:hAnsi="Calibri" w:cs="Times New Roman"/>
                <w:sz w:val="18"/>
                <w:szCs w:val="18"/>
              </w:rPr>
              <w:t>2</w:t>
            </w:r>
          </w:p>
        </w:tc>
        <w:tc>
          <w:tcPr>
            <w:tcW w:w="1332" w:type="pct"/>
          </w:tcPr>
          <w:p w14:paraId="55902C29" w14:textId="77777777" w:rsidR="00E42C84" w:rsidRPr="00835C07" w:rsidRDefault="00E42C84" w:rsidP="00F1210C">
            <w:pPr>
              <w:jc w:val="center"/>
              <w:rPr>
                <w:rFonts w:ascii="Calibri" w:eastAsia="Calibri" w:hAnsi="Calibri" w:cs="Times New Roman"/>
                <w:sz w:val="18"/>
                <w:szCs w:val="18"/>
              </w:rPr>
            </w:pPr>
            <w:r>
              <w:rPr>
                <w:rFonts w:ascii="Calibri" w:eastAsia="Calibri" w:hAnsi="Calibri" w:cs="Times New Roman"/>
                <w:sz w:val="18"/>
                <w:szCs w:val="18"/>
              </w:rPr>
              <w:t xml:space="preserve">US </w:t>
            </w:r>
            <w:r>
              <w:rPr>
                <w:rFonts w:ascii="Calibri" w:eastAsia="Calibri" w:hAnsi="Calibri" w:cs="Times New Roman"/>
                <w:noProof/>
                <w:sz w:val="18"/>
                <w:szCs w:val="18"/>
              </w:rPr>
              <w:t>[128, 129]</w:t>
            </w:r>
          </w:p>
        </w:tc>
      </w:tr>
      <w:tr w:rsidR="00E42C84" w:rsidRPr="00233165" w14:paraId="31747895" w14:textId="77777777" w:rsidTr="00F2710D">
        <w:tc>
          <w:tcPr>
            <w:tcW w:w="1224" w:type="pct"/>
          </w:tcPr>
          <w:p w14:paraId="38FB473B" w14:textId="77777777" w:rsidR="00E42C84" w:rsidRPr="00835C07" w:rsidRDefault="00E42C84" w:rsidP="005176ED">
            <w:pPr>
              <w:rPr>
                <w:rFonts w:ascii="Calibri" w:eastAsia="Calibri" w:hAnsi="Calibri" w:cs="Times New Roman"/>
                <w:sz w:val="18"/>
                <w:szCs w:val="18"/>
              </w:rPr>
            </w:pPr>
            <w:r w:rsidRPr="00835C07">
              <w:rPr>
                <w:rFonts w:ascii="Calibri" w:eastAsia="Calibri" w:hAnsi="Calibri" w:cs="Times New Roman"/>
                <w:sz w:val="18"/>
                <w:szCs w:val="18"/>
              </w:rPr>
              <w:t xml:space="preserve">Adult smokers with untreated depression (1 </w:t>
            </w:r>
            <w:r w:rsidRPr="00835C07">
              <w:rPr>
                <w:rFonts w:ascii="Calibri" w:eastAsia="Calibri" w:hAnsi="Calibri" w:cs="Times New Roman"/>
                <w:sz w:val="18"/>
                <w:szCs w:val="18"/>
              </w:rPr>
              <w:lastRenderedPageBreak/>
              <w:t>study)</w:t>
            </w:r>
          </w:p>
        </w:tc>
        <w:tc>
          <w:tcPr>
            <w:tcW w:w="1759" w:type="pct"/>
          </w:tcPr>
          <w:p w14:paraId="1AE8820B" w14:textId="77777777" w:rsidR="00E42C84" w:rsidRPr="00835C07" w:rsidRDefault="00E42C84" w:rsidP="005176ED">
            <w:pPr>
              <w:jc w:val="center"/>
              <w:rPr>
                <w:rFonts w:ascii="Calibri" w:eastAsia="Calibri" w:hAnsi="Calibri" w:cs="Times New Roman"/>
                <w:sz w:val="18"/>
                <w:szCs w:val="18"/>
              </w:rPr>
            </w:pPr>
            <w:r w:rsidRPr="00835C07">
              <w:rPr>
                <w:rFonts w:ascii="Calibri" w:eastAsia="Calibri" w:hAnsi="Calibri" w:cs="Times New Roman"/>
                <w:sz w:val="18"/>
                <w:szCs w:val="18"/>
              </w:rPr>
              <w:lastRenderedPageBreak/>
              <w:t>Smoking and physical activity</w:t>
            </w:r>
          </w:p>
        </w:tc>
        <w:tc>
          <w:tcPr>
            <w:tcW w:w="685" w:type="pct"/>
          </w:tcPr>
          <w:p w14:paraId="64D1B124" w14:textId="77777777" w:rsidR="00E42C84" w:rsidRPr="00835C07" w:rsidRDefault="00E42C84" w:rsidP="005176ED">
            <w:pPr>
              <w:jc w:val="center"/>
              <w:rPr>
                <w:rFonts w:ascii="Calibri" w:eastAsia="Calibri" w:hAnsi="Calibri" w:cs="Times New Roman"/>
                <w:sz w:val="18"/>
                <w:szCs w:val="18"/>
              </w:rPr>
            </w:pPr>
            <w:r w:rsidRPr="00835C07">
              <w:rPr>
                <w:rFonts w:ascii="Calibri" w:eastAsia="Calibri" w:hAnsi="Calibri" w:cs="Times New Roman"/>
                <w:sz w:val="18"/>
                <w:szCs w:val="18"/>
              </w:rPr>
              <w:t>1</w:t>
            </w:r>
          </w:p>
        </w:tc>
        <w:tc>
          <w:tcPr>
            <w:tcW w:w="1332" w:type="pct"/>
          </w:tcPr>
          <w:p w14:paraId="5B85A76A" w14:textId="77777777" w:rsidR="00E42C84" w:rsidRPr="00835C07" w:rsidRDefault="00E42C84" w:rsidP="00F1210C">
            <w:pPr>
              <w:jc w:val="center"/>
              <w:rPr>
                <w:rFonts w:ascii="Calibri" w:eastAsia="Calibri" w:hAnsi="Calibri" w:cs="Times New Roman"/>
                <w:sz w:val="18"/>
                <w:szCs w:val="18"/>
              </w:rPr>
            </w:pPr>
            <w:r w:rsidRPr="00835C07">
              <w:rPr>
                <w:rFonts w:ascii="Calibri" w:eastAsia="Calibri" w:hAnsi="Calibri" w:cs="Times New Roman"/>
                <w:sz w:val="18"/>
                <w:szCs w:val="18"/>
              </w:rPr>
              <w:t>US</w:t>
            </w:r>
            <w:r>
              <w:rPr>
                <w:rFonts w:ascii="Calibri" w:eastAsia="Calibri" w:hAnsi="Calibri" w:cs="Times New Roman"/>
                <w:sz w:val="18"/>
                <w:szCs w:val="18"/>
              </w:rPr>
              <w:t xml:space="preserve"> </w:t>
            </w:r>
            <w:r>
              <w:rPr>
                <w:rFonts w:ascii="Calibri" w:eastAsia="Calibri" w:hAnsi="Calibri" w:cs="Times New Roman"/>
                <w:noProof/>
                <w:sz w:val="18"/>
                <w:szCs w:val="18"/>
              </w:rPr>
              <w:t>[130]</w:t>
            </w:r>
          </w:p>
        </w:tc>
      </w:tr>
      <w:tr w:rsidR="00E42C84" w:rsidRPr="00233165" w14:paraId="0630899C" w14:textId="77777777" w:rsidTr="006A02D9">
        <w:tc>
          <w:tcPr>
            <w:tcW w:w="5000" w:type="pct"/>
            <w:gridSpan w:val="4"/>
          </w:tcPr>
          <w:p w14:paraId="5C42B542" w14:textId="77777777" w:rsidR="00E42C84" w:rsidRPr="001A3B46" w:rsidRDefault="00E42C84" w:rsidP="00CE3A92">
            <w:pPr>
              <w:rPr>
                <w:rFonts w:ascii="Calibri" w:eastAsia="Calibri" w:hAnsi="Calibri" w:cs="Times New Roman"/>
                <w:b/>
                <w:sz w:val="18"/>
                <w:szCs w:val="18"/>
                <w:highlight w:val="yellow"/>
              </w:rPr>
            </w:pPr>
            <w:r w:rsidRPr="008F3B3A">
              <w:rPr>
                <w:rFonts w:ascii="Calibri" w:eastAsia="Calibri" w:hAnsi="Calibri" w:cs="Times New Roman"/>
                <w:b/>
                <w:sz w:val="18"/>
                <w:szCs w:val="18"/>
              </w:rPr>
              <w:lastRenderedPageBreak/>
              <w:t>AT RISK POPULATION (54 STUDIES, WITH SAMPLE SIZES RANGING FROM 18 TO 13,016):</w:t>
            </w:r>
          </w:p>
        </w:tc>
      </w:tr>
      <w:tr w:rsidR="00E42C84" w:rsidRPr="00233165" w14:paraId="57DA50E5" w14:textId="77777777" w:rsidTr="00F2710D">
        <w:tc>
          <w:tcPr>
            <w:tcW w:w="1224" w:type="pct"/>
            <w:vMerge w:val="restart"/>
          </w:tcPr>
          <w:p w14:paraId="0F1BD6FA" w14:textId="77777777" w:rsidR="00E42C84" w:rsidRPr="008F3B3A" w:rsidRDefault="00E42C84" w:rsidP="007C5926">
            <w:pPr>
              <w:rPr>
                <w:rFonts w:ascii="Calibri" w:eastAsia="Calibri" w:hAnsi="Calibri" w:cs="Times New Roman"/>
                <w:sz w:val="18"/>
                <w:szCs w:val="18"/>
              </w:rPr>
            </w:pPr>
            <w:r w:rsidRPr="008F3B3A">
              <w:rPr>
                <w:rFonts w:ascii="Calibri" w:eastAsia="Calibri" w:hAnsi="Calibri" w:cs="Times New Roman"/>
                <w:sz w:val="18"/>
                <w:szCs w:val="18"/>
              </w:rPr>
              <w:t>Cardiovascular disease risk</w:t>
            </w:r>
          </w:p>
          <w:p w14:paraId="3A12FC3A" w14:textId="77777777" w:rsidR="00E42C84" w:rsidRPr="008F3B3A" w:rsidRDefault="00E42C84" w:rsidP="007C5926">
            <w:pPr>
              <w:rPr>
                <w:rFonts w:ascii="Calibri" w:eastAsia="Calibri" w:hAnsi="Calibri" w:cs="Times New Roman"/>
                <w:sz w:val="18"/>
                <w:szCs w:val="18"/>
              </w:rPr>
            </w:pPr>
            <w:r w:rsidRPr="008F3B3A">
              <w:rPr>
                <w:rFonts w:ascii="Calibri" w:eastAsia="Calibri" w:hAnsi="Calibri" w:cs="Times New Roman"/>
                <w:sz w:val="18"/>
                <w:szCs w:val="18"/>
              </w:rPr>
              <w:t>(11 studies)</w:t>
            </w:r>
          </w:p>
        </w:tc>
        <w:tc>
          <w:tcPr>
            <w:tcW w:w="1759" w:type="pct"/>
          </w:tcPr>
          <w:p w14:paraId="05631AE2" w14:textId="77777777" w:rsidR="00E42C84" w:rsidRPr="008F3B3A" w:rsidRDefault="00E42C84" w:rsidP="007C5926">
            <w:pPr>
              <w:jc w:val="center"/>
              <w:rPr>
                <w:rFonts w:ascii="Calibri" w:eastAsia="Calibri" w:hAnsi="Calibri" w:cs="Times New Roman"/>
                <w:sz w:val="18"/>
                <w:szCs w:val="18"/>
              </w:rPr>
            </w:pPr>
            <w:r w:rsidRPr="008F3B3A">
              <w:rPr>
                <w:rFonts w:ascii="Calibri" w:eastAsia="Calibri" w:hAnsi="Calibri" w:cs="Times New Roman"/>
                <w:sz w:val="18"/>
                <w:szCs w:val="18"/>
              </w:rPr>
              <w:t>Diet and physical activity</w:t>
            </w:r>
          </w:p>
        </w:tc>
        <w:tc>
          <w:tcPr>
            <w:tcW w:w="685" w:type="pct"/>
          </w:tcPr>
          <w:p w14:paraId="460B1376" w14:textId="77777777" w:rsidR="00E42C84" w:rsidRPr="008F3B3A" w:rsidRDefault="00E42C84" w:rsidP="007C5926">
            <w:pPr>
              <w:jc w:val="center"/>
              <w:rPr>
                <w:rFonts w:ascii="Calibri" w:eastAsia="Calibri" w:hAnsi="Calibri" w:cs="Times New Roman"/>
                <w:sz w:val="18"/>
                <w:szCs w:val="18"/>
              </w:rPr>
            </w:pPr>
            <w:r w:rsidRPr="008F3B3A">
              <w:rPr>
                <w:rFonts w:ascii="Calibri" w:eastAsia="Calibri" w:hAnsi="Calibri" w:cs="Times New Roman"/>
                <w:sz w:val="18"/>
                <w:szCs w:val="18"/>
              </w:rPr>
              <w:t>6</w:t>
            </w:r>
          </w:p>
        </w:tc>
        <w:tc>
          <w:tcPr>
            <w:tcW w:w="1332" w:type="pct"/>
          </w:tcPr>
          <w:p w14:paraId="31F67B06" w14:textId="77777777" w:rsidR="00E42C84" w:rsidRPr="008F3B3A" w:rsidRDefault="00E42C84" w:rsidP="00F1210C">
            <w:pPr>
              <w:jc w:val="center"/>
              <w:rPr>
                <w:rFonts w:ascii="Calibri" w:eastAsia="Calibri" w:hAnsi="Calibri" w:cs="Times New Roman"/>
                <w:sz w:val="18"/>
                <w:szCs w:val="18"/>
              </w:rPr>
            </w:pPr>
            <w:r w:rsidRPr="008F3B3A">
              <w:rPr>
                <w:rFonts w:ascii="Calibri" w:eastAsia="Calibri" w:hAnsi="Calibri" w:cs="Times New Roman"/>
                <w:sz w:val="18"/>
                <w:szCs w:val="18"/>
              </w:rPr>
              <w:t xml:space="preserve">US </w:t>
            </w:r>
            <w:r>
              <w:rPr>
                <w:rFonts w:ascii="Calibri" w:eastAsia="Calibri" w:hAnsi="Calibri" w:cs="Times New Roman"/>
                <w:noProof/>
                <w:sz w:val="18"/>
                <w:szCs w:val="18"/>
              </w:rPr>
              <w:t>[131-135]</w:t>
            </w:r>
            <w:r w:rsidRPr="008F3B3A">
              <w:rPr>
                <w:rFonts w:ascii="Calibri" w:eastAsia="Calibri" w:hAnsi="Calibri" w:cs="Times New Roman"/>
                <w:sz w:val="18"/>
                <w:szCs w:val="18"/>
              </w:rPr>
              <w:t xml:space="preserve">, Japan </w:t>
            </w:r>
            <w:r>
              <w:rPr>
                <w:rFonts w:ascii="Calibri" w:eastAsia="Calibri" w:hAnsi="Calibri" w:cs="Times New Roman"/>
                <w:noProof/>
                <w:sz w:val="18"/>
                <w:szCs w:val="18"/>
              </w:rPr>
              <w:t>[136]</w:t>
            </w:r>
          </w:p>
        </w:tc>
      </w:tr>
      <w:tr w:rsidR="00E42C84" w:rsidRPr="00233165" w14:paraId="1433C223" w14:textId="77777777" w:rsidTr="00F2710D">
        <w:tc>
          <w:tcPr>
            <w:tcW w:w="1224" w:type="pct"/>
            <w:vMerge/>
          </w:tcPr>
          <w:p w14:paraId="6D5E587A" w14:textId="77777777" w:rsidR="00E42C84" w:rsidRPr="008F3B3A" w:rsidRDefault="00E42C84" w:rsidP="00CE3A92">
            <w:pPr>
              <w:rPr>
                <w:rFonts w:ascii="Calibri" w:eastAsia="Calibri" w:hAnsi="Calibri" w:cs="Times New Roman"/>
                <w:sz w:val="18"/>
                <w:szCs w:val="18"/>
              </w:rPr>
            </w:pPr>
          </w:p>
        </w:tc>
        <w:tc>
          <w:tcPr>
            <w:tcW w:w="1759" w:type="pct"/>
          </w:tcPr>
          <w:p w14:paraId="577520C0" w14:textId="77777777" w:rsidR="00E42C84" w:rsidRPr="008F3B3A" w:rsidRDefault="00E42C84" w:rsidP="00CE3A92">
            <w:pPr>
              <w:jc w:val="center"/>
              <w:rPr>
                <w:rFonts w:ascii="Calibri" w:eastAsia="Calibri" w:hAnsi="Calibri" w:cs="Times New Roman"/>
                <w:sz w:val="18"/>
                <w:szCs w:val="18"/>
              </w:rPr>
            </w:pPr>
            <w:r w:rsidRPr="008F3B3A">
              <w:rPr>
                <w:rFonts w:ascii="Calibri" w:eastAsia="Calibri" w:hAnsi="Calibri" w:cs="Times New Roman"/>
                <w:sz w:val="18"/>
                <w:szCs w:val="18"/>
              </w:rPr>
              <w:t>Smoking, diet, and physical activity</w:t>
            </w:r>
          </w:p>
        </w:tc>
        <w:tc>
          <w:tcPr>
            <w:tcW w:w="685" w:type="pct"/>
          </w:tcPr>
          <w:p w14:paraId="43765D43" w14:textId="77777777" w:rsidR="00E42C84" w:rsidRPr="008F3B3A" w:rsidRDefault="00E42C84" w:rsidP="00CE3A92">
            <w:pPr>
              <w:jc w:val="center"/>
              <w:rPr>
                <w:rFonts w:ascii="Calibri" w:eastAsia="Calibri" w:hAnsi="Calibri" w:cs="Times New Roman"/>
                <w:sz w:val="18"/>
                <w:szCs w:val="18"/>
              </w:rPr>
            </w:pPr>
            <w:r w:rsidRPr="008F3B3A">
              <w:rPr>
                <w:rFonts w:ascii="Calibri" w:eastAsia="Calibri" w:hAnsi="Calibri" w:cs="Times New Roman"/>
                <w:sz w:val="18"/>
                <w:szCs w:val="18"/>
              </w:rPr>
              <w:t>1</w:t>
            </w:r>
          </w:p>
        </w:tc>
        <w:tc>
          <w:tcPr>
            <w:tcW w:w="1332" w:type="pct"/>
          </w:tcPr>
          <w:p w14:paraId="2EE4A251" w14:textId="77777777" w:rsidR="00E42C84" w:rsidRPr="008F3B3A" w:rsidRDefault="00E42C84" w:rsidP="00F1210C">
            <w:pPr>
              <w:jc w:val="center"/>
              <w:rPr>
                <w:rFonts w:ascii="Calibri" w:eastAsia="Calibri" w:hAnsi="Calibri" w:cs="Times New Roman"/>
                <w:sz w:val="18"/>
                <w:szCs w:val="18"/>
              </w:rPr>
            </w:pPr>
            <w:r w:rsidRPr="008F3B3A">
              <w:rPr>
                <w:rFonts w:ascii="Calibri" w:eastAsia="Calibri" w:hAnsi="Calibri" w:cs="Times New Roman"/>
                <w:sz w:val="18"/>
                <w:szCs w:val="18"/>
              </w:rPr>
              <w:t xml:space="preserve">US </w:t>
            </w:r>
            <w:r>
              <w:rPr>
                <w:rFonts w:ascii="Calibri" w:eastAsia="Calibri" w:hAnsi="Calibri" w:cs="Times New Roman"/>
                <w:noProof/>
                <w:sz w:val="18"/>
                <w:szCs w:val="18"/>
              </w:rPr>
              <w:t>[137]</w:t>
            </w:r>
          </w:p>
        </w:tc>
      </w:tr>
      <w:tr w:rsidR="00E42C84" w:rsidRPr="00233165" w14:paraId="77083B14" w14:textId="77777777" w:rsidTr="00F2710D">
        <w:tc>
          <w:tcPr>
            <w:tcW w:w="1224" w:type="pct"/>
            <w:vMerge/>
          </w:tcPr>
          <w:p w14:paraId="20AB81D9" w14:textId="77777777" w:rsidR="00E42C84" w:rsidRPr="008F3B3A" w:rsidRDefault="00E42C84" w:rsidP="00CE3A92">
            <w:pPr>
              <w:rPr>
                <w:rFonts w:ascii="Calibri" w:eastAsia="Calibri" w:hAnsi="Calibri" w:cs="Times New Roman"/>
                <w:sz w:val="18"/>
                <w:szCs w:val="18"/>
              </w:rPr>
            </w:pPr>
          </w:p>
        </w:tc>
        <w:tc>
          <w:tcPr>
            <w:tcW w:w="1759" w:type="pct"/>
          </w:tcPr>
          <w:p w14:paraId="6EA12018" w14:textId="77777777" w:rsidR="00E42C84" w:rsidRPr="008F3B3A" w:rsidRDefault="00E42C84" w:rsidP="00CE3A92">
            <w:pPr>
              <w:jc w:val="center"/>
              <w:rPr>
                <w:rFonts w:ascii="Calibri" w:eastAsia="Calibri" w:hAnsi="Calibri" w:cs="Times New Roman"/>
                <w:sz w:val="18"/>
                <w:szCs w:val="18"/>
              </w:rPr>
            </w:pPr>
            <w:r w:rsidRPr="008F3B3A">
              <w:rPr>
                <w:rFonts w:ascii="Calibri" w:eastAsia="Calibri" w:hAnsi="Calibri" w:cs="Times New Roman"/>
                <w:sz w:val="18"/>
                <w:szCs w:val="18"/>
              </w:rPr>
              <w:t>Smoking, alcohol use, diet, and physical activity</w:t>
            </w:r>
          </w:p>
        </w:tc>
        <w:tc>
          <w:tcPr>
            <w:tcW w:w="685" w:type="pct"/>
          </w:tcPr>
          <w:p w14:paraId="365936C0" w14:textId="77777777" w:rsidR="00E42C84" w:rsidRPr="008F3B3A" w:rsidRDefault="00E42C84" w:rsidP="00CE3A92">
            <w:pPr>
              <w:jc w:val="center"/>
              <w:rPr>
                <w:rFonts w:ascii="Calibri" w:eastAsia="Calibri" w:hAnsi="Calibri" w:cs="Times New Roman"/>
                <w:sz w:val="18"/>
                <w:szCs w:val="18"/>
              </w:rPr>
            </w:pPr>
            <w:r w:rsidRPr="008F3B3A">
              <w:rPr>
                <w:rFonts w:ascii="Calibri" w:eastAsia="Calibri" w:hAnsi="Calibri" w:cs="Times New Roman"/>
                <w:sz w:val="18"/>
                <w:szCs w:val="18"/>
              </w:rPr>
              <w:t>3</w:t>
            </w:r>
          </w:p>
        </w:tc>
        <w:tc>
          <w:tcPr>
            <w:tcW w:w="1332" w:type="pct"/>
          </w:tcPr>
          <w:p w14:paraId="17962B4F" w14:textId="77777777" w:rsidR="00E42C84" w:rsidRPr="008F3B3A" w:rsidRDefault="00E42C84" w:rsidP="00F1210C">
            <w:pPr>
              <w:jc w:val="center"/>
              <w:rPr>
                <w:rFonts w:ascii="Calibri" w:eastAsia="Calibri" w:hAnsi="Calibri" w:cs="Times New Roman"/>
                <w:sz w:val="18"/>
                <w:szCs w:val="18"/>
              </w:rPr>
            </w:pPr>
            <w:r w:rsidRPr="008F3B3A">
              <w:rPr>
                <w:rFonts w:ascii="Calibri" w:eastAsia="Calibri" w:hAnsi="Calibri" w:cs="Times New Roman"/>
                <w:sz w:val="18"/>
                <w:szCs w:val="18"/>
              </w:rPr>
              <w:t xml:space="preserve">Sweden </w:t>
            </w:r>
            <w:r>
              <w:rPr>
                <w:rFonts w:ascii="Calibri" w:eastAsia="Calibri" w:hAnsi="Calibri" w:cs="Times New Roman"/>
                <w:noProof/>
                <w:sz w:val="18"/>
                <w:szCs w:val="18"/>
              </w:rPr>
              <w:t>[138]</w:t>
            </w:r>
            <w:r w:rsidRPr="008F3B3A">
              <w:rPr>
                <w:rFonts w:ascii="Calibri" w:eastAsia="Calibri" w:hAnsi="Calibri" w:cs="Times New Roman"/>
                <w:sz w:val="18"/>
                <w:szCs w:val="18"/>
              </w:rPr>
              <w:t xml:space="preserve">, South Korea </w:t>
            </w:r>
            <w:r>
              <w:rPr>
                <w:rFonts w:ascii="Calibri" w:eastAsia="Calibri" w:hAnsi="Calibri" w:cs="Times New Roman"/>
                <w:noProof/>
                <w:sz w:val="18"/>
                <w:szCs w:val="18"/>
              </w:rPr>
              <w:t>[139]</w:t>
            </w:r>
            <w:r w:rsidRPr="008F3B3A">
              <w:rPr>
                <w:rFonts w:ascii="Calibri" w:eastAsia="Calibri" w:hAnsi="Calibri" w:cs="Times New Roman"/>
                <w:sz w:val="18"/>
                <w:szCs w:val="18"/>
              </w:rPr>
              <w:t xml:space="preserve">, Denmark </w:t>
            </w:r>
            <w:r>
              <w:rPr>
                <w:rFonts w:ascii="Calibri" w:eastAsia="Calibri" w:hAnsi="Calibri" w:cs="Times New Roman"/>
                <w:noProof/>
                <w:sz w:val="18"/>
                <w:szCs w:val="18"/>
              </w:rPr>
              <w:t>[140]</w:t>
            </w:r>
          </w:p>
        </w:tc>
      </w:tr>
      <w:tr w:rsidR="00E42C84" w:rsidRPr="00233165" w14:paraId="1281E683" w14:textId="77777777" w:rsidTr="00F2710D">
        <w:tc>
          <w:tcPr>
            <w:tcW w:w="1224" w:type="pct"/>
            <w:vMerge/>
          </w:tcPr>
          <w:p w14:paraId="11CF761D" w14:textId="77777777" w:rsidR="00E42C84" w:rsidRPr="008F3B3A" w:rsidRDefault="00E42C84" w:rsidP="00CE3A92">
            <w:pPr>
              <w:rPr>
                <w:rFonts w:ascii="Calibri" w:eastAsia="Calibri" w:hAnsi="Calibri" w:cs="Times New Roman"/>
                <w:sz w:val="18"/>
                <w:szCs w:val="18"/>
              </w:rPr>
            </w:pPr>
          </w:p>
        </w:tc>
        <w:tc>
          <w:tcPr>
            <w:tcW w:w="1759" w:type="pct"/>
          </w:tcPr>
          <w:p w14:paraId="5EF2F626" w14:textId="77777777" w:rsidR="00E42C84" w:rsidRPr="008F3B3A" w:rsidRDefault="00E42C84" w:rsidP="00CE3A92">
            <w:pPr>
              <w:jc w:val="center"/>
              <w:rPr>
                <w:rFonts w:ascii="Calibri" w:eastAsia="Calibri" w:hAnsi="Calibri" w:cs="Times New Roman"/>
                <w:sz w:val="18"/>
                <w:szCs w:val="18"/>
              </w:rPr>
            </w:pPr>
            <w:r w:rsidRPr="008F3B3A">
              <w:rPr>
                <w:rFonts w:ascii="Calibri" w:eastAsia="Calibri" w:hAnsi="Calibri" w:cs="Times New Roman"/>
                <w:sz w:val="18"/>
                <w:szCs w:val="18"/>
              </w:rPr>
              <w:t>Unclear</w:t>
            </w:r>
          </w:p>
        </w:tc>
        <w:tc>
          <w:tcPr>
            <w:tcW w:w="685" w:type="pct"/>
          </w:tcPr>
          <w:p w14:paraId="29D9F1D0" w14:textId="77777777" w:rsidR="00E42C84" w:rsidRPr="008F3B3A" w:rsidRDefault="00E42C84" w:rsidP="00CE3A92">
            <w:pPr>
              <w:jc w:val="center"/>
              <w:rPr>
                <w:rFonts w:ascii="Calibri" w:eastAsia="Calibri" w:hAnsi="Calibri" w:cs="Times New Roman"/>
                <w:sz w:val="18"/>
                <w:szCs w:val="18"/>
              </w:rPr>
            </w:pPr>
            <w:r w:rsidRPr="008F3B3A">
              <w:rPr>
                <w:rFonts w:ascii="Calibri" w:eastAsia="Calibri" w:hAnsi="Calibri" w:cs="Times New Roman"/>
                <w:sz w:val="18"/>
                <w:szCs w:val="18"/>
              </w:rPr>
              <w:t>1</w:t>
            </w:r>
          </w:p>
        </w:tc>
        <w:tc>
          <w:tcPr>
            <w:tcW w:w="1332" w:type="pct"/>
          </w:tcPr>
          <w:p w14:paraId="291E8285" w14:textId="77777777" w:rsidR="00E42C84" w:rsidRPr="008F3B3A" w:rsidRDefault="00E42C84" w:rsidP="00F1210C">
            <w:pPr>
              <w:jc w:val="center"/>
              <w:rPr>
                <w:rFonts w:ascii="Calibri" w:eastAsia="Calibri" w:hAnsi="Calibri" w:cs="Times New Roman"/>
                <w:sz w:val="18"/>
                <w:szCs w:val="18"/>
              </w:rPr>
            </w:pPr>
            <w:r w:rsidRPr="008F3B3A">
              <w:rPr>
                <w:rFonts w:ascii="Calibri" w:eastAsia="Calibri" w:hAnsi="Calibri" w:cs="Times New Roman"/>
                <w:sz w:val="18"/>
                <w:szCs w:val="18"/>
              </w:rPr>
              <w:t xml:space="preserve">US </w:t>
            </w:r>
            <w:r>
              <w:rPr>
                <w:rFonts w:ascii="Calibri" w:eastAsia="Calibri" w:hAnsi="Calibri" w:cs="Times New Roman"/>
                <w:noProof/>
                <w:sz w:val="18"/>
                <w:szCs w:val="18"/>
              </w:rPr>
              <w:t>[141]</w:t>
            </w:r>
          </w:p>
        </w:tc>
      </w:tr>
      <w:tr w:rsidR="00E42C84" w:rsidRPr="00233165" w14:paraId="3224C529" w14:textId="77777777" w:rsidTr="00F2710D">
        <w:tc>
          <w:tcPr>
            <w:tcW w:w="1224" w:type="pct"/>
          </w:tcPr>
          <w:p w14:paraId="1C74D9ED" w14:textId="77777777" w:rsidR="00E42C84" w:rsidRPr="008F3B3A" w:rsidRDefault="00E42C84" w:rsidP="007C5926">
            <w:pPr>
              <w:rPr>
                <w:rFonts w:ascii="Calibri" w:eastAsia="Calibri" w:hAnsi="Calibri" w:cs="Times New Roman"/>
                <w:sz w:val="18"/>
                <w:szCs w:val="18"/>
              </w:rPr>
            </w:pPr>
            <w:r w:rsidRPr="008F3B3A">
              <w:rPr>
                <w:rFonts w:ascii="Calibri" w:eastAsia="Calibri" w:hAnsi="Calibri" w:cs="Times New Roman"/>
                <w:sz w:val="18"/>
                <w:szCs w:val="18"/>
              </w:rPr>
              <w:t>Diabetes risk</w:t>
            </w:r>
          </w:p>
          <w:p w14:paraId="49D924A0" w14:textId="77777777" w:rsidR="00E42C84" w:rsidRPr="008F3B3A" w:rsidRDefault="00E42C84" w:rsidP="007C5926">
            <w:pPr>
              <w:rPr>
                <w:rFonts w:ascii="Calibri" w:eastAsia="Calibri" w:hAnsi="Calibri" w:cs="Times New Roman"/>
                <w:sz w:val="18"/>
                <w:szCs w:val="18"/>
              </w:rPr>
            </w:pPr>
            <w:r w:rsidRPr="008F3B3A">
              <w:rPr>
                <w:rFonts w:ascii="Calibri" w:eastAsia="Calibri" w:hAnsi="Calibri" w:cs="Times New Roman"/>
                <w:sz w:val="18"/>
                <w:szCs w:val="18"/>
              </w:rPr>
              <w:t>(8 studies)</w:t>
            </w:r>
          </w:p>
        </w:tc>
        <w:tc>
          <w:tcPr>
            <w:tcW w:w="1759" w:type="pct"/>
          </w:tcPr>
          <w:p w14:paraId="2A5EEB90" w14:textId="77777777" w:rsidR="00E42C84" w:rsidRPr="008F3B3A" w:rsidRDefault="00E42C84" w:rsidP="007C5926">
            <w:pPr>
              <w:jc w:val="center"/>
              <w:rPr>
                <w:rFonts w:ascii="Calibri" w:eastAsia="Calibri" w:hAnsi="Calibri" w:cs="Times New Roman"/>
                <w:sz w:val="18"/>
                <w:szCs w:val="18"/>
              </w:rPr>
            </w:pPr>
            <w:r w:rsidRPr="008F3B3A">
              <w:rPr>
                <w:rFonts w:ascii="Calibri" w:eastAsia="Calibri" w:hAnsi="Calibri" w:cs="Times New Roman"/>
                <w:sz w:val="18"/>
                <w:szCs w:val="18"/>
              </w:rPr>
              <w:t>Diet and physical activity</w:t>
            </w:r>
          </w:p>
        </w:tc>
        <w:tc>
          <w:tcPr>
            <w:tcW w:w="685" w:type="pct"/>
          </w:tcPr>
          <w:p w14:paraId="167FBA33" w14:textId="77777777" w:rsidR="00E42C84" w:rsidRPr="008F3B3A" w:rsidRDefault="00E42C84" w:rsidP="007C5926">
            <w:pPr>
              <w:jc w:val="center"/>
              <w:rPr>
                <w:rFonts w:ascii="Calibri" w:eastAsia="Calibri" w:hAnsi="Calibri" w:cs="Times New Roman"/>
                <w:sz w:val="18"/>
                <w:szCs w:val="18"/>
              </w:rPr>
            </w:pPr>
            <w:r w:rsidRPr="008F3B3A">
              <w:rPr>
                <w:rFonts w:ascii="Calibri" w:eastAsia="Calibri" w:hAnsi="Calibri" w:cs="Times New Roman"/>
                <w:sz w:val="18"/>
                <w:szCs w:val="18"/>
              </w:rPr>
              <w:t>8</w:t>
            </w:r>
          </w:p>
        </w:tc>
        <w:tc>
          <w:tcPr>
            <w:tcW w:w="1332" w:type="pct"/>
          </w:tcPr>
          <w:p w14:paraId="3D16E38F" w14:textId="77777777" w:rsidR="00E42C84" w:rsidRPr="008F3B3A" w:rsidRDefault="00E42C84" w:rsidP="00F1210C">
            <w:pPr>
              <w:jc w:val="center"/>
              <w:rPr>
                <w:rFonts w:ascii="Calibri" w:eastAsia="Calibri" w:hAnsi="Calibri" w:cs="Times New Roman"/>
                <w:sz w:val="18"/>
                <w:szCs w:val="18"/>
              </w:rPr>
            </w:pPr>
            <w:r w:rsidRPr="008F3B3A">
              <w:rPr>
                <w:rFonts w:ascii="Calibri" w:eastAsia="Calibri" w:hAnsi="Calibri" w:cs="Times New Roman"/>
                <w:sz w:val="18"/>
                <w:szCs w:val="18"/>
              </w:rPr>
              <w:t xml:space="preserve">The Netherlands </w:t>
            </w:r>
            <w:r>
              <w:rPr>
                <w:rFonts w:ascii="Calibri" w:eastAsia="Calibri" w:hAnsi="Calibri" w:cs="Times New Roman"/>
                <w:noProof/>
                <w:sz w:val="18"/>
                <w:szCs w:val="18"/>
              </w:rPr>
              <w:t>[142]</w:t>
            </w:r>
            <w:r w:rsidRPr="008F3B3A">
              <w:rPr>
                <w:rFonts w:ascii="Calibri" w:eastAsia="Calibri" w:hAnsi="Calibri" w:cs="Times New Roman"/>
                <w:sz w:val="18"/>
                <w:szCs w:val="18"/>
              </w:rPr>
              <w:t xml:space="preserve">, US </w:t>
            </w:r>
            <w:r>
              <w:rPr>
                <w:rFonts w:ascii="Calibri" w:eastAsia="Calibri" w:hAnsi="Calibri" w:cs="Times New Roman"/>
                <w:noProof/>
                <w:sz w:val="18"/>
                <w:szCs w:val="18"/>
              </w:rPr>
              <w:t>[143, 144]</w:t>
            </w:r>
            <w:r w:rsidRPr="008F3B3A">
              <w:rPr>
                <w:rFonts w:ascii="Calibri" w:eastAsia="Calibri" w:hAnsi="Calibri" w:cs="Times New Roman"/>
                <w:sz w:val="18"/>
                <w:szCs w:val="18"/>
              </w:rPr>
              <w:t xml:space="preserve">, Poland </w:t>
            </w:r>
            <w:r>
              <w:rPr>
                <w:rFonts w:ascii="Calibri" w:eastAsia="Calibri" w:hAnsi="Calibri" w:cs="Times New Roman"/>
                <w:noProof/>
                <w:sz w:val="18"/>
                <w:szCs w:val="18"/>
              </w:rPr>
              <w:t>[145]</w:t>
            </w:r>
            <w:r w:rsidRPr="008F3B3A">
              <w:rPr>
                <w:rFonts w:ascii="Calibri" w:eastAsia="Calibri" w:hAnsi="Calibri" w:cs="Times New Roman"/>
                <w:sz w:val="18"/>
                <w:szCs w:val="18"/>
              </w:rPr>
              <w:t xml:space="preserve">, Finland </w:t>
            </w:r>
            <w:r>
              <w:rPr>
                <w:rFonts w:ascii="Calibri" w:eastAsia="Calibri" w:hAnsi="Calibri" w:cs="Times New Roman"/>
                <w:noProof/>
                <w:sz w:val="18"/>
                <w:szCs w:val="18"/>
              </w:rPr>
              <w:t>[146, 147]</w:t>
            </w:r>
            <w:r w:rsidRPr="008F3B3A">
              <w:rPr>
                <w:rFonts w:ascii="Calibri" w:eastAsia="Calibri" w:hAnsi="Calibri" w:cs="Times New Roman"/>
                <w:sz w:val="18"/>
                <w:szCs w:val="18"/>
              </w:rPr>
              <w:t xml:space="preserve">, country not reported </w:t>
            </w:r>
            <w:r>
              <w:rPr>
                <w:rFonts w:ascii="Calibri" w:eastAsia="Calibri" w:hAnsi="Calibri" w:cs="Times New Roman"/>
                <w:noProof/>
                <w:sz w:val="18"/>
                <w:szCs w:val="18"/>
              </w:rPr>
              <w:t>[148, 149]</w:t>
            </w:r>
          </w:p>
        </w:tc>
      </w:tr>
      <w:tr w:rsidR="00E42C84" w:rsidRPr="00233165" w14:paraId="61439719" w14:textId="77777777" w:rsidTr="00F2710D">
        <w:tc>
          <w:tcPr>
            <w:tcW w:w="1224" w:type="pct"/>
            <w:vMerge w:val="restart"/>
          </w:tcPr>
          <w:p w14:paraId="47AC7210" w14:textId="77777777" w:rsidR="00E42C84" w:rsidRPr="008F3B3A" w:rsidRDefault="00E42C84" w:rsidP="007C5926">
            <w:pPr>
              <w:rPr>
                <w:rFonts w:ascii="Calibri" w:eastAsia="Calibri" w:hAnsi="Calibri" w:cs="Times New Roman"/>
                <w:sz w:val="18"/>
                <w:szCs w:val="18"/>
              </w:rPr>
            </w:pPr>
            <w:r w:rsidRPr="008F3B3A">
              <w:rPr>
                <w:rFonts w:ascii="Calibri" w:eastAsia="Calibri" w:hAnsi="Calibri" w:cs="Times New Roman"/>
                <w:sz w:val="18"/>
                <w:szCs w:val="18"/>
              </w:rPr>
              <w:t>Cancer survivors</w:t>
            </w:r>
          </w:p>
          <w:p w14:paraId="3DA0A42F" w14:textId="77777777" w:rsidR="00E42C84" w:rsidRPr="008F3B3A" w:rsidRDefault="00E42C84" w:rsidP="007C5926">
            <w:pPr>
              <w:rPr>
                <w:rFonts w:ascii="Calibri" w:eastAsia="Calibri" w:hAnsi="Calibri" w:cs="Times New Roman"/>
                <w:sz w:val="18"/>
                <w:szCs w:val="18"/>
              </w:rPr>
            </w:pPr>
            <w:r w:rsidRPr="008F3B3A">
              <w:rPr>
                <w:rFonts w:ascii="Calibri" w:eastAsia="Calibri" w:hAnsi="Calibri" w:cs="Times New Roman"/>
                <w:sz w:val="18"/>
                <w:szCs w:val="18"/>
              </w:rPr>
              <w:t>(5 studies)</w:t>
            </w:r>
          </w:p>
        </w:tc>
        <w:tc>
          <w:tcPr>
            <w:tcW w:w="1759" w:type="pct"/>
          </w:tcPr>
          <w:p w14:paraId="56C766C8" w14:textId="77777777" w:rsidR="00E42C84" w:rsidRPr="008F3B3A" w:rsidRDefault="00E42C84" w:rsidP="007C5926">
            <w:pPr>
              <w:jc w:val="center"/>
              <w:rPr>
                <w:rFonts w:ascii="Calibri" w:eastAsia="Calibri" w:hAnsi="Calibri" w:cs="Times New Roman"/>
                <w:sz w:val="18"/>
                <w:szCs w:val="18"/>
              </w:rPr>
            </w:pPr>
            <w:r w:rsidRPr="008F3B3A">
              <w:rPr>
                <w:rFonts w:ascii="Calibri" w:eastAsia="Calibri" w:hAnsi="Calibri" w:cs="Times New Roman"/>
                <w:sz w:val="18"/>
                <w:szCs w:val="18"/>
              </w:rPr>
              <w:t>Diet and physical activity</w:t>
            </w:r>
          </w:p>
        </w:tc>
        <w:tc>
          <w:tcPr>
            <w:tcW w:w="685" w:type="pct"/>
          </w:tcPr>
          <w:p w14:paraId="3ABED9FA" w14:textId="77777777" w:rsidR="00E42C84" w:rsidRPr="008F3B3A" w:rsidRDefault="00E42C84" w:rsidP="007C5926">
            <w:pPr>
              <w:jc w:val="center"/>
              <w:rPr>
                <w:rFonts w:ascii="Calibri" w:eastAsia="Calibri" w:hAnsi="Calibri" w:cs="Times New Roman"/>
                <w:sz w:val="18"/>
                <w:szCs w:val="18"/>
              </w:rPr>
            </w:pPr>
            <w:r w:rsidRPr="008F3B3A">
              <w:rPr>
                <w:rFonts w:ascii="Calibri" w:eastAsia="Calibri" w:hAnsi="Calibri" w:cs="Times New Roman"/>
                <w:sz w:val="18"/>
                <w:szCs w:val="18"/>
              </w:rPr>
              <w:t>4</w:t>
            </w:r>
          </w:p>
        </w:tc>
        <w:tc>
          <w:tcPr>
            <w:tcW w:w="1332" w:type="pct"/>
          </w:tcPr>
          <w:p w14:paraId="46BD250F" w14:textId="77777777" w:rsidR="00E42C84" w:rsidRPr="008F3B3A" w:rsidRDefault="00E42C84" w:rsidP="00F1210C">
            <w:pPr>
              <w:jc w:val="center"/>
              <w:rPr>
                <w:rFonts w:ascii="Calibri" w:eastAsia="Calibri" w:hAnsi="Calibri" w:cs="Times New Roman"/>
                <w:sz w:val="18"/>
                <w:szCs w:val="18"/>
              </w:rPr>
            </w:pPr>
            <w:r w:rsidRPr="008F3B3A">
              <w:rPr>
                <w:rFonts w:ascii="Calibri" w:eastAsia="Calibri" w:hAnsi="Calibri" w:cs="Times New Roman"/>
                <w:sz w:val="18"/>
                <w:szCs w:val="18"/>
              </w:rPr>
              <w:t xml:space="preserve">US </w:t>
            </w:r>
            <w:r>
              <w:rPr>
                <w:rFonts w:ascii="Calibri" w:eastAsia="Calibri" w:hAnsi="Calibri" w:cs="Times New Roman"/>
                <w:noProof/>
                <w:sz w:val="18"/>
                <w:szCs w:val="18"/>
              </w:rPr>
              <w:t>[150, 151]</w:t>
            </w:r>
            <w:r w:rsidRPr="008F3B3A">
              <w:rPr>
                <w:rFonts w:ascii="Calibri" w:eastAsia="Calibri" w:hAnsi="Calibri" w:cs="Times New Roman"/>
                <w:sz w:val="18"/>
                <w:szCs w:val="18"/>
              </w:rPr>
              <w:t xml:space="preserve">, Australia </w:t>
            </w:r>
            <w:r>
              <w:rPr>
                <w:rFonts w:ascii="Calibri" w:eastAsia="Calibri" w:hAnsi="Calibri" w:cs="Times New Roman"/>
                <w:noProof/>
                <w:sz w:val="18"/>
                <w:szCs w:val="18"/>
              </w:rPr>
              <w:t>[152]</w:t>
            </w:r>
            <w:r w:rsidRPr="008F3B3A">
              <w:rPr>
                <w:rFonts w:ascii="Calibri" w:eastAsia="Calibri" w:hAnsi="Calibri" w:cs="Times New Roman"/>
                <w:sz w:val="18"/>
                <w:szCs w:val="18"/>
              </w:rPr>
              <w:t xml:space="preserve">, country not reported </w:t>
            </w:r>
            <w:r>
              <w:rPr>
                <w:rFonts w:ascii="Calibri" w:eastAsia="Calibri" w:hAnsi="Calibri" w:cs="Times New Roman"/>
                <w:noProof/>
                <w:sz w:val="18"/>
                <w:szCs w:val="18"/>
              </w:rPr>
              <w:t>[153]</w:t>
            </w:r>
          </w:p>
        </w:tc>
      </w:tr>
      <w:tr w:rsidR="00E42C84" w:rsidRPr="00233165" w14:paraId="270C0484" w14:textId="77777777" w:rsidTr="00F2710D">
        <w:tc>
          <w:tcPr>
            <w:tcW w:w="1224" w:type="pct"/>
            <w:vMerge/>
          </w:tcPr>
          <w:p w14:paraId="79089470" w14:textId="77777777" w:rsidR="00E42C84" w:rsidRPr="008F3B3A" w:rsidRDefault="00E42C84" w:rsidP="00CE3A92">
            <w:pPr>
              <w:rPr>
                <w:rFonts w:ascii="Calibri" w:eastAsia="Calibri" w:hAnsi="Calibri" w:cs="Times New Roman"/>
                <w:sz w:val="18"/>
                <w:szCs w:val="18"/>
              </w:rPr>
            </w:pPr>
          </w:p>
        </w:tc>
        <w:tc>
          <w:tcPr>
            <w:tcW w:w="1759" w:type="pct"/>
          </w:tcPr>
          <w:p w14:paraId="59337E47" w14:textId="77777777" w:rsidR="00E42C84" w:rsidRPr="008F3B3A" w:rsidRDefault="00E42C84" w:rsidP="00CE3A92">
            <w:pPr>
              <w:jc w:val="center"/>
              <w:rPr>
                <w:rFonts w:ascii="Calibri" w:eastAsia="Calibri" w:hAnsi="Calibri" w:cs="Times New Roman"/>
                <w:sz w:val="18"/>
                <w:szCs w:val="18"/>
              </w:rPr>
            </w:pPr>
            <w:r w:rsidRPr="008F3B3A">
              <w:rPr>
                <w:rFonts w:ascii="Calibri" w:eastAsia="Calibri" w:hAnsi="Calibri" w:cs="Times New Roman"/>
                <w:sz w:val="18"/>
                <w:szCs w:val="18"/>
              </w:rPr>
              <w:t>Smoking, alcohol use, diet, physical activity, and sedentary behaviours</w:t>
            </w:r>
          </w:p>
        </w:tc>
        <w:tc>
          <w:tcPr>
            <w:tcW w:w="685" w:type="pct"/>
          </w:tcPr>
          <w:p w14:paraId="278051B8" w14:textId="77777777" w:rsidR="00E42C84" w:rsidRPr="008F3B3A" w:rsidRDefault="00E42C84" w:rsidP="00CE3A92">
            <w:pPr>
              <w:jc w:val="center"/>
              <w:rPr>
                <w:rFonts w:ascii="Calibri" w:eastAsia="Calibri" w:hAnsi="Calibri" w:cs="Times New Roman"/>
                <w:sz w:val="18"/>
                <w:szCs w:val="18"/>
              </w:rPr>
            </w:pPr>
            <w:r w:rsidRPr="008F3B3A">
              <w:rPr>
                <w:rFonts w:ascii="Calibri" w:eastAsia="Calibri" w:hAnsi="Calibri" w:cs="Times New Roman"/>
                <w:sz w:val="18"/>
                <w:szCs w:val="18"/>
              </w:rPr>
              <w:t>1</w:t>
            </w:r>
          </w:p>
        </w:tc>
        <w:tc>
          <w:tcPr>
            <w:tcW w:w="1332" w:type="pct"/>
          </w:tcPr>
          <w:p w14:paraId="00CBD737" w14:textId="77777777" w:rsidR="00E42C84" w:rsidRPr="008F3B3A" w:rsidRDefault="00E42C84" w:rsidP="00F1210C">
            <w:pPr>
              <w:jc w:val="center"/>
              <w:rPr>
                <w:rFonts w:ascii="Calibri" w:eastAsia="Calibri" w:hAnsi="Calibri" w:cs="Times New Roman"/>
                <w:sz w:val="18"/>
                <w:szCs w:val="18"/>
              </w:rPr>
            </w:pPr>
            <w:r w:rsidRPr="008F3B3A">
              <w:rPr>
                <w:rFonts w:ascii="Calibri" w:eastAsia="Calibri" w:hAnsi="Calibri" w:cs="Times New Roman"/>
                <w:sz w:val="18"/>
                <w:szCs w:val="18"/>
              </w:rPr>
              <w:t xml:space="preserve">Australia </w:t>
            </w:r>
            <w:r>
              <w:rPr>
                <w:rFonts w:ascii="Calibri" w:eastAsia="Calibri" w:hAnsi="Calibri" w:cs="Times New Roman"/>
                <w:noProof/>
                <w:sz w:val="18"/>
                <w:szCs w:val="18"/>
              </w:rPr>
              <w:t>[154]</w:t>
            </w:r>
          </w:p>
        </w:tc>
      </w:tr>
      <w:tr w:rsidR="00E42C84" w:rsidRPr="00233165" w14:paraId="469EAD92" w14:textId="77777777" w:rsidTr="00F2710D">
        <w:tc>
          <w:tcPr>
            <w:tcW w:w="1224" w:type="pct"/>
            <w:vMerge w:val="restart"/>
          </w:tcPr>
          <w:p w14:paraId="131603E3" w14:textId="77777777" w:rsidR="00E42C84" w:rsidRPr="008F3B3A" w:rsidRDefault="00E42C84" w:rsidP="007C5926">
            <w:pPr>
              <w:rPr>
                <w:rFonts w:ascii="Calibri" w:eastAsia="Calibri" w:hAnsi="Calibri" w:cs="Times New Roman"/>
                <w:sz w:val="18"/>
                <w:szCs w:val="18"/>
              </w:rPr>
            </w:pPr>
            <w:r w:rsidRPr="008F3B3A">
              <w:rPr>
                <w:rFonts w:ascii="Calibri" w:eastAsia="Calibri" w:hAnsi="Calibri" w:cs="Times New Roman"/>
                <w:sz w:val="18"/>
                <w:szCs w:val="18"/>
              </w:rPr>
              <w:t>People with hypertension</w:t>
            </w:r>
          </w:p>
          <w:p w14:paraId="4E9FE8D4" w14:textId="77777777" w:rsidR="00E42C84" w:rsidRPr="008F3B3A" w:rsidRDefault="00E42C84" w:rsidP="007C5926">
            <w:pPr>
              <w:rPr>
                <w:rFonts w:ascii="Calibri" w:eastAsia="Calibri" w:hAnsi="Calibri" w:cs="Times New Roman"/>
                <w:sz w:val="18"/>
                <w:szCs w:val="18"/>
              </w:rPr>
            </w:pPr>
            <w:r w:rsidRPr="008F3B3A">
              <w:rPr>
                <w:rFonts w:ascii="Calibri" w:eastAsia="Calibri" w:hAnsi="Calibri" w:cs="Times New Roman"/>
                <w:sz w:val="18"/>
                <w:szCs w:val="18"/>
              </w:rPr>
              <w:t>(5 studies)</w:t>
            </w:r>
          </w:p>
        </w:tc>
        <w:tc>
          <w:tcPr>
            <w:tcW w:w="1759" w:type="pct"/>
          </w:tcPr>
          <w:p w14:paraId="67B3E88A" w14:textId="77777777" w:rsidR="00E42C84" w:rsidRPr="008F3B3A" w:rsidRDefault="00E42C84" w:rsidP="007C5926">
            <w:pPr>
              <w:jc w:val="center"/>
              <w:rPr>
                <w:rFonts w:ascii="Calibri" w:eastAsia="Calibri" w:hAnsi="Calibri" w:cs="Times New Roman"/>
                <w:sz w:val="18"/>
                <w:szCs w:val="18"/>
              </w:rPr>
            </w:pPr>
            <w:r w:rsidRPr="008F3B3A">
              <w:rPr>
                <w:rFonts w:ascii="Calibri" w:eastAsia="Calibri" w:hAnsi="Calibri" w:cs="Times New Roman"/>
                <w:sz w:val="18"/>
                <w:szCs w:val="18"/>
              </w:rPr>
              <w:t>Diet and physical activity</w:t>
            </w:r>
          </w:p>
        </w:tc>
        <w:tc>
          <w:tcPr>
            <w:tcW w:w="685" w:type="pct"/>
          </w:tcPr>
          <w:p w14:paraId="7BECDE48" w14:textId="77777777" w:rsidR="00E42C84" w:rsidRPr="008F3B3A" w:rsidRDefault="00E42C84" w:rsidP="007C5926">
            <w:pPr>
              <w:jc w:val="center"/>
              <w:rPr>
                <w:rFonts w:ascii="Calibri" w:eastAsia="Calibri" w:hAnsi="Calibri" w:cs="Times New Roman"/>
                <w:sz w:val="18"/>
                <w:szCs w:val="18"/>
              </w:rPr>
            </w:pPr>
            <w:r w:rsidRPr="008F3B3A">
              <w:rPr>
                <w:rFonts w:ascii="Calibri" w:eastAsia="Calibri" w:hAnsi="Calibri" w:cs="Times New Roman"/>
                <w:sz w:val="18"/>
                <w:szCs w:val="18"/>
              </w:rPr>
              <w:t>2</w:t>
            </w:r>
          </w:p>
        </w:tc>
        <w:tc>
          <w:tcPr>
            <w:tcW w:w="1332" w:type="pct"/>
          </w:tcPr>
          <w:p w14:paraId="49185C6D" w14:textId="77777777" w:rsidR="00E42C84" w:rsidRPr="008F3B3A" w:rsidRDefault="00E42C84" w:rsidP="00F1210C">
            <w:pPr>
              <w:jc w:val="center"/>
              <w:rPr>
                <w:rFonts w:ascii="Calibri" w:eastAsia="Calibri" w:hAnsi="Calibri" w:cs="Times New Roman"/>
                <w:sz w:val="18"/>
                <w:szCs w:val="18"/>
              </w:rPr>
            </w:pPr>
            <w:r w:rsidRPr="008F3B3A">
              <w:rPr>
                <w:rFonts w:ascii="Calibri" w:eastAsia="Calibri" w:hAnsi="Calibri" w:cs="Times New Roman"/>
                <w:sz w:val="18"/>
                <w:szCs w:val="18"/>
              </w:rPr>
              <w:t xml:space="preserve">Spain </w:t>
            </w:r>
            <w:r>
              <w:rPr>
                <w:rFonts w:ascii="Calibri" w:eastAsia="Calibri" w:hAnsi="Calibri" w:cs="Times New Roman"/>
                <w:noProof/>
                <w:sz w:val="18"/>
                <w:szCs w:val="18"/>
              </w:rPr>
              <w:t>[155]</w:t>
            </w:r>
            <w:r w:rsidRPr="008F3B3A">
              <w:rPr>
                <w:rFonts w:ascii="Calibri" w:eastAsia="Calibri" w:hAnsi="Calibri" w:cs="Times New Roman"/>
                <w:sz w:val="18"/>
                <w:szCs w:val="18"/>
              </w:rPr>
              <w:t xml:space="preserve">, US </w:t>
            </w:r>
            <w:r>
              <w:rPr>
                <w:rFonts w:ascii="Calibri" w:eastAsia="Calibri" w:hAnsi="Calibri" w:cs="Times New Roman"/>
                <w:noProof/>
                <w:sz w:val="18"/>
                <w:szCs w:val="18"/>
              </w:rPr>
              <w:t>[156]</w:t>
            </w:r>
          </w:p>
        </w:tc>
      </w:tr>
      <w:tr w:rsidR="00E42C84" w:rsidRPr="00233165" w14:paraId="3F235B0D" w14:textId="77777777" w:rsidTr="00F2710D">
        <w:tc>
          <w:tcPr>
            <w:tcW w:w="1224" w:type="pct"/>
            <w:vMerge/>
          </w:tcPr>
          <w:p w14:paraId="50758A10" w14:textId="77777777" w:rsidR="00E42C84" w:rsidRPr="008F3B3A" w:rsidRDefault="00E42C84" w:rsidP="00CE3A92">
            <w:pPr>
              <w:rPr>
                <w:rFonts w:ascii="Calibri" w:eastAsia="Calibri" w:hAnsi="Calibri" w:cs="Times New Roman"/>
                <w:sz w:val="18"/>
                <w:szCs w:val="18"/>
              </w:rPr>
            </w:pPr>
          </w:p>
        </w:tc>
        <w:tc>
          <w:tcPr>
            <w:tcW w:w="1759" w:type="pct"/>
          </w:tcPr>
          <w:p w14:paraId="483E615A" w14:textId="77777777" w:rsidR="00E42C84" w:rsidRPr="008F3B3A" w:rsidRDefault="00E42C84" w:rsidP="00CE3A92">
            <w:pPr>
              <w:jc w:val="center"/>
              <w:rPr>
                <w:rFonts w:ascii="Calibri" w:eastAsia="Calibri" w:hAnsi="Calibri" w:cs="Times New Roman"/>
                <w:sz w:val="18"/>
                <w:szCs w:val="18"/>
              </w:rPr>
            </w:pPr>
            <w:r w:rsidRPr="008F3B3A">
              <w:rPr>
                <w:rFonts w:ascii="Calibri" w:eastAsia="Calibri" w:hAnsi="Calibri" w:cs="Times New Roman"/>
                <w:sz w:val="18"/>
                <w:szCs w:val="18"/>
              </w:rPr>
              <w:t>Smoking, alcohol use, diet, and physical activity</w:t>
            </w:r>
          </w:p>
        </w:tc>
        <w:tc>
          <w:tcPr>
            <w:tcW w:w="685" w:type="pct"/>
          </w:tcPr>
          <w:p w14:paraId="1C2995DC" w14:textId="77777777" w:rsidR="00E42C84" w:rsidRPr="008F3B3A" w:rsidRDefault="00E42C84" w:rsidP="00CE3A92">
            <w:pPr>
              <w:jc w:val="center"/>
              <w:rPr>
                <w:rFonts w:ascii="Calibri" w:eastAsia="Calibri" w:hAnsi="Calibri" w:cs="Times New Roman"/>
                <w:sz w:val="18"/>
                <w:szCs w:val="18"/>
              </w:rPr>
            </w:pPr>
            <w:r w:rsidRPr="008F3B3A">
              <w:rPr>
                <w:rFonts w:ascii="Calibri" w:eastAsia="Calibri" w:hAnsi="Calibri" w:cs="Times New Roman"/>
                <w:sz w:val="18"/>
                <w:szCs w:val="18"/>
              </w:rPr>
              <w:t>1</w:t>
            </w:r>
          </w:p>
        </w:tc>
        <w:tc>
          <w:tcPr>
            <w:tcW w:w="1332" w:type="pct"/>
          </w:tcPr>
          <w:p w14:paraId="0266DC70" w14:textId="77777777" w:rsidR="00E42C84" w:rsidRPr="008F3B3A" w:rsidRDefault="00E42C84" w:rsidP="00F1210C">
            <w:pPr>
              <w:jc w:val="center"/>
              <w:rPr>
                <w:rFonts w:ascii="Calibri" w:eastAsia="Calibri" w:hAnsi="Calibri" w:cs="Times New Roman"/>
                <w:sz w:val="18"/>
                <w:szCs w:val="18"/>
              </w:rPr>
            </w:pPr>
            <w:r w:rsidRPr="008F3B3A">
              <w:rPr>
                <w:rFonts w:ascii="Calibri" w:eastAsia="Calibri" w:hAnsi="Calibri" w:cs="Times New Roman"/>
                <w:sz w:val="18"/>
                <w:szCs w:val="18"/>
              </w:rPr>
              <w:t xml:space="preserve">Australia </w:t>
            </w:r>
            <w:r>
              <w:rPr>
                <w:rFonts w:ascii="Calibri" w:eastAsia="Calibri" w:hAnsi="Calibri" w:cs="Times New Roman"/>
                <w:noProof/>
                <w:sz w:val="18"/>
                <w:szCs w:val="18"/>
              </w:rPr>
              <w:t>[157]</w:t>
            </w:r>
          </w:p>
        </w:tc>
      </w:tr>
      <w:tr w:rsidR="00E42C84" w:rsidRPr="00233165" w14:paraId="3ECAAD83" w14:textId="77777777" w:rsidTr="00F2710D">
        <w:tc>
          <w:tcPr>
            <w:tcW w:w="1224" w:type="pct"/>
            <w:vMerge/>
          </w:tcPr>
          <w:p w14:paraId="4A68DB90" w14:textId="77777777" w:rsidR="00E42C84" w:rsidRPr="008F3B3A" w:rsidRDefault="00E42C84" w:rsidP="00CE3A92">
            <w:pPr>
              <w:rPr>
                <w:rFonts w:ascii="Calibri" w:eastAsia="Calibri" w:hAnsi="Calibri" w:cs="Times New Roman"/>
                <w:sz w:val="18"/>
                <w:szCs w:val="18"/>
              </w:rPr>
            </w:pPr>
          </w:p>
        </w:tc>
        <w:tc>
          <w:tcPr>
            <w:tcW w:w="1759" w:type="pct"/>
          </w:tcPr>
          <w:p w14:paraId="33BC0BFD" w14:textId="77777777" w:rsidR="00E42C84" w:rsidRPr="008F3B3A" w:rsidRDefault="00E42C84" w:rsidP="00CE3A92">
            <w:pPr>
              <w:jc w:val="center"/>
              <w:rPr>
                <w:rFonts w:ascii="Calibri" w:eastAsia="Calibri" w:hAnsi="Calibri" w:cs="Times New Roman"/>
                <w:sz w:val="18"/>
                <w:szCs w:val="18"/>
              </w:rPr>
            </w:pPr>
            <w:r w:rsidRPr="008F3B3A">
              <w:rPr>
                <w:rFonts w:ascii="Calibri" w:eastAsia="Calibri" w:hAnsi="Calibri" w:cs="Times New Roman"/>
                <w:sz w:val="18"/>
                <w:szCs w:val="18"/>
              </w:rPr>
              <w:t>Smoking, diet, and physical activity</w:t>
            </w:r>
          </w:p>
        </w:tc>
        <w:tc>
          <w:tcPr>
            <w:tcW w:w="685" w:type="pct"/>
          </w:tcPr>
          <w:p w14:paraId="5024B93C" w14:textId="77777777" w:rsidR="00E42C84" w:rsidRPr="008F3B3A" w:rsidRDefault="00E42C84" w:rsidP="00CE3A92">
            <w:pPr>
              <w:jc w:val="center"/>
              <w:rPr>
                <w:rFonts w:ascii="Calibri" w:eastAsia="Calibri" w:hAnsi="Calibri" w:cs="Times New Roman"/>
                <w:sz w:val="18"/>
                <w:szCs w:val="18"/>
              </w:rPr>
            </w:pPr>
            <w:r w:rsidRPr="008F3B3A">
              <w:rPr>
                <w:rFonts w:ascii="Calibri" w:eastAsia="Calibri" w:hAnsi="Calibri" w:cs="Times New Roman"/>
                <w:sz w:val="18"/>
                <w:szCs w:val="18"/>
              </w:rPr>
              <w:t>1</w:t>
            </w:r>
          </w:p>
        </w:tc>
        <w:tc>
          <w:tcPr>
            <w:tcW w:w="1332" w:type="pct"/>
          </w:tcPr>
          <w:p w14:paraId="2BE301D9" w14:textId="77777777" w:rsidR="00E42C84" w:rsidRPr="008F3B3A" w:rsidRDefault="00E42C84" w:rsidP="00F1210C">
            <w:pPr>
              <w:jc w:val="center"/>
              <w:rPr>
                <w:rFonts w:ascii="Calibri" w:eastAsia="Calibri" w:hAnsi="Calibri" w:cs="Times New Roman"/>
                <w:sz w:val="18"/>
                <w:szCs w:val="18"/>
              </w:rPr>
            </w:pPr>
            <w:r w:rsidRPr="008F3B3A">
              <w:rPr>
                <w:rFonts w:ascii="Calibri" w:eastAsia="Calibri" w:hAnsi="Calibri" w:cs="Times New Roman"/>
                <w:sz w:val="18"/>
                <w:szCs w:val="18"/>
              </w:rPr>
              <w:t xml:space="preserve">Italy </w:t>
            </w:r>
            <w:r>
              <w:rPr>
                <w:rFonts w:ascii="Calibri" w:eastAsia="Calibri" w:hAnsi="Calibri" w:cs="Times New Roman"/>
                <w:noProof/>
                <w:sz w:val="18"/>
                <w:szCs w:val="18"/>
              </w:rPr>
              <w:t>[158]</w:t>
            </w:r>
          </w:p>
        </w:tc>
      </w:tr>
      <w:tr w:rsidR="00E42C84" w:rsidRPr="00233165" w14:paraId="29FE6A23" w14:textId="77777777" w:rsidTr="00F2710D">
        <w:tc>
          <w:tcPr>
            <w:tcW w:w="1224" w:type="pct"/>
            <w:vMerge/>
          </w:tcPr>
          <w:p w14:paraId="006F3F9A" w14:textId="77777777" w:rsidR="00E42C84" w:rsidRPr="008F3B3A" w:rsidRDefault="00E42C84" w:rsidP="00CE3A92">
            <w:pPr>
              <w:rPr>
                <w:rFonts w:ascii="Calibri" w:eastAsia="Calibri" w:hAnsi="Calibri" w:cs="Times New Roman"/>
                <w:sz w:val="18"/>
                <w:szCs w:val="18"/>
              </w:rPr>
            </w:pPr>
          </w:p>
        </w:tc>
        <w:tc>
          <w:tcPr>
            <w:tcW w:w="1759" w:type="pct"/>
          </w:tcPr>
          <w:p w14:paraId="46E7B596" w14:textId="77777777" w:rsidR="00E42C84" w:rsidRPr="008F3B3A" w:rsidRDefault="00E42C84" w:rsidP="00CE3A92">
            <w:pPr>
              <w:jc w:val="center"/>
              <w:rPr>
                <w:rFonts w:ascii="Calibri" w:eastAsia="Calibri" w:hAnsi="Calibri" w:cs="Times New Roman"/>
                <w:sz w:val="18"/>
                <w:szCs w:val="18"/>
              </w:rPr>
            </w:pPr>
            <w:r w:rsidRPr="008F3B3A">
              <w:rPr>
                <w:rFonts w:ascii="Calibri" w:eastAsia="Calibri" w:hAnsi="Calibri" w:cs="Times New Roman"/>
                <w:sz w:val="18"/>
                <w:szCs w:val="18"/>
              </w:rPr>
              <w:t>Alcohol use, diet, and physical activity</w:t>
            </w:r>
          </w:p>
        </w:tc>
        <w:tc>
          <w:tcPr>
            <w:tcW w:w="685" w:type="pct"/>
          </w:tcPr>
          <w:p w14:paraId="422E0FA3" w14:textId="77777777" w:rsidR="00E42C84" w:rsidRPr="008F3B3A" w:rsidRDefault="00E42C84" w:rsidP="00CE3A92">
            <w:pPr>
              <w:jc w:val="center"/>
              <w:rPr>
                <w:rFonts w:ascii="Calibri" w:eastAsia="Calibri" w:hAnsi="Calibri" w:cs="Times New Roman"/>
                <w:sz w:val="18"/>
                <w:szCs w:val="18"/>
              </w:rPr>
            </w:pPr>
            <w:r w:rsidRPr="008F3B3A">
              <w:rPr>
                <w:rFonts w:ascii="Calibri" w:eastAsia="Calibri" w:hAnsi="Calibri" w:cs="Times New Roman"/>
                <w:sz w:val="18"/>
                <w:szCs w:val="18"/>
              </w:rPr>
              <w:t>1</w:t>
            </w:r>
          </w:p>
        </w:tc>
        <w:tc>
          <w:tcPr>
            <w:tcW w:w="1332" w:type="pct"/>
          </w:tcPr>
          <w:p w14:paraId="7C1AC4D7" w14:textId="77777777" w:rsidR="00E42C84" w:rsidRPr="008F3B3A" w:rsidRDefault="00E42C84" w:rsidP="00F1210C">
            <w:pPr>
              <w:jc w:val="center"/>
              <w:rPr>
                <w:rFonts w:ascii="Calibri" w:eastAsia="Calibri" w:hAnsi="Calibri" w:cs="Times New Roman"/>
                <w:sz w:val="18"/>
                <w:szCs w:val="18"/>
              </w:rPr>
            </w:pPr>
            <w:r w:rsidRPr="008F3B3A">
              <w:rPr>
                <w:rFonts w:ascii="Calibri" w:eastAsia="Calibri" w:hAnsi="Calibri" w:cs="Times New Roman"/>
                <w:sz w:val="18"/>
                <w:szCs w:val="18"/>
              </w:rPr>
              <w:t xml:space="preserve">Country not reported </w:t>
            </w:r>
            <w:r>
              <w:rPr>
                <w:rFonts w:ascii="Calibri" w:eastAsia="Calibri" w:hAnsi="Calibri" w:cs="Times New Roman"/>
                <w:noProof/>
                <w:sz w:val="18"/>
                <w:szCs w:val="18"/>
              </w:rPr>
              <w:t>[159]</w:t>
            </w:r>
          </w:p>
        </w:tc>
      </w:tr>
      <w:tr w:rsidR="00E42C84" w:rsidRPr="00233165" w14:paraId="57E15982" w14:textId="77777777" w:rsidTr="00F2710D">
        <w:tc>
          <w:tcPr>
            <w:tcW w:w="1224" w:type="pct"/>
          </w:tcPr>
          <w:p w14:paraId="203A8846" w14:textId="77777777" w:rsidR="00E42C84" w:rsidRPr="008F3B3A" w:rsidRDefault="00E42C84" w:rsidP="007C5926">
            <w:pPr>
              <w:rPr>
                <w:rFonts w:ascii="Calibri" w:eastAsia="Calibri" w:hAnsi="Calibri" w:cs="Times New Roman"/>
                <w:sz w:val="18"/>
                <w:szCs w:val="18"/>
              </w:rPr>
            </w:pPr>
            <w:r w:rsidRPr="008F3B3A">
              <w:rPr>
                <w:rFonts w:ascii="Calibri" w:eastAsia="Calibri" w:hAnsi="Calibri" w:cs="Times New Roman"/>
                <w:sz w:val="18"/>
                <w:szCs w:val="18"/>
              </w:rPr>
              <w:t>People with, or at risk of metabolic syndrome</w:t>
            </w:r>
          </w:p>
          <w:p w14:paraId="008AAAD1" w14:textId="77777777" w:rsidR="00E42C84" w:rsidRPr="008F3B3A" w:rsidRDefault="00E42C84" w:rsidP="007C5926">
            <w:pPr>
              <w:rPr>
                <w:rFonts w:ascii="Calibri" w:eastAsia="Calibri" w:hAnsi="Calibri" w:cs="Times New Roman"/>
                <w:sz w:val="18"/>
                <w:szCs w:val="18"/>
              </w:rPr>
            </w:pPr>
            <w:r w:rsidRPr="008F3B3A">
              <w:rPr>
                <w:rFonts w:ascii="Calibri" w:eastAsia="Calibri" w:hAnsi="Calibri" w:cs="Times New Roman"/>
                <w:sz w:val="18"/>
                <w:szCs w:val="18"/>
              </w:rPr>
              <w:t>(5 studies)</w:t>
            </w:r>
          </w:p>
        </w:tc>
        <w:tc>
          <w:tcPr>
            <w:tcW w:w="1759" w:type="pct"/>
          </w:tcPr>
          <w:p w14:paraId="62C7CF0B" w14:textId="77777777" w:rsidR="00E42C84" w:rsidRPr="008F3B3A" w:rsidRDefault="00E42C84" w:rsidP="007C5926">
            <w:pPr>
              <w:jc w:val="center"/>
              <w:rPr>
                <w:rFonts w:ascii="Calibri" w:eastAsia="Calibri" w:hAnsi="Calibri" w:cs="Times New Roman"/>
                <w:sz w:val="18"/>
                <w:szCs w:val="18"/>
              </w:rPr>
            </w:pPr>
            <w:r w:rsidRPr="008F3B3A">
              <w:rPr>
                <w:rFonts w:ascii="Calibri" w:eastAsia="Calibri" w:hAnsi="Calibri" w:cs="Times New Roman"/>
                <w:sz w:val="18"/>
                <w:szCs w:val="18"/>
              </w:rPr>
              <w:t>Diet and physical activity</w:t>
            </w:r>
          </w:p>
        </w:tc>
        <w:tc>
          <w:tcPr>
            <w:tcW w:w="685" w:type="pct"/>
          </w:tcPr>
          <w:p w14:paraId="265EBEE7" w14:textId="77777777" w:rsidR="00E42C84" w:rsidRPr="008F3B3A" w:rsidRDefault="00E42C84" w:rsidP="007C5926">
            <w:pPr>
              <w:jc w:val="center"/>
              <w:rPr>
                <w:rFonts w:ascii="Calibri" w:eastAsia="Calibri" w:hAnsi="Calibri" w:cs="Times New Roman"/>
                <w:sz w:val="18"/>
                <w:szCs w:val="18"/>
              </w:rPr>
            </w:pPr>
            <w:r w:rsidRPr="008F3B3A">
              <w:rPr>
                <w:rFonts w:ascii="Calibri" w:eastAsia="Calibri" w:hAnsi="Calibri" w:cs="Times New Roman"/>
                <w:sz w:val="18"/>
                <w:szCs w:val="18"/>
              </w:rPr>
              <w:t xml:space="preserve">5 </w:t>
            </w:r>
          </w:p>
        </w:tc>
        <w:tc>
          <w:tcPr>
            <w:tcW w:w="1332" w:type="pct"/>
          </w:tcPr>
          <w:p w14:paraId="1BCE640F" w14:textId="77777777" w:rsidR="00E42C84" w:rsidRPr="008F3B3A" w:rsidRDefault="00E42C84" w:rsidP="00F1210C">
            <w:pPr>
              <w:jc w:val="center"/>
              <w:rPr>
                <w:rFonts w:ascii="Calibri" w:eastAsia="Calibri" w:hAnsi="Calibri" w:cs="Times New Roman"/>
                <w:sz w:val="18"/>
                <w:szCs w:val="18"/>
              </w:rPr>
            </w:pPr>
            <w:r w:rsidRPr="008F3B3A">
              <w:rPr>
                <w:rFonts w:ascii="Calibri" w:eastAsia="Calibri" w:hAnsi="Calibri" w:cs="Times New Roman"/>
                <w:sz w:val="18"/>
                <w:szCs w:val="18"/>
              </w:rPr>
              <w:t xml:space="preserve">Australia </w:t>
            </w:r>
            <w:r>
              <w:rPr>
                <w:rFonts w:ascii="Calibri" w:eastAsia="Calibri" w:hAnsi="Calibri" w:cs="Times New Roman"/>
                <w:noProof/>
                <w:sz w:val="18"/>
                <w:szCs w:val="18"/>
              </w:rPr>
              <w:t>[160]</w:t>
            </w:r>
            <w:r w:rsidRPr="008F3B3A">
              <w:rPr>
                <w:rFonts w:ascii="Calibri" w:eastAsia="Calibri" w:hAnsi="Calibri" w:cs="Times New Roman"/>
                <w:sz w:val="18"/>
                <w:szCs w:val="18"/>
              </w:rPr>
              <w:t xml:space="preserve">, Italy </w:t>
            </w:r>
            <w:r>
              <w:rPr>
                <w:rFonts w:ascii="Calibri" w:eastAsia="Calibri" w:hAnsi="Calibri" w:cs="Times New Roman"/>
                <w:noProof/>
                <w:sz w:val="18"/>
                <w:szCs w:val="18"/>
              </w:rPr>
              <w:t>[161]</w:t>
            </w:r>
            <w:r w:rsidRPr="008F3B3A">
              <w:rPr>
                <w:rFonts w:ascii="Calibri" w:eastAsia="Calibri" w:hAnsi="Calibri" w:cs="Times New Roman"/>
                <w:sz w:val="18"/>
                <w:szCs w:val="18"/>
              </w:rPr>
              <w:t xml:space="preserve">, Romania </w:t>
            </w:r>
            <w:r>
              <w:rPr>
                <w:rFonts w:ascii="Calibri" w:eastAsia="Calibri" w:hAnsi="Calibri" w:cs="Times New Roman"/>
                <w:noProof/>
                <w:sz w:val="18"/>
                <w:szCs w:val="18"/>
              </w:rPr>
              <w:t>[162]</w:t>
            </w:r>
            <w:r w:rsidRPr="008F3B3A">
              <w:rPr>
                <w:rFonts w:ascii="Calibri" w:eastAsia="Calibri" w:hAnsi="Calibri" w:cs="Times New Roman"/>
                <w:sz w:val="18"/>
                <w:szCs w:val="18"/>
              </w:rPr>
              <w:t xml:space="preserve">, Norway </w:t>
            </w:r>
            <w:r>
              <w:rPr>
                <w:rFonts w:ascii="Calibri" w:eastAsia="Calibri" w:hAnsi="Calibri" w:cs="Times New Roman"/>
                <w:noProof/>
                <w:sz w:val="18"/>
                <w:szCs w:val="18"/>
              </w:rPr>
              <w:t>[163]</w:t>
            </w:r>
            <w:r w:rsidRPr="008F3B3A">
              <w:rPr>
                <w:rFonts w:ascii="Calibri" w:eastAsia="Calibri" w:hAnsi="Calibri" w:cs="Times New Roman"/>
                <w:sz w:val="18"/>
                <w:szCs w:val="18"/>
              </w:rPr>
              <w:t xml:space="preserve">, France </w:t>
            </w:r>
            <w:r>
              <w:rPr>
                <w:rFonts w:ascii="Calibri" w:eastAsia="Calibri" w:hAnsi="Calibri" w:cs="Times New Roman"/>
                <w:noProof/>
                <w:sz w:val="18"/>
                <w:szCs w:val="18"/>
              </w:rPr>
              <w:t>[164]</w:t>
            </w:r>
          </w:p>
        </w:tc>
      </w:tr>
      <w:tr w:rsidR="00E42C84" w:rsidRPr="00233165" w14:paraId="3EFAFBF9" w14:textId="77777777" w:rsidTr="00F2710D">
        <w:tc>
          <w:tcPr>
            <w:tcW w:w="1224" w:type="pct"/>
          </w:tcPr>
          <w:p w14:paraId="7B33A3B2" w14:textId="77777777" w:rsidR="00E42C84" w:rsidRPr="008F3B3A" w:rsidRDefault="00E42C84" w:rsidP="007C5926">
            <w:pPr>
              <w:rPr>
                <w:rFonts w:ascii="Calibri" w:eastAsia="Calibri" w:hAnsi="Calibri" w:cs="Times New Roman"/>
                <w:sz w:val="18"/>
                <w:szCs w:val="18"/>
              </w:rPr>
            </w:pPr>
            <w:r w:rsidRPr="008F3B3A">
              <w:rPr>
                <w:rFonts w:ascii="Calibri" w:eastAsia="Calibri" w:hAnsi="Calibri" w:cs="Times New Roman"/>
                <w:sz w:val="18"/>
                <w:szCs w:val="18"/>
              </w:rPr>
              <w:t>Women with, or at risk of gestational diabetes</w:t>
            </w:r>
          </w:p>
          <w:p w14:paraId="071BCAD8" w14:textId="77777777" w:rsidR="00E42C84" w:rsidRPr="008F3B3A" w:rsidRDefault="00E42C84" w:rsidP="007C5926">
            <w:pPr>
              <w:rPr>
                <w:rFonts w:ascii="Calibri" w:eastAsia="Calibri" w:hAnsi="Calibri" w:cs="Times New Roman"/>
                <w:sz w:val="18"/>
                <w:szCs w:val="18"/>
              </w:rPr>
            </w:pPr>
            <w:r w:rsidRPr="008F3B3A">
              <w:rPr>
                <w:rFonts w:ascii="Calibri" w:eastAsia="Calibri" w:hAnsi="Calibri" w:cs="Times New Roman"/>
                <w:sz w:val="18"/>
                <w:szCs w:val="18"/>
              </w:rPr>
              <w:t>(3 studies)</w:t>
            </w:r>
          </w:p>
        </w:tc>
        <w:tc>
          <w:tcPr>
            <w:tcW w:w="1759" w:type="pct"/>
          </w:tcPr>
          <w:p w14:paraId="50417897" w14:textId="77777777" w:rsidR="00E42C84" w:rsidRPr="008F3B3A" w:rsidRDefault="00E42C84" w:rsidP="007C5926">
            <w:pPr>
              <w:jc w:val="center"/>
              <w:rPr>
                <w:rFonts w:ascii="Calibri" w:eastAsia="Calibri" w:hAnsi="Calibri" w:cs="Times New Roman"/>
                <w:sz w:val="18"/>
                <w:szCs w:val="18"/>
              </w:rPr>
            </w:pPr>
            <w:r w:rsidRPr="008F3B3A">
              <w:rPr>
                <w:rFonts w:ascii="Calibri" w:eastAsia="Calibri" w:hAnsi="Calibri" w:cs="Times New Roman"/>
                <w:sz w:val="18"/>
                <w:szCs w:val="18"/>
              </w:rPr>
              <w:t>Diet and physical activity</w:t>
            </w:r>
          </w:p>
        </w:tc>
        <w:tc>
          <w:tcPr>
            <w:tcW w:w="685" w:type="pct"/>
          </w:tcPr>
          <w:p w14:paraId="7ABC1490" w14:textId="77777777" w:rsidR="00E42C84" w:rsidRPr="008F3B3A" w:rsidRDefault="00E42C84" w:rsidP="007C5926">
            <w:pPr>
              <w:jc w:val="center"/>
              <w:rPr>
                <w:rFonts w:ascii="Calibri" w:eastAsia="Calibri" w:hAnsi="Calibri" w:cs="Times New Roman"/>
                <w:sz w:val="18"/>
                <w:szCs w:val="18"/>
              </w:rPr>
            </w:pPr>
            <w:r w:rsidRPr="008F3B3A">
              <w:rPr>
                <w:rFonts w:ascii="Calibri" w:eastAsia="Calibri" w:hAnsi="Calibri" w:cs="Times New Roman"/>
                <w:sz w:val="18"/>
                <w:szCs w:val="18"/>
              </w:rPr>
              <w:t>3</w:t>
            </w:r>
          </w:p>
        </w:tc>
        <w:tc>
          <w:tcPr>
            <w:tcW w:w="1332" w:type="pct"/>
          </w:tcPr>
          <w:p w14:paraId="1C6DE51B" w14:textId="77777777" w:rsidR="00E42C84" w:rsidRPr="008F3B3A" w:rsidRDefault="00E42C84" w:rsidP="00F1210C">
            <w:pPr>
              <w:jc w:val="center"/>
              <w:rPr>
                <w:rFonts w:ascii="Calibri" w:eastAsia="Calibri" w:hAnsi="Calibri" w:cs="Times New Roman"/>
                <w:sz w:val="18"/>
                <w:szCs w:val="18"/>
              </w:rPr>
            </w:pPr>
            <w:r w:rsidRPr="008F3B3A">
              <w:rPr>
                <w:rFonts w:ascii="Calibri" w:eastAsia="Calibri" w:hAnsi="Calibri" w:cs="Times New Roman"/>
                <w:sz w:val="18"/>
                <w:szCs w:val="18"/>
              </w:rPr>
              <w:t xml:space="preserve">Australia </w:t>
            </w:r>
            <w:r>
              <w:rPr>
                <w:rFonts w:ascii="Calibri" w:eastAsia="Calibri" w:hAnsi="Calibri" w:cs="Times New Roman"/>
                <w:noProof/>
                <w:sz w:val="18"/>
                <w:szCs w:val="18"/>
              </w:rPr>
              <w:t>[165]</w:t>
            </w:r>
            <w:r w:rsidRPr="008F3B3A">
              <w:rPr>
                <w:rFonts w:ascii="Calibri" w:eastAsia="Calibri" w:hAnsi="Calibri" w:cs="Times New Roman"/>
                <w:sz w:val="18"/>
                <w:szCs w:val="18"/>
              </w:rPr>
              <w:t xml:space="preserve">, US </w:t>
            </w:r>
            <w:r>
              <w:rPr>
                <w:rFonts w:ascii="Calibri" w:eastAsia="Calibri" w:hAnsi="Calibri" w:cs="Times New Roman"/>
                <w:noProof/>
                <w:sz w:val="18"/>
                <w:szCs w:val="18"/>
              </w:rPr>
              <w:t>[166]</w:t>
            </w:r>
            <w:r w:rsidRPr="008F3B3A">
              <w:rPr>
                <w:rFonts w:ascii="Calibri" w:eastAsia="Calibri" w:hAnsi="Calibri" w:cs="Times New Roman"/>
                <w:sz w:val="18"/>
                <w:szCs w:val="18"/>
              </w:rPr>
              <w:t xml:space="preserve">, China </w:t>
            </w:r>
            <w:r>
              <w:rPr>
                <w:rFonts w:ascii="Calibri" w:eastAsia="Calibri" w:hAnsi="Calibri" w:cs="Times New Roman"/>
                <w:noProof/>
                <w:sz w:val="18"/>
                <w:szCs w:val="18"/>
              </w:rPr>
              <w:t>[167]</w:t>
            </w:r>
          </w:p>
        </w:tc>
      </w:tr>
      <w:tr w:rsidR="00E42C84" w:rsidRPr="00233165" w14:paraId="3821E778" w14:textId="77777777" w:rsidTr="00F2710D">
        <w:tc>
          <w:tcPr>
            <w:tcW w:w="1224" w:type="pct"/>
            <w:vMerge w:val="restart"/>
          </w:tcPr>
          <w:p w14:paraId="3DA15E04" w14:textId="77777777" w:rsidR="00E42C84" w:rsidRPr="00165A1B" w:rsidRDefault="00E42C84" w:rsidP="007C5926">
            <w:pPr>
              <w:rPr>
                <w:rFonts w:ascii="Calibri" w:eastAsia="Calibri" w:hAnsi="Calibri" w:cs="Times New Roman"/>
                <w:sz w:val="18"/>
                <w:szCs w:val="18"/>
              </w:rPr>
            </w:pPr>
            <w:r w:rsidRPr="00165A1B">
              <w:rPr>
                <w:rFonts w:ascii="Calibri" w:eastAsia="Calibri" w:hAnsi="Calibri" w:cs="Times New Roman"/>
                <w:sz w:val="18"/>
                <w:szCs w:val="18"/>
              </w:rPr>
              <w:t>Other (e.g., people who had undergone a colonoscopy)</w:t>
            </w:r>
          </w:p>
          <w:p w14:paraId="72A0A222" w14:textId="77777777" w:rsidR="00E42C84" w:rsidRPr="00165A1B" w:rsidRDefault="00E42C84" w:rsidP="007C5926">
            <w:pPr>
              <w:rPr>
                <w:rFonts w:ascii="Calibri" w:eastAsia="Calibri" w:hAnsi="Calibri" w:cs="Times New Roman"/>
                <w:sz w:val="18"/>
                <w:szCs w:val="18"/>
              </w:rPr>
            </w:pPr>
            <w:r w:rsidRPr="00165A1B">
              <w:rPr>
                <w:rFonts w:ascii="Calibri" w:eastAsia="Calibri" w:hAnsi="Calibri" w:cs="Times New Roman"/>
                <w:sz w:val="18"/>
                <w:szCs w:val="18"/>
              </w:rPr>
              <w:t>(13 studies)</w:t>
            </w:r>
          </w:p>
        </w:tc>
        <w:tc>
          <w:tcPr>
            <w:tcW w:w="1759" w:type="pct"/>
          </w:tcPr>
          <w:p w14:paraId="1778D4A9" w14:textId="77777777" w:rsidR="00E42C84" w:rsidRPr="00165A1B" w:rsidRDefault="00E42C84" w:rsidP="007C5926">
            <w:pPr>
              <w:jc w:val="center"/>
              <w:rPr>
                <w:rFonts w:ascii="Calibri" w:eastAsia="Calibri" w:hAnsi="Calibri" w:cs="Times New Roman"/>
                <w:sz w:val="18"/>
                <w:szCs w:val="18"/>
              </w:rPr>
            </w:pPr>
            <w:r w:rsidRPr="00165A1B">
              <w:rPr>
                <w:rFonts w:ascii="Calibri" w:eastAsia="Calibri" w:hAnsi="Calibri" w:cs="Times New Roman"/>
                <w:sz w:val="18"/>
                <w:szCs w:val="18"/>
              </w:rPr>
              <w:t>Diet and physical activity</w:t>
            </w:r>
          </w:p>
        </w:tc>
        <w:tc>
          <w:tcPr>
            <w:tcW w:w="685" w:type="pct"/>
          </w:tcPr>
          <w:p w14:paraId="118316DD" w14:textId="77777777" w:rsidR="00E42C84" w:rsidRPr="00165A1B" w:rsidRDefault="00E42C84" w:rsidP="007C5926">
            <w:pPr>
              <w:jc w:val="center"/>
              <w:rPr>
                <w:rFonts w:ascii="Calibri" w:eastAsia="Calibri" w:hAnsi="Calibri" w:cs="Times New Roman"/>
                <w:sz w:val="18"/>
                <w:szCs w:val="18"/>
              </w:rPr>
            </w:pPr>
            <w:r w:rsidRPr="00165A1B">
              <w:rPr>
                <w:rFonts w:ascii="Calibri" w:eastAsia="Calibri" w:hAnsi="Calibri" w:cs="Times New Roman"/>
                <w:sz w:val="18"/>
                <w:szCs w:val="18"/>
              </w:rPr>
              <w:t>7</w:t>
            </w:r>
          </w:p>
        </w:tc>
        <w:tc>
          <w:tcPr>
            <w:tcW w:w="1332" w:type="pct"/>
          </w:tcPr>
          <w:p w14:paraId="6D10C9FD" w14:textId="77777777" w:rsidR="00E42C84" w:rsidRPr="00165A1B" w:rsidRDefault="00E42C84" w:rsidP="00F1210C">
            <w:pPr>
              <w:jc w:val="center"/>
              <w:rPr>
                <w:rFonts w:ascii="Calibri" w:eastAsia="Calibri" w:hAnsi="Calibri" w:cs="Times New Roman"/>
                <w:sz w:val="18"/>
                <w:szCs w:val="18"/>
              </w:rPr>
            </w:pPr>
            <w:r w:rsidRPr="00C50EB1">
              <w:rPr>
                <w:rFonts w:ascii="Calibri" w:eastAsia="Calibri" w:hAnsi="Calibri" w:cs="Times New Roman"/>
                <w:sz w:val="18"/>
                <w:szCs w:val="18"/>
              </w:rPr>
              <w:t xml:space="preserve">The Netherlands </w:t>
            </w:r>
            <w:r w:rsidRPr="00C50EB1">
              <w:rPr>
                <w:rFonts w:ascii="Calibri" w:eastAsia="Calibri" w:hAnsi="Calibri" w:cs="Times New Roman"/>
                <w:noProof/>
                <w:sz w:val="18"/>
                <w:szCs w:val="18"/>
              </w:rPr>
              <w:t>[168]</w:t>
            </w:r>
            <w:r w:rsidRPr="00C50EB1">
              <w:rPr>
                <w:rFonts w:ascii="Calibri" w:eastAsia="Calibri" w:hAnsi="Calibri" w:cs="Times New Roman"/>
                <w:sz w:val="18"/>
                <w:szCs w:val="18"/>
              </w:rPr>
              <w:t xml:space="preserve">, US </w:t>
            </w:r>
            <w:r w:rsidRPr="00C50EB1">
              <w:rPr>
                <w:rFonts w:ascii="Calibri" w:eastAsia="Calibri" w:hAnsi="Calibri" w:cs="Times New Roman"/>
                <w:noProof/>
                <w:sz w:val="18"/>
                <w:szCs w:val="18"/>
              </w:rPr>
              <w:t>[169]</w:t>
            </w:r>
            <w:r w:rsidRPr="00165A1B">
              <w:rPr>
                <w:rFonts w:ascii="Calibri" w:eastAsia="Calibri" w:hAnsi="Calibri" w:cs="Times New Roman"/>
                <w:sz w:val="18"/>
                <w:szCs w:val="18"/>
              </w:rPr>
              <w:t xml:space="preserve">, Japan </w:t>
            </w:r>
            <w:r>
              <w:rPr>
                <w:rFonts w:ascii="Calibri" w:eastAsia="Calibri" w:hAnsi="Calibri" w:cs="Times New Roman"/>
                <w:noProof/>
                <w:sz w:val="18"/>
                <w:szCs w:val="18"/>
              </w:rPr>
              <w:t>[170, 171]</w:t>
            </w:r>
            <w:r w:rsidRPr="00165A1B">
              <w:rPr>
                <w:rFonts w:ascii="Calibri" w:eastAsia="Calibri" w:hAnsi="Calibri" w:cs="Times New Roman"/>
                <w:sz w:val="18"/>
                <w:szCs w:val="18"/>
              </w:rPr>
              <w:t xml:space="preserve">, UK </w:t>
            </w:r>
            <w:r>
              <w:rPr>
                <w:rFonts w:ascii="Calibri" w:eastAsia="Calibri" w:hAnsi="Calibri" w:cs="Times New Roman"/>
                <w:noProof/>
                <w:sz w:val="18"/>
                <w:szCs w:val="18"/>
              </w:rPr>
              <w:t>[172]</w:t>
            </w:r>
            <w:r w:rsidRPr="00165A1B">
              <w:rPr>
                <w:rFonts w:ascii="Calibri" w:eastAsia="Calibri" w:hAnsi="Calibri" w:cs="Times New Roman"/>
                <w:sz w:val="18"/>
                <w:szCs w:val="18"/>
              </w:rPr>
              <w:t xml:space="preserve">, US, UK and Canada </w:t>
            </w:r>
            <w:r>
              <w:rPr>
                <w:rFonts w:ascii="Calibri" w:eastAsia="Calibri" w:hAnsi="Calibri" w:cs="Times New Roman"/>
                <w:noProof/>
                <w:sz w:val="18"/>
                <w:szCs w:val="18"/>
              </w:rPr>
              <w:t>[173]</w:t>
            </w:r>
            <w:r w:rsidRPr="00165A1B">
              <w:rPr>
                <w:rFonts w:ascii="Calibri" w:eastAsia="Calibri" w:hAnsi="Calibri" w:cs="Times New Roman"/>
                <w:sz w:val="18"/>
                <w:szCs w:val="18"/>
              </w:rPr>
              <w:t xml:space="preserve">, Australia </w:t>
            </w:r>
            <w:r>
              <w:rPr>
                <w:rFonts w:ascii="Calibri" w:eastAsia="Calibri" w:hAnsi="Calibri" w:cs="Times New Roman"/>
                <w:noProof/>
                <w:sz w:val="18"/>
                <w:szCs w:val="18"/>
              </w:rPr>
              <w:t>[174]</w:t>
            </w:r>
          </w:p>
        </w:tc>
      </w:tr>
      <w:tr w:rsidR="00E42C84" w:rsidRPr="00233165" w14:paraId="50FAADA3" w14:textId="77777777" w:rsidTr="00F2710D">
        <w:tc>
          <w:tcPr>
            <w:tcW w:w="1224" w:type="pct"/>
            <w:vMerge/>
          </w:tcPr>
          <w:p w14:paraId="07B9CA7A" w14:textId="77777777" w:rsidR="00E42C84" w:rsidRPr="00165A1B" w:rsidRDefault="00E42C84" w:rsidP="00CE3A92">
            <w:pPr>
              <w:rPr>
                <w:rFonts w:ascii="Calibri" w:eastAsia="Calibri" w:hAnsi="Calibri" w:cs="Times New Roman"/>
                <w:sz w:val="18"/>
                <w:szCs w:val="18"/>
              </w:rPr>
            </w:pPr>
          </w:p>
        </w:tc>
        <w:tc>
          <w:tcPr>
            <w:tcW w:w="1759" w:type="pct"/>
          </w:tcPr>
          <w:p w14:paraId="7D9962AA" w14:textId="77777777" w:rsidR="00E42C84" w:rsidRPr="00165A1B" w:rsidRDefault="00E42C84" w:rsidP="00CE3A92">
            <w:pPr>
              <w:jc w:val="center"/>
              <w:rPr>
                <w:rFonts w:ascii="Calibri" w:eastAsia="Calibri" w:hAnsi="Calibri" w:cs="Times New Roman"/>
                <w:sz w:val="18"/>
                <w:szCs w:val="18"/>
              </w:rPr>
            </w:pPr>
            <w:r w:rsidRPr="00165A1B">
              <w:rPr>
                <w:rFonts w:ascii="Calibri" w:eastAsia="Calibri" w:hAnsi="Calibri" w:cs="Times New Roman"/>
                <w:sz w:val="18"/>
                <w:szCs w:val="18"/>
              </w:rPr>
              <w:t>Smoking and diet</w:t>
            </w:r>
          </w:p>
        </w:tc>
        <w:tc>
          <w:tcPr>
            <w:tcW w:w="685" w:type="pct"/>
          </w:tcPr>
          <w:p w14:paraId="006B0461" w14:textId="77777777" w:rsidR="00E42C84" w:rsidRPr="00165A1B" w:rsidRDefault="00E42C84" w:rsidP="00CE3A92">
            <w:pPr>
              <w:jc w:val="center"/>
              <w:rPr>
                <w:rFonts w:ascii="Calibri" w:eastAsia="Calibri" w:hAnsi="Calibri" w:cs="Times New Roman"/>
                <w:sz w:val="18"/>
                <w:szCs w:val="18"/>
              </w:rPr>
            </w:pPr>
            <w:r w:rsidRPr="00165A1B">
              <w:rPr>
                <w:rFonts w:ascii="Calibri" w:eastAsia="Calibri" w:hAnsi="Calibri" w:cs="Times New Roman"/>
                <w:sz w:val="18"/>
                <w:szCs w:val="18"/>
              </w:rPr>
              <w:t>1</w:t>
            </w:r>
          </w:p>
        </w:tc>
        <w:tc>
          <w:tcPr>
            <w:tcW w:w="1332" w:type="pct"/>
          </w:tcPr>
          <w:p w14:paraId="2493B104" w14:textId="77777777" w:rsidR="00E42C84" w:rsidRPr="00165A1B" w:rsidRDefault="00E42C84" w:rsidP="00F1210C">
            <w:pPr>
              <w:jc w:val="center"/>
              <w:rPr>
                <w:rFonts w:ascii="Calibri" w:eastAsia="Calibri" w:hAnsi="Calibri" w:cs="Times New Roman"/>
                <w:sz w:val="18"/>
                <w:szCs w:val="18"/>
              </w:rPr>
            </w:pPr>
            <w:r w:rsidRPr="00165A1B">
              <w:rPr>
                <w:rFonts w:ascii="Calibri" w:eastAsia="Calibri" w:hAnsi="Calibri" w:cs="Times New Roman"/>
                <w:sz w:val="18"/>
                <w:szCs w:val="18"/>
              </w:rPr>
              <w:t xml:space="preserve">US </w:t>
            </w:r>
            <w:r>
              <w:rPr>
                <w:rFonts w:ascii="Calibri" w:eastAsia="Calibri" w:hAnsi="Calibri" w:cs="Times New Roman"/>
                <w:noProof/>
                <w:sz w:val="18"/>
                <w:szCs w:val="18"/>
              </w:rPr>
              <w:t>[175]</w:t>
            </w:r>
          </w:p>
        </w:tc>
      </w:tr>
      <w:tr w:rsidR="00E42C84" w:rsidRPr="00233165" w14:paraId="085145FB" w14:textId="77777777" w:rsidTr="00F2710D">
        <w:tc>
          <w:tcPr>
            <w:tcW w:w="1224" w:type="pct"/>
            <w:vMerge/>
          </w:tcPr>
          <w:p w14:paraId="3BE41A9F" w14:textId="77777777" w:rsidR="00E42C84" w:rsidRPr="00165A1B" w:rsidRDefault="00E42C84" w:rsidP="00CE3A92">
            <w:pPr>
              <w:rPr>
                <w:rFonts w:ascii="Calibri" w:eastAsia="Calibri" w:hAnsi="Calibri" w:cs="Times New Roman"/>
                <w:sz w:val="18"/>
                <w:szCs w:val="18"/>
              </w:rPr>
            </w:pPr>
          </w:p>
        </w:tc>
        <w:tc>
          <w:tcPr>
            <w:tcW w:w="1759" w:type="pct"/>
          </w:tcPr>
          <w:p w14:paraId="38DE242C" w14:textId="77777777" w:rsidR="00E42C84" w:rsidRPr="00165A1B" w:rsidRDefault="00E42C84" w:rsidP="00CE3A92">
            <w:pPr>
              <w:jc w:val="center"/>
              <w:rPr>
                <w:rFonts w:ascii="Calibri" w:eastAsia="Calibri" w:hAnsi="Calibri" w:cs="Times New Roman"/>
                <w:sz w:val="18"/>
                <w:szCs w:val="18"/>
              </w:rPr>
            </w:pPr>
            <w:r w:rsidRPr="00165A1B">
              <w:rPr>
                <w:rFonts w:ascii="Calibri" w:eastAsia="Calibri" w:hAnsi="Calibri" w:cs="Times New Roman"/>
                <w:sz w:val="18"/>
                <w:szCs w:val="18"/>
              </w:rPr>
              <w:t>Smoking, diet, and physical activity</w:t>
            </w:r>
          </w:p>
        </w:tc>
        <w:tc>
          <w:tcPr>
            <w:tcW w:w="685" w:type="pct"/>
          </w:tcPr>
          <w:p w14:paraId="3D1E80BB" w14:textId="77777777" w:rsidR="00E42C84" w:rsidRPr="00165A1B" w:rsidRDefault="00E42C84" w:rsidP="00CE3A92">
            <w:pPr>
              <w:jc w:val="center"/>
              <w:rPr>
                <w:rFonts w:ascii="Calibri" w:eastAsia="Calibri" w:hAnsi="Calibri" w:cs="Times New Roman"/>
                <w:sz w:val="18"/>
                <w:szCs w:val="18"/>
              </w:rPr>
            </w:pPr>
            <w:r w:rsidRPr="00165A1B">
              <w:rPr>
                <w:rFonts w:ascii="Calibri" w:eastAsia="Calibri" w:hAnsi="Calibri" w:cs="Times New Roman"/>
                <w:sz w:val="18"/>
                <w:szCs w:val="18"/>
              </w:rPr>
              <w:t>3</w:t>
            </w:r>
          </w:p>
        </w:tc>
        <w:tc>
          <w:tcPr>
            <w:tcW w:w="1332" w:type="pct"/>
          </w:tcPr>
          <w:p w14:paraId="563D4A1E" w14:textId="77777777" w:rsidR="00E42C84" w:rsidRPr="00165A1B" w:rsidRDefault="00E42C84" w:rsidP="00F1210C">
            <w:pPr>
              <w:jc w:val="center"/>
              <w:rPr>
                <w:rFonts w:ascii="Calibri" w:eastAsia="Calibri" w:hAnsi="Calibri" w:cs="Times New Roman"/>
                <w:sz w:val="18"/>
                <w:szCs w:val="18"/>
              </w:rPr>
            </w:pPr>
            <w:r w:rsidRPr="00165A1B">
              <w:rPr>
                <w:rFonts w:ascii="Calibri" w:eastAsia="Calibri" w:hAnsi="Calibri" w:cs="Times New Roman"/>
                <w:sz w:val="18"/>
                <w:szCs w:val="18"/>
              </w:rPr>
              <w:t xml:space="preserve">US </w:t>
            </w:r>
            <w:r>
              <w:rPr>
                <w:rFonts w:ascii="Calibri" w:eastAsia="Calibri" w:hAnsi="Calibri" w:cs="Times New Roman"/>
                <w:noProof/>
                <w:sz w:val="18"/>
                <w:szCs w:val="18"/>
              </w:rPr>
              <w:t>[176]</w:t>
            </w:r>
            <w:r w:rsidRPr="00165A1B">
              <w:rPr>
                <w:rFonts w:ascii="Calibri" w:eastAsia="Calibri" w:hAnsi="Calibri" w:cs="Times New Roman"/>
                <w:sz w:val="18"/>
                <w:szCs w:val="18"/>
              </w:rPr>
              <w:t xml:space="preserve">, the Netherlands </w:t>
            </w:r>
            <w:r>
              <w:rPr>
                <w:rFonts w:ascii="Calibri" w:eastAsia="Calibri" w:hAnsi="Calibri" w:cs="Times New Roman"/>
                <w:noProof/>
                <w:sz w:val="18"/>
                <w:szCs w:val="18"/>
              </w:rPr>
              <w:t>[177]</w:t>
            </w:r>
            <w:r w:rsidRPr="00165A1B">
              <w:rPr>
                <w:rFonts w:ascii="Calibri" w:eastAsia="Calibri" w:hAnsi="Calibri" w:cs="Times New Roman"/>
                <w:sz w:val="18"/>
                <w:szCs w:val="18"/>
              </w:rPr>
              <w:t xml:space="preserve">, country not reported </w:t>
            </w:r>
            <w:r>
              <w:rPr>
                <w:rFonts w:ascii="Calibri" w:eastAsia="Calibri" w:hAnsi="Calibri" w:cs="Times New Roman"/>
                <w:noProof/>
                <w:sz w:val="18"/>
                <w:szCs w:val="18"/>
              </w:rPr>
              <w:t>[178]</w:t>
            </w:r>
          </w:p>
        </w:tc>
      </w:tr>
      <w:tr w:rsidR="00E42C84" w:rsidRPr="00233165" w14:paraId="0D1915B0" w14:textId="77777777" w:rsidTr="00F2710D">
        <w:tc>
          <w:tcPr>
            <w:tcW w:w="1224" w:type="pct"/>
            <w:vMerge/>
          </w:tcPr>
          <w:p w14:paraId="30F662EF" w14:textId="77777777" w:rsidR="00E42C84" w:rsidRPr="00165A1B" w:rsidRDefault="00E42C84" w:rsidP="00CE3A92">
            <w:pPr>
              <w:rPr>
                <w:rFonts w:ascii="Calibri" w:eastAsia="Calibri" w:hAnsi="Calibri" w:cs="Times New Roman"/>
                <w:sz w:val="18"/>
                <w:szCs w:val="18"/>
              </w:rPr>
            </w:pPr>
          </w:p>
        </w:tc>
        <w:tc>
          <w:tcPr>
            <w:tcW w:w="1759" w:type="pct"/>
          </w:tcPr>
          <w:p w14:paraId="773E3FDD" w14:textId="77777777" w:rsidR="00E42C84" w:rsidRPr="00165A1B" w:rsidRDefault="00E42C84" w:rsidP="00CE3A92">
            <w:pPr>
              <w:jc w:val="center"/>
              <w:rPr>
                <w:rFonts w:ascii="Calibri" w:eastAsia="Calibri" w:hAnsi="Calibri" w:cs="Times New Roman"/>
                <w:sz w:val="18"/>
                <w:szCs w:val="18"/>
              </w:rPr>
            </w:pPr>
            <w:r w:rsidRPr="00165A1B">
              <w:rPr>
                <w:rFonts w:ascii="Calibri" w:eastAsia="Calibri" w:hAnsi="Calibri" w:cs="Times New Roman"/>
                <w:sz w:val="18"/>
                <w:szCs w:val="18"/>
              </w:rPr>
              <w:t>Smoking, alcohol use, diet, and physical activity</w:t>
            </w:r>
          </w:p>
        </w:tc>
        <w:tc>
          <w:tcPr>
            <w:tcW w:w="685" w:type="pct"/>
          </w:tcPr>
          <w:p w14:paraId="2A2507B5" w14:textId="77777777" w:rsidR="00E42C84" w:rsidRPr="00165A1B" w:rsidRDefault="00E42C84" w:rsidP="00CE3A92">
            <w:pPr>
              <w:jc w:val="center"/>
              <w:rPr>
                <w:rFonts w:ascii="Calibri" w:eastAsia="Calibri" w:hAnsi="Calibri" w:cs="Times New Roman"/>
                <w:sz w:val="18"/>
                <w:szCs w:val="18"/>
              </w:rPr>
            </w:pPr>
            <w:r w:rsidRPr="00165A1B">
              <w:rPr>
                <w:rFonts w:ascii="Calibri" w:eastAsia="Calibri" w:hAnsi="Calibri" w:cs="Times New Roman"/>
                <w:sz w:val="18"/>
                <w:szCs w:val="18"/>
              </w:rPr>
              <w:t>1</w:t>
            </w:r>
          </w:p>
        </w:tc>
        <w:tc>
          <w:tcPr>
            <w:tcW w:w="1332" w:type="pct"/>
          </w:tcPr>
          <w:p w14:paraId="69A57F7F" w14:textId="77777777" w:rsidR="00E42C84" w:rsidRPr="00165A1B" w:rsidRDefault="00E42C84" w:rsidP="00F1210C">
            <w:pPr>
              <w:jc w:val="center"/>
              <w:rPr>
                <w:rFonts w:ascii="Calibri" w:eastAsia="Calibri" w:hAnsi="Calibri" w:cs="Times New Roman"/>
                <w:sz w:val="18"/>
                <w:szCs w:val="18"/>
              </w:rPr>
            </w:pPr>
            <w:r w:rsidRPr="00165A1B">
              <w:rPr>
                <w:rFonts w:ascii="Calibri" w:eastAsia="Calibri" w:hAnsi="Calibri" w:cs="Times New Roman"/>
                <w:sz w:val="18"/>
                <w:szCs w:val="18"/>
              </w:rPr>
              <w:t xml:space="preserve">Australia </w:t>
            </w:r>
            <w:r>
              <w:rPr>
                <w:rFonts w:ascii="Calibri" w:eastAsia="Calibri" w:hAnsi="Calibri" w:cs="Times New Roman"/>
                <w:noProof/>
                <w:sz w:val="18"/>
                <w:szCs w:val="18"/>
              </w:rPr>
              <w:t>[179]</w:t>
            </w:r>
          </w:p>
        </w:tc>
      </w:tr>
      <w:tr w:rsidR="00E42C84" w:rsidRPr="00233165" w14:paraId="4A2D7096" w14:textId="77777777" w:rsidTr="00F2710D">
        <w:tc>
          <w:tcPr>
            <w:tcW w:w="1224" w:type="pct"/>
            <w:vMerge/>
          </w:tcPr>
          <w:p w14:paraId="1661BFA8" w14:textId="77777777" w:rsidR="00E42C84" w:rsidRPr="00165A1B" w:rsidRDefault="00E42C84" w:rsidP="00CE3A92">
            <w:pPr>
              <w:rPr>
                <w:rFonts w:ascii="Calibri" w:eastAsia="Calibri" w:hAnsi="Calibri" w:cs="Times New Roman"/>
                <w:sz w:val="18"/>
                <w:szCs w:val="18"/>
              </w:rPr>
            </w:pPr>
          </w:p>
        </w:tc>
        <w:tc>
          <w:tcPr>
            <w:tcW w:w="1759" w:type="pct"/>
          </w:tcPr>
          <w:p w14:paraId="3F0244C8" w14:textId="77777777" w:rsidR="00E42C84" w:rsidRPr="00165A1B" w:rsidRDefault="00E42C84" w:rsidP="00CE3A92">
            <w:pPr>
              <w:jc w:val="center"/>
              <w:rPr>
                <w:rFonts w:ascii="Calibri" w:eastAsia="Calibri" w:hAnsi="Calibri" w:cs="Times New Roman"/>
                <w:sz w:val="18"/>
                <w:szCs w:val="18"/>
              </w:rPr>
            </w:pPr>
            <w:r w:rsidRPr="00165A1B">
              <w:rPr>
                <w:rFonts w:ascii="Calibri" w:eastAsia="Calibri" w:hAnsi="Calibri" w:cs="Times New Roman"/>
                <w:sz w:val="18"/>
                <w:szCs w:val="18"/>
              </w:rPr>
              <w:t>Smoking, alcohol use, diet, and sun bathing</w:t>
            </w:r>
          </w:p>
        </w:tc>
        <w:tc>
          <w:tcPr>
            <w:tcW w:w="685" w:type="pct"/>
          </w:tcPr>
          <w:p w14:paraId="551581B3" w14:textId="77777777" w:rsidR="00E42C84" w:rsidRPr="00165A1B" w:rsidRDefault="00E42C84" w:rsidP="00CE3A92">
            <w:pPr>
              <w:jc w:val="center"/>
              <w:rPr>
                <w:rFonts w:ascii="Calibri" w:eastAsia="Calibri" w:hAnsi="Calibri" w:cs="Times New Roman"/>
                <w:sz w:val="18"/>
                <w:szCs w:val="18"/>
              </w:rPr>
            </w:pPr>
            <w:r w:rsidRPr="00165A1B">
              <w:rPr>
                <w:rFonts w:ascii="Calibri" w:eastAsia="Calibri" w:hAnsi="Calibri" w:cs="Times New Roman"/>
                <w:sz w:val="18"/>
                <w:szCs w:val="18"/>
              </w:rPr>
              <w:t>1</w:t>
            </w:r>
          </w:p>
        </w:tc>
        <w:tc>
          <w:tcPr>
            <w:tcW w:w="1332" w:type="pct"/>
          </w:tcPr>
          <w:p w14:paraId="351D9016" w14:textId="77777777" w:rsidR="00E42C84" w:rsidRPr="00165A1B" w:rsidRDefault="00E42C84" w:rsidP="00F1210C">
            <w:pPr>
              <w:jc w:val="center"/>
              <w:rPr>
                <w:rFonts w:ascii="Calibri" w:eastAsia="Calibri" w:hAnsi="Calibri" w:cs="Times New Roman"/>
                <w:sz w:val="18"/>
                <w:szCs w:val="18"/>
              </w:rPr>
            </w:pPr>
            <w:r w:rsidRPr="00165A1B">
              <w:rPr>
                <w:rFonts w:ascii="Calibri" w:eastAsia="Calibri" w:hAnsi="Calibri" w:cs="Times New Roman"/>
                <w:sz w:val="18"/>
                <w:szCs w:val="18"/>
              </w:rPr>
              <w:t xml:space="preserve">Spain </w:t>
            </w:r>
            <w:r>
              <w:rPr>
                <w:rFonts w:ascii="Calibri" w:eastAsia="Calibri" w:hAnsi="Calibri" w:cs="Times New Roman"/>
                <w:noProof/>
                <w:sz w:val="18"/>
                <w:szCs w:val="18"/>
              </w:rPr>
              <w:t>[180]</w:t>
            </w:r>
          </w:p>
        </w:tc>
      </w:tr>
      <w:tr w:rsidR="00E42C84" w:rsidRPr="00233165" w14:paraId="25FD1AB3" w14:textId="77777777" w:rsidTr="00F2710D">
        <w:tc>
          <w:tcPr>
            <w:tcW w:w="1224" w:type="pct"/>
          </w:tcPr>
          <w:p w14:paraId="4C45071A" w14:textId="77777777" w:rsidR="00E42C84" w:rsidRPr="00165A1B" w:rsidRDefault="00E42C84" w:rsidP="007C5926">
            <w:pPr>
              <w:rPr>
                <w:rFonts w:ascii="Calibri" w:eastAsia="Calibri" w:hAnsi="Calibri" w:cs="Times New Roman"/>
                <w:sz w:val="18"/>
                <w:szCs w:val="18"/>
              </w:rPr>
            </w:pPr>
            <w:r w:rsidRPr="00165A1B">
              <w:rPr>
                <w:rFonts w:ascii="Calibri" w:eastAsia="Calibri" w:hAnsi="Calibri" w:cs="Times New Roman"/>
                <w:sz w:val="18"/>
                <w:szCs w:val="18"/>
              </w:rPr>
              <w:t>A combination of the above</w:t>
            </w:r>
          </w:p>
          <w:p w14:paraId="0F2E5DC5" w14:textId="77777777" w:rsidR="00E42C84" w:rsidRPr="00165A1B" w:rsidRDefault="00E42C84" w:rsidP="007C5926">
            <w:pPr>
              <w:rPr>
                <w:rFonts w:ascii="Calibri" w:eastAsia="Calibri" w:hAnsi="Calibri" w:cs="Times New Roman"/>
                <w:sz w:val="18"/>
                <w:szCs w:val="18"/>
              </w:rPr>
            </w:pPr>
            <w:r w:rsidRPr="00165A1B">
              <w:rPr>
                <w:rFonts w:ascii="Calibri" w:eastAsia="Calibri" w:hAnsi="Calibri" w:cs="Times New Roman"/>
                <w:sz w:val="18"/>
                <w:szCs w:val="18"/>
              </w:rPr>
              <w:t>(4 studies)</w:t>
            </w:r>
          </w:p>
        </w:tc>
        <w:tc>
          <w:tcPr>
            <w:tcW w:w="1759" w:type="pct"/>
          </w:tcPr>
          <w:p w14:paraId="00D00292" w14:textId="77777777" w:rsidR="00E42C84" w:rsidRPr="00165A1B" w:rsidRDefault="00E42C84" w:rsidP="007C5926">
            <w:pPr>
              <w:jc w:val="center"/>
              <w:rPr>
                <w:rFonts w:ascii="Calibri" w:eastAsia="Calibri" w:hAnsi="Calibri" w:cs="Times New Roman"/>
                <w:sz w:val="18"/>
                <w:szCs w:val="18"/>
              </w:rPr>
            </w:pPr>
            <w:r w:rsidRPr="00165A1B">
              <w:rPr>
                <w:rFonts w:ascii="Calibri" w:eastAsia="Calibri" w:hAnsi="Calibri" w:cs="Times New Roman"/>
                <w:sz w:val="18"/>
                <w:szCs w:val="18"/>
              </w:rPr>
              <w:t>Diet and physical activity</w:t>
            </w:r>
          </w:p>
        </w:tc>
        <w:tc>
          <w:tcPr>
            <w:tcW w:w="685" w:type="pct"/>
          </w:tcPr>
          <w:p w14:paraId="46FF50C3" w14:textId="77777777" w:rsidR="00E42C84" w:rsidRPr="00165A1B" w:rsidRDefault="00E42C84" w:rsidP="007C5926">
            <w:pPr>
              <w:jc w:val="center"/>
              <w:rPr>
                <w:rFonts w:ascii="Calibri" w:eastAsia="Calibri" w:hAnsi="Calibri" w:cs="Times New Roman"/>
                <w:sz w:val="18"/>
                <w:szCs w:val="18"/>
              </w:rPr>
            </w:pPr>
            <w:r w:rsidRPr="00165A1B">
              <w:rPr>
                <w:rFonts w:ascii="Calibri" w:eastAsia="Calibri" w:hAnsi="Calibri" w:cs="Times New Roman"/>
                <w:sz w:val="18"/>
                <w:szCs w:val="18"/>
              </w:rPr>
              <w:t>4</w:t>
            </w:r>
          </w:p>
        </w:tc>
        <w:tc>
          <w:tcPr>
            <w:tcW w:w="1332" w:type="pct"/>
          </w:tcPr>
          <w:p w14:paraId="4BCA2BBF" w14:textId="77777777" w:rsidR="00E42C84" w:rsidRPr="00165A1B" w:rsidRDefault="00E42C84" w:rsidP="00F1210C">
            <w:pPr>
              <w:tabs>
                <w:tab w:val="left" w:pos="1065"/>
              </w:tabs>
              <w:jc w:val="center"/>
              <w:rPr>
                <w:rFonts w:ascii="Calibri" w:eastAsia="Calibri" w:hAnsi="Calibri" w:cs="Times New Roman"/>
                <w:sz w:val="18"/>
                <w:szCs w:val="18"/>
              </w:rPr>
            </w:pPr>
            <w:r w:rsidRPr="00165A1B">
              <w:rPr>
                <w:rFonts w:ascii="Calibri" w:eastAsia="Calibri" w:hAnsi="Calibri" w:cs="Times New Roman"/>
                <w:sz w:val="18"/>
                <w:szCs w:val="18"/>
              </w:rPr>
              <w:t xml:space="preserve">US </w:t>
            </w:r>
            <w:r>
              <w:rPr>
                <w:rFonts w:ascii="Calibri" w:eastAsia="Calibri" w:hAnsi="Calibri" w:cs="Times New Roman"/>
                <w:noProof/>
                <w:sz w:val="18"/>
                <w:szCs w:val="18"/>
              </w:rPr>
              <w:t>[181]</w:t>
            </w:r>
            <w:r w:rsidRPr="00165A1B">
              <w:rPr>
                <w:rFonts w:ascii="Calibri" w:eastAsia="Calibri" w:hAnsi="Calibri" w:cs="Times New Roman"/>
                <w:sz w:val="18"/>
                <w:szCs w:val="18"/>
              </w:rPr>
              <w:t xml:space="preserve">, Japan </w:t>
            </w:r>
            <w:r>
              <w:rPr>
                <w:rFonts w:ascii="Calibri" w:eastAsia="Calibri" w:hAnsi="Calibri" w:cs="Times New Roman"/>
                <w:noProof/>
                <w:sz w:val="18"/>
                <w:szCs w:val="18"/>
              </w:rPr>
              <w:t>[182]</w:t>
            </w:r>
            <w:r w:rsidRPr="00165A1B">
              <w:rPr>
                <w:rFonts w:ascii="Calibri" w:eastAsia="Calibri" w:hAnsi="Calibri" w:cs="Times New Roman"/>
                <w:sz w:val="18"/>
                <w:szCs w:val="18"/>
              </w:rPr>
              <w:t xml:space="preserve">, Sweden </w:t>
            </w:r>
            <w:r>
              <w:rPr>
                <w:rFonts w:ascii="Calibri" w:eastAsia="Calibri" w:hAnsi="Calibri" w:cs="Times New Roman"/>
                <w:noProof/>
                <w:sz w:val="18"/>
                <w:szCs w:val="18"/>
              </w:rPr>
              <w:t>[183]</w:t>
            </w:r>
            <w:r w:rsidRPr="00165A1B">
              <w:rPr>
                <w:rFonts w:ascii="Calibri" w:eastAsia="Calibri" w:hAnsi="Calibri" w:cs="Times New Roman"/>
                <w:sz w:val="18"/>
                <w:szCs w:val="18"/>
              </w:rPr>
              <w:t xml:space="preserve">, Australia </w:t>
            </w:r>
            <w:r>
              <w:rPr>
                <w:rFonts w:ascii="Calibri" w:eastAsia="Calibri" w:hAnsi="Calibri" w:cs="Times New Roman"/>
                <w:noProof/>
                <w:sz w:val="18"/>
                <w:szCs w:val="18"/>
              </w:rPr>
              <w:t>[184]</w:t>
            </w:r>
          </w:p>
        </w:tc>
      </w:tr>
      <w:tr w:rsidR="00E42C84" w:rsidRPr="00233165" w14:paraId="70C90ACD" w14:textId="77777777" w:rsidTr="006A02D9">
        <w:tc>
          <w:tcPr>
            <w:tcW w:w="5000" w:type="pct"/>
            <w:gridSpan w:val="4"/>
            <w:shd w:val="clear" w:color="auto" w:fill="auto"/>
          </w:tcPr>
          <w:p w14:paraId="79F61679" w14:textId="77777777" w:rsidR="00E42C84" w:rsidRPr="00233165" w:rsidRDefault="00E42C84" w:rsidP="00CE3A92">
            <w:pPr>
              <w:rPr>
                <w:rFonts w:ascii="Calibri" w:eastAsia="Calibri" w:hAnsi="Calibri" w:cs="Times New Roman"/>
                <w:b/>
                <w:sz w:val="18"/>
                <w:szCs w:val="18"/>
              </w:rPr>
            </w:pPr>
            <w:r w:rsidRPr="00233165">
              <w:rPr>
                <w:rFonts w:ascii="Calibri" w:eastAsia="Calibri" w:hAnsi="Calibri" w:cs="Times New Roman"/>
                <w:b/>
                <w:sz w:val="18"/>
                <w:szCs w:val="18"/>
              </w:rPr>
              <w:t>WORKSITE STUDIES (36 STUDIES, WITH SAMPLE SIZES RANGING BETWEEN 33 AND 28,000):</w:t>
            </w:r>
          </w:p>
        </w:tc>
      </w:tr>
      <w:tr w:rsidR="00E42C84" w:rsidRPr="00233165" w14:paraId="0F853D9E" w14:textId="77777777" w:rsidTr="00F2710D">
        <w:tc>
          <w:tcPr>
            <w:tcW w:w="1224" w:type="pct"/>
            <w:vMerge w:val="restart"/>
          </w:tcPr>
          <w:p w14:paraId="6BB05B92" w14:textId="77777777" w:rsidR="00E42C84" w:rsidRPr="00233165" w:rsidRDefault="00E42C84" w:rsidP="00CE3A92">
            <w:pPr>
              <w:rPr>
                <w:rFonts w:ascii="Calibri" w:eastAsia="Calibri" w:hAnsi="Calibri" w:cs="Times New Roman"/>
                <w:sz w:val="18"/>
                <w:szCs w:val="18"/>
              </w:rPr>
            </w:pPr>
            <w:r w:rsidRPr="00233165">
              <w:rPr>
                <w:rFonts w:ascii="Calibri" w:eastAsia="Calibri" w:hAnsi="Calibri" w:cs="Times New Roman"/>
                <w:sz w:val="18"/>
                <w:szCs w:val="18"/>
              </w:rPr>
              <w:t>All studies with interventions performed in worksites (36 studies)</w:t>
            </w:r>
          </w:p>
          <w:p w14:paraId="67B5EF0A" w14:textId="77777777" w:rsidR="00E42C84" w:rsidRPr="00233165" w:rsidRDefault="00E42C84" w:rsidP="00CE3A92">
            <w:pPr>
              <w:rPr>
                <w:rFonts w:ascii="Calibri" w:eastAsia="Calibri" w:hAnsi="Calibri" w:cs="Times New Roman"/>
                <w:sz w:val="18"/>
                <w:szCs w:val="18"/>
              </w:rPr>
            </w:pPr>
            <w:r w:rsidRPr="00233165">
              <w:rPr>
                <w:rFonts w:ascii="Calibri" w:eastAsia="Calibri" w:hAnsi="Calibri" w:cs="Times New Roman"/>
                <w:sz w:val="18"/>
                <w:szCs w:val="18"/>
              </w:rPr>
              <w:t xml:space="preserve">(Note:  These studies did not always provide much detail on the populations involved. </w:t>
            </w:r>
            <w:r w:rsidRPr="00233165">
              <w:rPr>
                <w:rFonts w:ascii="Calibri" w:eastAsia="Calibri" w:hAnsi="Calibri" w:cs="Times New Roman"/>
                <w:sz w:val="18"/>
                <w:szCs w:val="18"/>
              </w:rPr>
              <w:lastRenderedPageBreak/>
              <w:t xml:space="preserve">Where reported, there was wide variation in the work employees did.  Examples included bus driving, office work, teaching, hospital work, and construction).  </w:t>
            </w:r>
          </w:p>
        </w:tc>
        <w:tc>
          <w:tcPr>
            <w:tcW w:w="1759" w:type="pct"/>
          </w:tcPr>
          <w:p w14:paraId="49A04E57" w14:textId="77777777" w:rsidR="00E42C84" w:rsidRPr="00233165" w:rsidRDefault="00E42C84" w:rsidP="00CE3A92">
            <w:pPr>
              <w:jc w:val="center"/>
              <w:rPr>
                <w:rFonts w:ascii="Calibri" w:eastAsia="Calibri" w:hAnsi="Calibri" w:cs="Times New Roman"/>
                <w:sz w:val="18"/>
                <w:szCs w:val="18"/>
              </w:rPr>
            </w:pPr>
            <w:r w:rsidRPr="00233165">
              <w:rPr>
                <w:rFonts w:ascii="Calibri" w:eastAsia="Calibri" w:hAnsi="Calibri" w:cs="Times New Roman"/>
                <w:sz w:val="18"/>
                <w:szCs w:val="18"/>
              </w:rPr>
              <w:lastRenderedPageBreak/>
              <w:t>Diet and physical activity</w:t>
            </w:r>
          </w:p>
        </w:tc>
        <w:tc>
          <w:tcPr>
            <w:tcW w:w="685" w:type="pct"/>
          </w:tcPr>
          <w:p w14:paraId="25EA352D" w14:textId="77777777" w:rsidR="00E42C84" w:rsidRPr="00233165" w:rsidRDefault="00E42C84" w:rsidP="00CE3A92">
            <w:pPr>
              <w:jc w:val="center"/>
              <w:rPr>
                <w:rFonts w:ascii="Calibri" w:eastAsia="Calibri" w:hAnsi="Calibri" w:cs="Times New Roman"/>
                <w:sz w:val="18"/>
                <w:szCs w:val="18"/>
              </w:rPr>
            </w:pPr>
            <w:r w:rsidRPr="00233165">
              <w:rPr>
                <w:rFonts w:ascii="Calibri" w:eastAsia="Calibri" w:hAnsi="Calibri" w:cs="Times New Roman"/>
                <w:sz w:val="18"/>
                <w:szCs w:val="18"/>
              </w:rPr>
              <w:t>15</w:t>
            </w:r>
          </w:p>
        </w:tc>
        <w:tc>
          <w:tcPr>
            <w:tcW w:w="1332" w:type="pct"/>
          </w:tcPr>
          <w:p w14:paraId="2506C376" w14:textId="77777777" w:rsidR="00E42C84" w:rsidRPr="00233165" w:rsidRDefault="00E42C84" w:rsidP="00F1210C">
            <w:pPr>
              <w:tabs>
                <w:tab w:val="left" w:pos="1065"/>
              </w:tabs>
              <w:jc w:val="center"/>
              <w:rPr>
                <w:rFonts w:ascii="Calibri" w:eastAsia="Calibri" w:hAnsi="Calibri" w:cs="Times New Roman"/>
                <w:sz w:val="18"/>
                <w:szCs w:val="18"/>
              </w:rPr>
            </w:pPr>
            <w:r w:rsidRPr="00233165">
              <w:rPr>
                <w:rFonts w:ascii="Calibri" w:eastAsia="Calibri" w:hAnsi="Calibri" w:cs="Times New Roman"/>
                <w:sz w:val="18"/>
                <w:szCs w:val="18"/>
              </w:rPr>
              <w:t>Canada</w:t>
            </w:r>
            <w:r>
              <w:rPr>
                <w:rFonts w:ascii="Calibri" w:eastAsia="Calibri" w:hAnsi="Calibri" w:cs="Times New Roman"/>
                <w:sz w:val="18"/>
                <w:szCs w:val="18"/>
              </w:rPr>
              <w:t xml:space="preserve"> </w:t>
            </w:r>
            <w:r>
              <w:rPr>
                <w:rFonts w:ascii="Calibri" w:eastAsia="Calibri" w:hAnsi="Calibri" w:cs="Times New Roman"/>
                <w:noProof/>
                <w:sz w:val="18"/>
                <w:szCs w:val="18"/>
              </w:rPr>
              <w:t>[185]</w:t>
            </w:r>
            <w:r w:rsidRPr="00233165">
              <w:rPr>
                <w:rFonts w:ascii="Calibri" w:eastAsia="Calibri" w:hAnsi="Calibri" w:cs="Times New Roman"/>
                <w:sz w:val="18"/>
                <w:szCs w:val="18"/>
              </w:rPr>
              <w:t xml:space="preserve">, Australia </w:t>
            </w:r>
            <w:r>
              <w:rPr>
                <w:rFonts w:ascii="Calibri" w:eastAsia="Calibri" w:hAnsi="Calibri" w:cs="Times New Roman"/>
                <w:noProof/>
                <w:sz w:val="18"/>
                <w:szCs w:val="18"/>
              </w:rPr>
              <w:t>[186]</w:t>
            </w:r>
            <w:r w:rsidRPr="00233165">
              <w:rPr>
                <w:rFonts w:ascii="Calibri" w:eastAsia="Calibri" w:hAnsi="Calibri" w:cs="Times New Roman"/>
                <w:sz w:val="18"/>
                <w:szCs w:val="18"/>
              </w:rPr>
              <w:t xml:space="preserve">, the Netherlands </w:t>
            </w:r>
            <w:r>
              <w:rPr>
                <w:rFonts w:ascii="Calibri" w:eastAsia="Calibri" w:hAnsi="Calibri" w:cs="Times New Roman"/>
                <w:noProof/>
                <w:sz w:val="18"/>
                <w:szCs w:val="18"/>
              </w:rPr>
              <w:t>[187, 188]</w:t>
            </w:r>
            <w:r w:rsidRPr="00233165">
              <w:rPr>
                <w:rFonts w:ascii="Calibri" w:eastAsia="Calibri" w:hAnsi="Calibri" w:cs="Times New Roman"/>
                <w:sz w:val="18"/>
                <w:szCs w:val="18"/>
              </w:rPr>
              <w:t xml:space="preserve">, country not reported </w:t>
            </w:r>
            <w:r>
              <w:rPr>
                <w:rFonts w:ascii="Calibri" w:eastAsia="Calibri" w:hAnsi="Calibri" w:cs="Times New Roman"/>
                <w:noProof/>
                <w:sz w:val="18"/>
                <w:szCs w:val="18"/>
              </w:rPr>
              <w:t>[189]</w:t>
            </w:r>
            <w:r w:rsidRPr="00233165">
              <w:rPr>
                <w:rFonts w:ascii="Calibri" w:eastAsia="Calibri" w:hAnsi="Calibri" w:cs="Times New Roman"/>
                <w:sz w:val="18"/>
                <w:szCs w:val="18"/>
              </w:rPr>
              <w:t xml:space="preserve">, US </w:t>
            </w:r>
            <w:r>
              <w:rPr>
                <w:rFonts w:ascii="Calibri" w:eastAsia="Calibri" w:hAnsi="Calibri" w:cs="Times New Roman"/>
                <w:noProof/>
                <w:sz w:val="18"/>
                <w:szCs w:val="18"/>
              </w:rPr>
              <w:t>[190-197]</w:t>
            </w:r>
            <w:r w:rsidRPr="00233165">
              <w:rPr>
                <w:rFonts w:ascii="Calibri" w:eastAsia="Calibri" w:hAnsi="Calibri" w:cs="Times New Roman"/>
                <w:sz w:val="18"/>
                <w:szCs w:val="18"/>
              </w:rPr>
              <w:t xml:space="preserve">, Japan </w:t>
            </w:r>
            <w:r>
              <w:rPr>
                <w:rFonts w:ascii="Calibri" w:eastAsia="Calibri" w:hAnsi="Calibri" w:cs="Times New Roman"/>
                <w:noProof/>
                <w:sz w:val="18"/>
                <w:szCs w:val="18"/>
              </w:rPr>
              <w:t>[198]</w:t>
            </w:r>
            <w:r w:rsidRPr="00233165">
              <w:rPr>
                <w:rFonts w:ascii="Calibri" w:eastAsia="Calibri" w:hAnsi="Calibri" w:cs="Times New Roman"/>
                <w:sz w:val="18"/>
                <w:szCs w:val="18"/>
              </w:rPr>
              <w:t xml:space="preserve">, South Korea </w:t>
            </w:r>
            <w:r>
              <w:rPr>
                <w:rFonts w:ascii="Calibri" w:eastAsia="Calibri" w:hAnsi="Calibri" w:cs="Times New Roman"/>
                <w:noProof/>
                <w:sz w:val="18"/>
                <w:szCs w:val="18"/>
              </w:rPr>
              <w:t>[199]</w:t>
            </w:r>
          </w:p>
        </w:tc>
      </w:tr>
      <w:tr w:rsidR="00E42C84" w:rsidRPr="00233165" w14:paraId="02667104" w14:textId="77777777" w:rsidTr="00F2710D">
        <w:tc>
          <w:tcPr>
            <w:tcW w:w="1224" w:type="pct"/>
            <w:vMerge/>
          </w:tcPr>
          <w:p w14:paraId="05998F46" w14:textId="77777777" w:rsidR="00E42C84" w:rsidRPr="00233165" w:rsidRDefault="00E42C84" w:rsidP="00CE3A92">
            <w:pPr>
              <w:rPr>
                <w:rFonts w:ascii="Calibri" w:eastAsia="Calibri" w:hAnsi="Calibri" w:cs="Times New Roman"/>
                <w:sz w:val="18"/>
                <w:szCs w:val="18"/>
              </w:rPr>
            </w:pPr>
          </w:p>
        </w:tc>
        <w:tc>
          <w:tcPr>
            <w:tcW w:w="1759" w:type="pct"/>
          </w:tcPr>
          <w:p w14:paraId="6F1A1EBC" w14:textId="77777777" w:rsidR="00E42C84" w:rsidRPr="00233165" w:rsidRDefault="00E42C84" w:rsidP="00CE3A92">
            <w:pPr>
              <w:jc w:val="center"/>
              <w:rPr>
                <w:rFonts w:ascii="Calibri" w:eastAsia="Calibri" w:hAnsi="Calibri" w:cs="Times New Roman"/>
                <w:sz w:val="18"/>
                <w:szCs w:val="18"/>
              </w:rPr>
            </w:pPr>
            <w:r w:rsidRPr="00233165">
              <w:rPr>
                <w:rFonts w:ascii="Calibri" w:eastAsia="Calibri" w:hAnsi="Calibri" w:cs="Times New Roman"/>
                <w:sz w:val="18"/>
                <w:szCs w:val="18"/>
              </w:rPr>
              <w:t xml:space="preserve">Diet and sedentary behaviours </w:t>
            </w:r>
          </w:p>
        </w:tc>
        <w:tc>
          <w:tcPr>
            <w:tcW w:w="685" w:type="pct"/>
          </w:tcPr>
          <w:p w14:paraId="5819F5E0" w14:textId="77777777" w:rsidR="00E42C84" w:rsidRPr="00233165" w:rsidRDefault="00E42C84" w:rsidP="00CE3A92">
            <w:pPr>
              <w:jc w:val="center"/>
              <w:rPr>
                <w:rFonts w:ascii="Calibri" w:eastAsia="Calibri" w:hAnsi="Calibri" w:cs="Times New Roman"/>
                <w:sz w:val="18"/>
                <w:szCs w:val="18"/>
              </w:rPr>
            </w:pPr>
            <w:r w:rsidRPr="00233165">
              <w:rPr>
                <w:rFonts w:ascii="Calibri" w:eastAsia="Calibri" w:hAnsi="Calibri" w:cs="Times New Roman"/>
                <w:sz w:val="18"/>
                <w:szCs w:val="18"/>
              </w:rPr>
              <w:t>1</w:t>
            </w:r>
          </w:p>
        </w:tc>
        <w:tc>
          <w:tcPr>
            <w:tcW w:w="1332" w:type="pct"/>
          </w:tcPr>
          <w:p w14:paraId="76FA7BA5" w14:textId="77777777" w:rsidR="00E42C84" w:rsidRPr="00233165" w:rsidRDefault="00E42C84" w:rsidP="00F1210C">
            <w:pPr>
              <w:tabs>
                <w:tab w:val="left" w:pos="1065"/>
              </w:tabs>
              <w:jc w:val="center"/>
              <w:rPr>
                <w:rFonts w:ascii="Calibri" w:eastAsia="Calibri" w:hAnsi="Calibri" w:cs="Times New Roman"/>
                <w:sz w:val="18"/>
                <w:szCs w:val="18"/>
              </w:rPr>
            </w:pPr>
            <w:r w:rsidRPr="00233165">
              <w:rPr>
                <w:rFonts w:ascii="Calibri" w:eastAsia="Calibri" w:hAnsi="Calibri" w:cs="Times New Roman"/>
                <w:sz w:val="18"/>
                <w:szCs w:val="18"/>
              </w:rPr>
              <w:t xml:space="preserve">The Netherlands </w:t>
            </w:r>
            <w:r>
              <w:rPr>
                <w:rFonts w:ascii="Calibri" w:eastAsia="Calibri" w:hAnsi="Calibri" w:cs="Times New Roman"/>
                <w:noProof/>
                <w:sz w:val="18"/>
                <w:szCs w:val="18"/>
              </w:rPr>
              <w:t>[200]</w:t>
            </w:r>
          </w:p>
        </w:tc>
      </w:tr>
      <w:tr w:rsidR="00E42C84" w:rsidRPr="00233165" w14:paraId="17EAE5DF" w14:textId="77777777" w:rsidTr="00F2710D">
        <w:tc>
          <w:tcPr>
            <w:tcW w:w="1224" w:type="pct"/>
            <w:vMerge/>
          </w:tcPr>
          <w:p w14:paraId="2F0A5489" w14:textId="77777777" w:rsidR="00E42C84" w:rsidRPr="00233165" w:rsidRDefault="00E42C84" w:rsidP="00CE3A92">
            <w:pPr>
              <w:rPr>
                <w:rFonts w:ascii="Calibri" w:eastAsia="Calibri" w:hAnsi="Calibri" w:cs="Times New Roman"/>
                <w:sz w:val="18"/>
                <w:szCs w:val="18"/>
              </w:rPr>
            </w:pPr>
          </w:p>
        </w:tc>
        <w:tc>
          <w:tcPr>
            <w:tcW w:w="1759" w:type="pct"/>
          </w:tcPr>
          <w:p w14:paraId="3A59DA72" w14:textId="77777777" w:rsidR="00E42C84" w:rsidRPr="00233165" w:rsidRDefault="00E42C84" w:rsidP="00CE3A92">
            <w:pPr>
              <w:jc w:val="center"/>
              <w:rPr>
                <w:rFonts w:ascii="Calibri" w:eastAsia="Calibri" w:hAnsi="Calibri" w:cs="Times New Roman"/>
                <w:sz w:val="18"/>
                <w:szCs w:val="18"/>
              </w:rPr>
            </w:pPr>
            <w:r w:rsidRPr="00233165">
              <w:rPr>
                <w:rFonts w:ascii="Calibri" w:eastAsia="Calibri" w:hAnsi="Calibri" w:cs="Times New Roman"/>
                <w:sz w:val="18"/>
                <w:szCs w:val="18"/>
              </w:rPr>
              <w:t>Smoking and diet</w:t>
            </w:r>
          </w:p>
        </w:tc>
        <w:tc>
          <w:tcPr>
            <w:tcW w:w="685" w:type="pct"/>
          </w:tcPr>
          <w:p w14:paraId="241E2D9E" w14:textId="77777777" w:rsidR="00E42C84" w:rsidRPr="00233165" w:rsidRDefault="00E42C84" w:rsidP="00CE3A92">
            <w:pPr>
              <w:jc w:val="center"/>
              <w:rPr>
                <w:rFonts w:ascii="Calibri" w:eastAsia="Calibri" w:hAnsi="Calibri" w:cs="Times New Roman"/>
                <w:sz w:val="18"/>
                <w:szCs w:val="18"/>
              </w:rPr>
            </w:pPr>
            <w:r w:rsidRPr="00233165">
              <w:rPr>
                <w:rFonts w:ascii="Calibri" w:eastAsia="Calibri" w:hAnsi="Calibri" w:cs="Times New Roman"/>
                <w:sz w:val="18"/>
                <w:szCs w:val="18"/>
              </w:rPr>
              <w:t>4</w:t>
            </w:r>
          </w:p>
        </w:tc>
        <w:tc>
          <w:tcPr>
            <w:tcW w:w="1332" w:type="pct"/>
          </w:tcPr>
          <w:p w14:paraId="34C8D6F3" w14:textId="77777777" w:rsidR="00E42C84" w:rsidRPr="00233165" w:rsidRDefault="00E42C84" w:rsidP="00F1210C">
            <w:pPr>
              <w:tabs>
                <w:tab w:val="left" w:pos="1065"/>
              </w:tabs>
              <w:jc w:val="center"/>
              <w:rPr>
                <w:rFonts w:ascii="Calibri" w:eastAsia="Calibri" w:hAnsi="Calibri" w:cs="Times New Roman"/>
                <w:sz w:val="18"/>
                <w:szCs w:val="18"/>
              </w:rPr>
            </w:pPr>
            <w:r w:rsidRPr="00233165">
              <w:rPr>
                <w:rFonts w:ascii="Calibri" w:eastAsia="Calibri" w:hAnsi="Calibri" w:cs="Times New Roman"/>
                <w:sz w:val="18"/>
                <w:szCs w:val="18"/>
              </w:rPr>
              <w:t xml:space="preserve">US </w:t>
            </w:r>
            <w:r>
              <w:rPr>
                <w:rFonts w:ascii="Calibri" w:eastAsia="Calibri" w:hAnsi="Calibri" w:cs="Times New Roman"/>
                <w:noProof/>
                <w:sz w:val="18"/>
                <w:szCs w:val="18"/>
              </w:rPr>
              <w:t>[201-204]</w:t>
            </w:r>
          </w:p>
        </w:tc>
      </w:tr>
      <w:tr w:rsidR="00E42C84" w:rsidRPr="00233165" w14:paraId="07466B0E" w14:textId="77777777" w:rsidTr="00F2710D">
        <w:tc>
          <w:tcPr>
            <w:tcW w:w="1224" w:type="pct"/>
            <w:vMerge/>
          </w:tcPr>
          <w:p w14:paraId="29815B54" w14:textId="77777777" w:rsidR="00E42C84" w:rsidRPr="00233165" w:rsidRDefault="00E42C84" w:rsidP="00CE3A92">
            <w:pPr>
              <w:rPr>
                <w:rFonts w:ascii="Calibri" w:eastAsia="Calibri" w:hAnsi="Calibri" w:cs="Times New Roman"/>
                <w:sz w:val="18"/>
                <w:szCs w:val="18"/>
              </w:rPr>
            </w:pPr>
          </w:p>
        </w:tc>
        <w:tc>
          <w:tcPr>
            <w:tcW w:w="1759" w:type="pct"/>
          </w:tcPr>
          <w:p w14:paraId="62996BA6" w14:textId="77777777" w:rsidR="00E42C84" w:rsidRPr="00233165" w:rsidRDefault="00E42C84" w:rsidP="00CE3A92">
            <w:pPr>
              <w:jc w:val="center"/>
              <w:rPr>
                <w:rFonts w:ascii="Calibri" w:eastAsia="Calibri" w:hAnsi="Calibri" w:cs="Times New Roman"/>
                <w:sz w:val="18"/>
                <w:szCs w:val="18"/>
              </w:rPr>
            </w:pPr>
            <w:r w:rsidRPr="00233165">
              <w:rPr>
                <w:rFonts w:ascii="Calibri" w:eastAsia="Calibri" w:hAnsi="Calibri" w:cs="Times New Roman"/>
                <w:sz w:val="18"/>
                <w:szCs w:val="18"/>
              </w:rPr>
              <w:t>Smoking and physical activity</w:t>
            </w:r>
          </w:p>
        </w:tc>
        <w:tc>
          <w:tcPr>
            <w:tcW w:w="685" w:type="pct"/>
          </w:tcPr>
          <w:p w14:paraId="32C399BF" w14:textId="77777777" w:rsidR="00E42C84" w:rsidRPr="00233165" w:rsidRDefault="00E42C84" w:rsidP="00CE3A92">
            <w:pPr>
              <w:jc w:val="center"/>
              <w:rPr>
                <w:rFonts w:ascii="Calibri" w:eastAsia="Calibri" w:hAnsi="Calibri" w:cs="Times New Roman"/>
                <w:sz w:val="18"/>
                <w:szCs w:val="18"/>
              </w:rPr>
            </w:pPr>
            <w:r w:rsidRPr="00233165">
              <w:rPr>
                <w:rFonts w:ascii="Calibri" w:eastAsia="Calibri" w:hAnsi="Calibri" w:cs="Times New Roman"/>
                <w:sz w:val="18"/>
                <w:szCs w:val="18"/>
              </w:rPr>
              <w:t>2</w:t>
            </w:r>
          </w:p>
        </w:tc>
        <w:tc>
          <w:tcPr>
            <w:tcW w:w="1332" w:type="pct"/>
          </w:tcPr>
          <w:p w14:paraId="14EDF115" w14:textId="77777777" w:rsidR="00E42C84" w:rsidRPr="00233165" w:rsidRDefault="00E42C84" w:rsidP="00F1210C">
            <w:pPr>
              <w:tabs>
                <w:tab w:val="left" w:pos="1065"/>
              </w:tabs>
              <w:jc w:val="center"/>
              <w:rPr>
                <w:rFonts w:ascii="Calibri" w:eastAsia="Calibri" w:hAnsi="Calibri" w:cs="Times New Roman"/>
                <w:sz w:val="18"/>
                <w:szCs w:val="18"/>
              </w:rPr>
            </w:pPr>
            <w:r w:rsidRPr="00233165">
              <w:rPr>
                <w:rFonts w:ascii="Calibri" w:eastAsia="Calibri" w:hAnsi="Calibri" w:cs="Times New Roman"/>
                <w:sz w:val="18"/>
                <w:szCs w:val="18"/>
              </w:rPr>
              <w:t xml:space="preserve">US </w:t>
            </w:r>
            <w:r>
              <w:rPr>
                <w:rFonts w:ascii="Calibri" w:eastAsia="Calibri" w:hAnsi="Calibri" w:cs="Times New Roman"/>
                <w:noProof/>
                <w:sz w:val="18"/>
                <w:szCs w:val="18"/>
              </w:rPr>
              <w:t>[205, 206]</w:t>
            </w:r>
          </w:p>
        </w:tc>
      </w:tr>
      <w:tr w:rsidR="00E42C84" w:rsidRPr="00233165" w14:paraId="383B8FD4" w14:textId="77777777" w:rsidTr="00F2710D">
        <w:tc>
          <w:tcPr>
            <w:tcW w:w="1224" w:type="pct"/>
            <w:vMerge/>
          </w:tcPr>
          <w:p w14:paraId="3385A2F2" w14:textId="77777777" w:rsidR="00E42C84" w:rsidRPr="00233165" w:rsidRDefault="00E42C84" w:rsidP="00CE3A92">
            <w:pPr>
              <w:rPr>
                <w:rFonts w:ascii="Calibri" w:eastAsia="Calibri" w:hAnsi="Calibri" w:cs="Times New Roman"/>
                <w:sz w:val="18"/>
                <w:szCs w:val="18"/>
              </w:rPr>
            </w:pPr>
          </w:p>
        </w:tc>
        <w:tc>
          <w:tcPr>
            <w:tcW w:w="1759" w:type="pct"/>
          </w:tcPr>
          <w:p w14:paraId="28C8F3DC" w14:textId="77777777" w:rsidR="00E42C84" w:rsidRPr="00233165" w:rsidRDefault="00E42C84" w:rsidP="00CE3A92">
            <w:pPr>
              <w:jc w:val="center"/>
              <w:rPr>
                <w:rFonts w:ascii="Calibri" w:eastAsia="Calibri" w:hAnsi="Calibri" w:cs="Times New Roman"/>
                <w:sz w:val="18"/>
                <w:szCs w:val="18"/>
              </w:rPr>
            </w:pPr>
            <w:r w:rsidRPr="00233165">
              <w:rPr>
                <w:rFonts w:ascii="Calibri" w:eastAsia="Calibri" w:hAnsi="Calibri" w:cs="Times New Roman"/>
                <w:sz w:val="18"/>
                <w:szCs w:val="18"/>
              </w:rPr>
              <w:t>Smoking, alcohol use, and physical activity</w:t>
            </w:r>
          </w:p>
        </w:tc>
        <w:tc>
          <w:tcPr>
            <w:tcW w:w="685" w:type="pct"/>
          </w:tcPr>
          <w:p w14:paraId="403FFF83" w14:textId="77777777" w:rsidR="00E42C84" w:rsidRPr="00233165" w:rsidRDefault="00E42C84" w:rsidP="00CE3A92">
            <w:pPr>
              <w:jc w:val="center"/>
              <w:rPr>
                <w:rFonts w:ascii="Calibri" w:eastAsia="Calibri" w:hAnsi="Calibri" w:cs="Times New Roman"/>
                <w:sz w:val="18"/>
                <w:szCs w:val="18"/>
              </w:rPr>
            </w:pPr>
            <w:r w:rsidRPr="00233165">
              <w:rPr>
                <w:rFonts w:ascii="Calibri" w:eastAsia="Calibri" w:hAnsi="Calibri" w:cs="Times New Roman"/>
                <w:sz w:val="18"/>
                <w:szCs w:val="18"/>
              </w:rPr>
              <w:t>1</w:t>
            </w:r>
          </w:p>
        </w:tc>
        <w:tc>
          <w:tcPr>
            <w:tcW w:w="1332" w:type="pct"/>
          </w:tcPr>
          <w:p w14:paraId="723A0E17" w14:textId="77777777" w:rsidR="00E42C84" w:rsidRPr="00233165" w:rsidRDefault="00E42C84" w:rsidP="00F1210C">
            <w:pPr>
              <w:tabs>
                <w:tab w:val="left" w:pos="1065"/>
              </w:tabs>
              <w:jc w:val="center"/>
              <w:rPr>
                <w:rFonts w:ascii="Calibri" w:eastAsia="Calibri" w:hAnsi="Calibri" w:cs="Times New Roman"/>
                <w:sz w:val="18"/>
                <w:szCs w:val="18"/>
              </w:rPr>
            </w:pPr>
            <w:r w:rsidRPr="00233165">
              <w:rPr>
                <w:rFonts w:ascii="Calibri" w:eastAsia="Calibri" w:hAnsi="Calibri" w:cs="Times New Roman"/>
                <w:sz w:val="18"/>
                <w:szCs w:val="18"/>
              </w:rPr>
              <w:t xml:space="preserve">Northern Ireland </w:t>
            </w:r>
            <w:r>
              <w:rPr>
                <w:rFonts w:ascii="Calibri" w:eastAsia="Calibri" w:hAnsi="Calibri" w:cs="Times New Roman"/>
                <w:noProof/>
                <w:sz w:val="18"/>
                <w:szCs w:val="18"/>
              </w:rPr>
              <w:t>[207]</w:t>
            </w:r>
          </w:p>
        </w:tc>
      </w:tr>
      <w:tr w:rsidR="00E42C84" w:rsidRPr="00233165" w14:paraId="33B3BF51" w14:textId="77777777" w:rsidTr="00F2710D">
        <w:tc>
          <w:tcPr>
            <w:tcW w:w="1224" w:type="pct"/>
            <w:vMerge/>
          </w:tcPr>
          <w:p w14:paraId="60097B13" w14:textId="77777777" w:rsidR="00E42C84" w:rsidRPr="00233165" w:rsidRDefault="00E42C84" w:rsidP="00CE3A92">
            <w:pPr>
              <w:rPr>
                <w:rFonts w:ascii="Calibri" w:eastAsia="Calibri" w:hAnsi="Calibri" w:cs="Times New Roman"/>
                <w:sz w:val="18"/>
                <w:szCs w:val="18"/>
              </w:rPr>
            </w:pPr>
          </w:p>
        </w:tc>
        <w:tc>
          <w:tcPr>
            <w:tcW w:w="1759" w:type="pct"/>
          </w:tcPr>
          <w:p w14:paraId="66C3778B" w14:textId="77777777" w:rsidR="00E42C84" w:rsidRPr="00233165" w:rsidRDefault="00E42C84" w:rsidP="00CE3A92">
            <w:pPr>
              <w:jc w:val="center"/>
              <w:rPr>
                <w:rFonts w:ascii="Calibri" w:eastAsia="Calibri" w:hAnsi="Calibri" w:cs="Times New Roman"/>
                <w:sz w:val="18"/>
                <w:szCs w:val="18"/>
              </w:rPr>
            </w:pPr>
            <w:r w:rsidRPr="00233165">
              <w:rPr>
                <w:rFonts w:ascii="Calibri" w:eastAsia="Calibri" w:hAnsi="Calibri" w:cs="Times New Roman"/>
                <w:sz w:val="18"/>
                <w:szCs w:val="18"/>
              </w:rPr>
              <w:t>Smoking, diet, and physical activity</w:t>
            </w:r>
          </w:p>
        </w:tc>
        <w:tc>
          <w:tcPr>
            <w:tcW w:w="685" w:type="pct"/>
          </w:tcPr>
          <w:p w14:paraId="73CE020F" w14:textId="77777777" w:rsidR="00E42C84" w:rsidRPr="00233165" w:rsidRDefault="00E42C84" w:rsidP="00CE3A92">
            <w:pPr>
              <w:jc w:val="center"/>
              <w:rPr>
                <w:rFonts w:ascii="Calibri" w:eastAsia="Calibri" w:hAnsi="Calibri" w:cs="Times New Roman"/>
                <w:sz w:val="18"/>
                <w:szCs w:val="18"/>
              </w:rPr>
            </w:pPr>
            <w:r w:rsidRPr="00233165">
              <w:rPr>
                <w:rFonts w:ascii="Calibri" w:eastAsia="Calibri" w:hAnsi="Calibri" w:cs="Times New Roman"/>
                <w:sz w:val="18"/>
                <w:szCs w:val="18"/>
              </w:rPr>
              <w:t>6</w:t>
            </w:r>
          </w:p>
        </w:tc>
        <w:tc>
          <w:tcPr>
            <w:tcW w:w="1332" w:type="pct"/>
          </w:tcPr>
          <w:p w14:paraId="4131EF3D" w14:textId="77777777" w:rsidR="00E42C84" w:rsidRPr="00233165" w:rsidRDefault="00E42C84" w:rsidP="00F1210C">
            <w:pPr>
              <w:tabs>
                <w:tab w:val="left" w:pos="1065"/>
              </w:tabs>
              <w:jc w:val="center"/>
              <w:rPr>
                <w:rFonts w:ascii="Calibri" w:eastAsia="Calibri" w:hAnsi="Calibri" w:cs="Times New Roman"/>
                <w:sz w:val="18"/>
                <w:szCs w:val="18"/>
              </w:rPr>
            </w:pPr>
            <w:r w:rsidRPr="00233165">
              <w:rPr>
                <w:rFonts w:ascii="Calibri" w:eastAsia="Calibri" w:hAnsi="Calibri" w:cs="Times New Roman"/>
                <w:sz w:val="18"/>
                <w:szCs w:val="18"/>
              </w:rPr>
              <w:t xml:space="preserve">Canada </w:t>
            </w:r>
            <w:r>
              <w:rPr>
                <w:rFonts w:ascii="Calibri" w:eastAsia="Calibri" w:hAnsi="Calibri" w:cs="Times New Roman"/>
                <w:noProof/>
                <w:sz w:val="18"/>
                <w:szCs w:val="18"/>
              </w:rPr>
              <w:t>[208, 209]</w:t>
            </w:r>
            <w:r w:rsidRPr="00233165">
              <w:rPr>
                <w:rFonts w:ascii="Calibri" w:eastAsia="Calibri" w:hAnsi="Calibri" w:cs="Times New Roman"/>
                <w:sz w:val="18"/>
                <w:szCs w:val="18"/>
              </w:rPr>
              <w:t xml:space="preserve">, US </w:t>
            </w:r>
            <w:r>
              <w:rPr>
                <w:rFonts w:ascii="Calibri" w:eastAsia="Calibri" w:hAnsi="Calibri" w:cs="Times New Roman"/>
                <w:noProof/>
                <w:sz w:val="18"/>
                <w:szCs w:val="18"/>
              </w:rPr>
              <w:t>[210]</w:t>
            </w:r>
            <w:r w:rsidRPr="00233165">
              <w:rPr>
                <w:rFonts w:ascii="Calibri" w:eastAsia="Calibri" w:hAnsi="Calibri" w:cs="Times New Roman"/>
                <w:sz w:val="18"/>
                <w:szCs w:val="18"/>
              </w:rPr>
              <w:t xml:space="preserve">, the Netherlands </w:t>
            </w:r>
            <w:r>
              <w:rPr>
                <w:rFonts w:ascii="Calibri" w:eastAsia="Calibri" w:hAnsi="Calibri" w:cs="Times New Roman"/>
                <w:noProof/>
                <w:sz w:val="18"/>
                <w:szCs w:val="18"/>
              </w:rPr>
              <w:t>[211, 212]</w:t>
            </w:r>
            <w:r w:rsidRPr="00233165">
              <w:rPr>
                <w:rFonts w:ascii="Calibri" w:eastAsia="Calibri" w:hAnsi="Calibri" w:cs="Times New Roman"/>
                <w:sz w:val="18"/>
                <w:szCs w:val="18"/>
              </w:rPr>
              <w:t xml:space="preserve">, country not reported </w:t>
            </w:r>
            <w:r>
              <w:rPr>
                <w:rFonts w:ascii="Calibri" w:eastAsia="Calibri" w:hAnsi="Calibri" w:cs="Times New Roman"/>
                <w:noProof/>
                <w:sz w:val="18"/>
                <w:szCs w:val="18"/>
              </w:rPr>
              <w:t>[213]</w:t>
            </w:r>
          </w:p>
        </w:tc>
      </w:tr>
      <w:tr w:rsidR="00E42C84" w:rsidRPr="00233165" w14:paraId="180AC416" w14:textId="77777777" w:rsidTr="00F2710D">
        <w:tc>
          <w:tcPr>
            <w:tcW w:w="1224" w:type="pct"/>
            <w:vMerge/>
          </w:tcPr>
          <w:p w14:paraId="11BF5D32" w14:textId="77777777" w:rsidR="00E42C84" w:rsidRPr="00233165" w:rsidRDefault="00E42C84" w:rsidP="00CE3A92">
            <w:pPr>
              <w:rPr>
                <w:rFonts w:ascii="Calibri" w:eastAsia="Calibri" w:hAnsi="Calibri" w:cs="Times New Roman"/>
                <w:sz w:val="18"/>
                <w:szCs w:val="18"/>
              </w:rPr>
            </w:pPr>
          </w:p>
        </w:tc>
        <w:tc>
          <w:tcPr>
            <w:tcW w:w="1759" w:type="pct"/>
          </w:tcPr>
          <w:p w14:paraId="756707AD" w14:textId="77777777" w:rsidR="00E42C84" w:rsidRPr="00233165" w:rsidRDefault="00E42C84" w:rsidP="00CE3A92">
            <w:pPr>
              <w:jc w:val="center"/>
              <w:rPr>
                <w:rFonts w:ascii="Calibri" w:eastAsia="Calibri" w:hAnsi="Calibri" w:cs="Times New Roman"/>
                <w:sz w:val="18"/>
                <w:szCs w:val="18"/>
              </w:rPr>
            </w:pPr>
            <w:r w:rsidRPr="00233165">
              <w:rPr>
                <w:rFonts w:ascii="Calibri" w:eastAsia="Calibri" w:hAnsi="Calibri" w:cs="Times New Roman"/>
                <w:sz w:val="18"/>
                <w:szCs w:val="18"/>
              </w:rPr>
              <w:t>Smoking, physical activity, and seat belt use</w:t>
            </w:r>
          </w:p>
        </w:tc>
        <w:tc>
          <w:tcPr>
            <w:tcW w:w="685" w:type="pct"/>
          </w:tcPr>
          <w:p w14:paraId="0C9E60C0" w14:textId="77777777" w:rsidR="00E42C84" w:rsidRPr="00233165" w:rsidRDefault="00E42C84" w:rsidP="00CE3A92">
            <w:pPr>
              <w:jc w:val="center"/>
              <w:rPr>
                <w:rFonts w:ascii="Calibri" w:eastAsia="Calibri" w:hAnsi="Calibri" w:cs="Times New Roman"/>
                <w:sz w:val="18"/>
                <w:szCs w:val="18"/>
              </w:rPr>
            </w:pPr>
            <w:r w:rsidRPr="00233165">
              <w:rPr>
                <w:rFonts w:ascii="Calibri" w:eastAsia="Calibri" w:hAnsi="Calibri" w:cs="Times New Roman"/>
                <w:sz w:val="18"/>
                <w:szCs w:val="18"/>
              </w:rPr>
              <w:t>1</w:t>
            </w:r>
          </w:p>
        </w:tc>
        <w:tc>
          <w:tcPr>
            <w:tcW w:w="1332" w:type="pct"/>
          </w:tcPr>
          <w:p w14:paraId="32F2649E" w14:textId="77777777" w:rsidR="00E42C84" w:rsidRPr="00233165" w:rsidRDefault="00E42C84" w:rsidP="00F1210C">
            <w:pPr>
              <w:tabs>
                <w:tab w:val="left" w:pos="1065"/>
              </w:tabs>
              <w:jc w:val="center"/>
              <w:rPr>
                <w:rFonts w:ascii="Calibri" w:eastAsia="Calibri" w:hAnsi="Calibri" w:cs="Times New Roman"/>
                <w:sz w:val="18"/>
                <w:szCs w:val="18"/>
              </w:rPr>
            </w:pPr>
            <w:r w:rsidRPr="00233165">
              <w:rPr>
                <w:rFonts w:ascii="Calibri" w:eastAsia="Calibri" w:hAnsi="Calibri" w:cs="Times New Roman"/>
                <w:sz w:val="18"/>
                <w:szCs w:val="18"/>
              </w:rPr>
              <w:t xml:space="preserve">US </w:t>
            </w:r>
            <w:r>
              <w:rPr>
                <w:rFonts w:ascii="Calibri" w:eastAsia="Calibri" w:hAnsi="Calibri" w:cs="Times New Roman"/>
                <w:noProof/>
                <w:sz w:val="18"/>
                <w:szCs w:val="18"/>
              </w:rPr>
              <w:t>[214]</w:t>
            </w:r>
          </w:p>
        </w:tc>
      </w:tr>
      <w:tr w:rsidR="00E42C84" w:rsidRPr="00233165" w14:paraId="3570F663" w14:textId="77777777" w:rsidTr="00F2710D">
        <w:tc>
          <w:tcPr>
            <w:tcW w:w="1224" w:type="pct"/>
            <w:vMerge/>
          </w:tcPr>
          <w:p w14:paraId="70114CCB" w14:textId="77777777" w:rsidR="00E42C84" w:rsidRPr="00233165" w:rsidRDefault="00E42C84" w:rsidP="00CE3A92">
            <w:pPr>
              <w:rPr>
                <w:rFonts w:ascii="Calibri" w:eastAsia="Calibri" w:hAnsi="Calibri" w:cs="Times New Roman"/>
                <w:sz w:val="18"/>
                <w:szCs w:val="18"/>
              </w:rPr>
            </w:pPr>
          </w:p>
        </w:tc>
        <w:tc>
          <w:tcPr>
            <w:tcW w:w="1759" w:type="pct"/>
          </w:tcPr>
          <w:p w14:paraId="62BBE88D" w14:textId="77777777" w:rsidR="00E42C84" w:rsidRPr="00233165" w:rsidRDefault="00E42C84" w:rsidP="00CE3A92">
            <w:pPr>
              <w:jc w:val="center"/>
              <w:rPr>
                <w:rFonts w:ascii="Calibri" w:eastAsia="Calibri" w:hAnsi="Calibri" w:cs="Times New Roman"/>
                <w:sz w:val="18"/>
                <w:szCs w:val="18"/>
              </w:rPr>
            </w:pPr>
            <w:r w:rsidRPr="00233165">
              <w:rPr>
                <w:rFonts w:ascii="Calibri" w:eastAsia="Calibri" w:hAnsi="Calibri" w:cs="Times New Roman"/>
                <w:sz w:val="18"/>
                <w:szCs w:val="18"/>
              </w:rPr>
              <w:t>Smoking, alcohol use, diet, and physical activity</w:t>
            </w:r>
          </w:p>
        </w:tc>
        <w:tc>
          <w:tcPr>
            <w:tcW w:w="685" w:type="pct"/>
          </w:tcPr>
          <w:p w14:paraId="5DD55D23" w14:textId="77777777" w:rsidR="00E42C84" w:rsidRPr="00233165" w:rsidRDefault="00E42C84" w:rsidP="00CE3A92">
            <w:pPr>
              <w:jc w:val="center"/>
              <w:rPr>
                <w:rFonts w:ascii="Calibri" w:eastAsia="Calibri" w:hAnsi="Calibri" w:cs="Times New Roman"/>
                <w:sz w:val="18"/>
                <w:szCs w:val="18"/>
              </w:rPr>
            </w:pPr>
            <w:r w:rsidRPr="00233165">
              <w:rPr>
                <w:rFonts w:ascii="Calibri" w:eastAsia="Calibri" w:hAnsi="Calibri" w:cs="Times New Roman"/>
                <w:sz w:val="18"/>
                <w:szCs w:val="18"/>
              </w:rPr>
              <w:t>1</w:t>
            </w:r>
          </w:p>
        </w:tc>
        <w:tc>
          <w:tcPr>
            <w:tcW w:w="1332" w:type="pct"/>
          </w:tcPr>
          <w:p w14:paraId="5D62E17A" w14:textId="77777777" w:rsidR="00E42C84" w:rsidRPr="00233165" w:rsidRDefault="00E42C84" w:rsidP="00F1210C">
            <w:pPr>
              <w:tabs>
                <w:tab w:val="left" w:pos="1065"/>
              </w:tabs>
              <w:jc w:val="center"/>
              <w:rPr>
                <w:rFonts w:ascii="Calibri" w:eastAsia="Calibri" w:hAnsi="Calibri" w:cs="Times New Roman"/>
                <w:sz w:val="18"/>
                <w:szCs w:val="18"/>
              </w:rPr>
            </w:pPr>
            <w:r w:rsidRPr="00233165">
              <w:rPr>
                <w:rFonts w:ascii="Calibri" w:eastAsia="Calibri" w:hAnsi="Calibri" w:cs="Times New Roman"/>
                <w:sz w:val="18"/>
                <w:szCs w:val="18"/>
              </w:rPr>
              <w:t xml:space="preserve">South Korea </w:t>
            </w:r>
            <w:r>
              <w:rPr>
                <w:rFonts w:ascii="Calibri" w:eastAsia="Calibri" w:hAnsi="Calibri" w:cs="Times New Roman"/>
                <w:noProof/>
                <w:sz w:val="18"/>
                <w:szCs w:val="18"/>
              </w:rPr>
              <w:t>[215]</w:t>
            </w:r>
          </w:p>
        </w:tc>
      </w:tr>
      <w:tr w:rsidR="00E42C84" w:rsidRPr="00233165" w14:paraId="7D756EB2" w14:textId="77777777" w:rsidTr="00F2710D">
        <w:tc>
          <w:tcPr>
            <w:tcW w:w="1224" w:type="pct"/>
            <w:vMerge/>
          </w:tcPr>
          <w:p w14:paraId="49A9117A" w14:textId="77777777" w:rsidR="00E42C84" w:rsidRPr="00233165" w:rsidRDefault="00E42C84" w:rsidP="00CE3A92">
            <w:pPr>
              <w:rPr>
                <w:rFonts w:ascii="Calibri" w:eastAsia="Calibri" w:hAnsi="Calibri" w:cs="Times New Roman"/>
                <w:sz w:val="18"/>
                <w:szCs w:val="18"/>
              </w:rPr>
            </w:pPr>
          </w:p>
        </w:tc>
        <w:tc>
          <w:tcPr>
            <w:tcW w:w="1759" w:type="pct"/>
          </w:tcPr>
          <w:p w14:paraId="7610432B" w14:textId="77777777" w:rsidR="00E42C84" w:rsidRPr="00233165" w:rsidRDefault="00E42C84" w:rsidP="00CE3A92">
            <w:pPr>
              <w:jc w:val="center"/>
              <w:rPr>
                <w:rFonts w:ascii="Calibri" w:eastAsia="Calibri" w:hAnsi="Calibri" w:cs="Times New Roman"/>
                <w:sz w:val="18"/>
                <w:szCs w:val="18"/>
              </w:rPr>
            </w:pPr>
            <w:r w:rsidRPr="00233165">
              <w:rPr>
                <w:rFonts w:ascii="Calibri" w:eastAsia="Calibri" w:hAnsi="Calibri" w:cs="Times New Roman"/>
                <w:sz w:val="18"/>
                <w:szCs w:val="18"/>
              </w:rPr>
              <w:t>Smoking, diet, physical activity, and seat belt use</w:t>
            </w:r>
          </w:p>
        </w:tc>
        <w:tc>
          <w:tcPr>
            <w:tcW w:w="685" w:type="pct"/>
          </w:tcPr>
          <w:p w14:paraId="68EDBE42" w14:textId="77777777" w:rsidR="00E42C84" w:rsidRPr="00233165" w:rsidRDefault="00E42C84" w:rsidP="00CE3A92">
            <w:pPr>
              <w:jc w:val="center"/>
              <w:rPr>
                <w:rFonts w:ascii="Calibri" w:eastAsia="Calibri" w:hAnsi="Calibri" w:cs="Times New Roman"/>
                <w:sz w:val="18"/>
                <w:szCs w:val="18"/>
              </w:rPr>
            </w:pPr>
            <w:r w:rsidRPr="00233165">
              <w:rPr>
                <w:rFonts w:ascii="Calibri" w:eastAsia="Calibri" w:hAnsi="Calibri" w:cs="Times New Roman"/>
                <w:sz w:val="18"/>
                <w:szCs w:val="18"/>
              </w:rPr>
              <w:t>1</w:t>
            </w:r>
          </w:p>
        </w:tc>
        <w:tc>
          <w:tcPr>
            <w:tcW w:w="1332" w:type="pct"/>
          </w:tcPr>
          <w:p w14:paraId="03A8CAB7" w14:textId="77777777" w:rsidR="00E42C84" w:rsidRPr="00233165" w:rsidRDefault="00E42C84" w:rsidP="00F1210C">
            <w:pPr>
              <w:tabs>
                <w:tab w:val="left" w:pos="1065"/>
              </w:tabs>
              <w:jc w:val="center"/>
              <w:rPr>
                <w:rFonts w:ascii="Calibri" w:eastAsia="Calibri" w:hAnsi="Calibri" w:cs="Times New Roman"/>
                <w:sz w:val="18"/>
                <w:szCs w:val="18"/>
              </w:rPr>
            </w:pPr>
            <w:r w:rsidRPr="00233165">
              <w:rPr>
                <w:rFonts w:ascii="Calibri" w:eastAsia="Calibri" w:hAnsi="Calibri" w:cs="Times New Roman"/>
                <w:sz w:val="18"/>
                <w:szCs w:val="18"/>
              </w:rPr>
              <w:t xml:space="preserve">US </w:t>
            </w:r>
            <w:r>
              <w:rPr>
                <w:rFonts w:ascii="Calibri" w:eastAsia="Calibri" w:hAnsi="Calibri" w:cs="Times New Roman"/>
                <w:noProof/>
                <w:sz w:val="18"/>
                <w:szCs w:val="18"/>
              </w:rPr>
              <w:t>[216]</w:t>
            </w:r>
          </w:p>
        </w:tc>
      </w:tr>
      <w:tr w:rsidR="00E42C84" w:rsidRPr="00233165" w14:paraId="2CBE5612" w14:textId="77777777" w:rsidTr="00F2710D">
        <w:tc>
          <w:tcPr>
            <w:tcW w:w="1224" w:type="pct"/>
            <w:vMerge/>
          </w:tcPr>
          <w:p w14:paraId="1D24A6EA" w14:textId="77777777" w:rsidR="00E42C84" w:rsidRPr="00233165" w:rsidRDefault="00E42C84" w:rsidP="00CE3A92">
            <w:pPr>
              <w:rPr>
                <w:rFonts w:ascii="Calibri" w:eastAsia="Calibri" w:hAnsi="Calibri" w:cs="Times New Roman"/>
                <w:sz w:val="18"/>
                <w:szCs w:val="18"/>
              </w:rPr>
            </w:pPr>
          </w:p>
        </w:tc>
        <w:tc>
          <w:tcPr>
            <w:tcW w:w="1759" w:type="pct"/>
          </w:tcPr>
          <w:p w14:paraId="2224296A" w14:textId="77777777" w:rsidR="00E42C84" w:rsidRPr="00233165" w:rsidRDefault="00E42C84" w:rsidP="00CE3A92">
            <w:pPr>
              <w:jc w:val="center"/>
              <w:rPr>
                <w:rFonts w:ascii="Calibri" w:eastAsia="Calibri" w:hAnsi="Calibri" w:cs="Times New Roman"/>
                <w:sz w:val="18"/>
                <w:szCs w:val="18"/>
              </w:rPr>
            </w:pPr>
            <w:r w:rsidRPr="00233165">
              <w:rPr>
                <w:rFonts w:ascii="Calibri" w:eastAsia="Calibri" w:hAnsi="Calibri" w:cs="Times New Roman"/>
                <w:sz w:val="18"/>
                <w:szCs w:val="18"/>
              </w:rPr>
              <w:t>Smoking, alcohol use, diet, physical activity, and illicit drug use</w:t>
            </w:r>
          </w:p>
        </w:tc>
        <w:tc>
          <w:tcPr>
            <w:tcW w:w="685" w:type="pct"/>
          </w:tcPr>
          <w:p w14:paraId="60558925" w14:textId="77777777" w:rsidR="00E42C84" w:rsidRPr="00233165" w:rsidRDefault="00E42C84" w:rsidP="00CE3A92">
            <w:pPr>
              <w:jc w:val="center"/>
              <w:rPr>
                <w:rFonts w:ascii="Calibri" w:eastAsia="Calibri" w:hAnsi="Calibri" w:cs="Times New Roman"/>
                <w:sz w:val="18"/>
                <w:szCs w:val="18"/>
              </w:rPr>
            </w:pPr>
            <w:r w:rsidRPr="00233165">
              <w:rPr>
                <w:rFonts w:ascii="Calibri" w:eastAsia="Calibri" w:hAnsi="Calibri" w:cs="Times New Roman"/>
                <w:sz w:val="18"/>
                <w:szCs w:val="18"/>
              </w:rPr>
              <w:t>1</w:t>
            </w:r>
          </w:p>
        </w:tc>
        <w:tc>
          <w:tcPr>
            <w:tcW w:w="1332" w:type="pct"/>
          </w:tcPr>
          <w:p w14:paraId="4C7B2EC7" w14:textId="77777777" w:rsidR="00E42C84" w:rsidRPr="00233165" w:rsidRDefault="00E42C84" w:rsidP="00F1210C">
            <w:pPr>
              <w:tabs>
                <w:tab w:val="left" w:pos="1065"/>
              </w:tabs>
              <w:jc w:val="center"/>
              <w:rPr>
                <w:rFonts w:ascii="Calibri" w:eastAsia="Calibri" w:hAnsi="Calibri" w:cs="Times New Roman"/>
                <w:sz w:val="18"/>
                <w:szCs w:val="18"/>
              </w:rPr>
            </w:pPr>
            <w:r w:rsidRPr="00233165">
              <w:rPr>
                <w:rFonts w:ascii="Calibri" w:eastAsia="Calibri" w:hAnsi="Calibri" w:cs="Times New Roman"/>
                <w:sz w:val="18"/>
                <w:szCs w:val="18"/>
              </w:rPr>
              <w:t xml:space="preserve">US </w:t>
            </w:r>
            <w:r>
              <w:rPr>
                <w:rFonts w:ascii="Calibri" w:eastAsia="Calibri" w:hAnsi="Calibri" w:cs="Times New Roman"/>
                <w:noProof/>
                <w:sz w:val="18"/>
                <w:szCs w:val="18"/>
              </w:rPr>
              <w:t>[217]</w:t>
            </w:r>
          </w:p>
        </w:tc>
      </w:tr>
      <w:tr w:rsidR="00E42C84" w:rsidRPr="00835C07" w14:paraId="6679B28B" w14:textId="77777777" w:rsidTr="00F2710D">
        <w:tc>
          <w:tcPr>
            <w:tcW w:w="1224" w:type="pct"/>
            <w:vMerge/>
          </w:tcPr>
          <w:p w14:paraId="1CF8B8D9" w14:textId="77777777" w:rsidR="00E42C84" w:rsidRPr="00233165" w:rsidRDefault="00E42C84" w:rsidP="00CE3A92">
            <w:pPr>
              <w:rPr>
                <w:rFonts w:ascii="Calibri" w:eastAsia="Calibri" w:hAnsi="Calibri" w:cs="Times New Roman"/>
                <w:sz w:val="18"/>
                <w:szCs w:val="18"/>
              </w:rPr>
            </w:pPr>
          </w:p>
        </w:tc>
        <w:tc>
          <w:tcPr>
            <w:tcW w:w="1759" w:type="pct"/>
          </w:tcPr>
          <w:p w14:paraId="0CD81B2D" w14:textId="77777777" w:rsidR="00E42C84" w:rsidRPr="00233165" w:rsidRDefault="00E42C84" w:rsidP="00CE3A92">
            <w:pPr>
              <w:jc w:val="center"/>
              <w:rPr>
                <w:rFonts w:ascii="Calibri" w:eastAsia="Calibri" w:hAnsi="Calibri" w:cs="Times New Roman"/>
                <w:sz w:val="18"/>
                <w:szCs w:val="18"/>
              </w:rPr>
            </w:pPr>
            <w:r w:rsidRPr="00233165">
              <w:rPr>
                <w:rFonts w:ascii="Calibri" w:eastAsia="Calibri" w:hAnsi="Calibri" w:cs="Times New Roman"/>
                <w:sz w:val="18"/>
                <w:szCs w:val="18"/>
              </w:rPr>
              <w:t>Unclear</w:t>
            </w:r>
          </w:p>
        </w:tc>
        <w:tc>
          <w:tcPr>
            <w:tcW w:w="685" w:type="pct"/>
          </w:tcPr>
          <w:p w14:paraId="5997459E" w14:textId="77777777" w:rsidR="00E42C84" w:rsidRPr="00233165" w:rsidRDefault="00E42C84" w:rsidP="00CE3A92">
            <w:pPr>
              <w:jc w:val="center"/>
              <w:rPr>
                <w:rFonts w:ascii="Calibri" w:eastAsia="Calibri" w:hAnsi="Calibri" w:cs="Times New Roman"/>
                <w:sz w:val="18"/>
                <w:szCs w:val="18"/>
              </w:rPr>
            </w:pPr>
            <w:r w:rsidRPr="00233165">
              <w:rPr>
                <w:rFonts w:ascii="Calibri" w:eastAsia="Calibri" w:hAnsi="Calibri" w:cs="Times New Roman"/>
                <w:sz w:val="18"/>
                <w:szCs w:val="18"/>
              </w:rPr>
              <w:t>3</w:t>
            </w:r>
          </w:p>
        </w:tc>
        <w:tc>
          <w:tcPr>
            <w:tcW w:w="1332" w:type="pct"/>
          </w:tcPr>
          <w:p w14:paraId="1B56A80D" w14:textId="77777777" w:rsidR="00E42C84" w:rsidRPr="00835C07" w:rsidRDefault="00E42C84" w:rsidP="00F1210C">
            <w:pPr>
              <w:tabs>
                <w:tab w:val="left" w:pos="1065"/>
              </w:tabs>
              <w:jc w:val="center"/>
              <w:rPr>
                <w:rFonts w:ascii="Calibri" w:eastAsia="Calibri" w:hAnsi="Calibri" w:cs="Times New Roman"/>
                <w:sz w:val="18"/>
                <w:szCs w:val="18"/>
              </w:rPr>
            </w:pPr>
            <w:r w:rsidRPr="00233165">
              <w:rPr>
                <w:rFonts w:ascii="Calibri" w:eastAsia="Calibri" w:hAnsi="Calibri" w:cs="Times New Roman"/>
                <w:sz w:val="18"/>
                <w:szCs w:val="18"/>
              </w:rPr>
              <w:t xml:space="preserve">US </w:t>
            </w:r>
            <w:r>
              <w:rPr>
                <w:rFonts w:ascii="Calibri" w:eastAsia="Calibri" w:hAnsi="Calibri" w:cs="Times New Roman"/>
                <w:noProof/>
                <w:sz w:val="18"/>
                <w:szCs w:val="18"/>
              </w:rPr>
              <w:t>[218]</w:t>
            </w:r>
            <w:r w:rsidRPr="00233165">
              <w:rPr>
                <w:rFonts w:ascii="Calibri" w:eastAsia="Calibri" w:hAnsi="Calibri" w:cs="Times New Roman"/>
                <w:sz w:val="18"/>
                <w:szCs w:val="18"/>
              </w:rPr>
              <w:t xml:space="preserve">, Sweden </w:t>
            </w:r>
            <w:r>
              <w:rPr>
                <w:rFonts w:ascii="Calibri" w:eastAsia="Calibri" w:hAnsi="Calibri" w:cs="Times New Roman"/>
                <w:noProof/>
                <w:sz w:val="18"/>
                <w:szCs w:val="18"/>
              </w:rPr>
              <w:t>[219]</w:t>
            </w:r>
            <w:r>
              <w:rPr>
                <w:rFonts w:ascii="Calibri" w:eastAsia="Calibri" w:hAnsi="Calibri" w:cs="Times New Roman"/>
                <w:sz w:val="18"/>
                <w:szCs w:val="18"/>
              </w:rPr>
              <w:t xml:space="preserve">, country not reported </w:t>
            </w:r>
            <w:r>
              <w:rPr>
                <w:rFonts w:ascii="Calibri" w:eastAsia="Calibri" w:hAnsi="Calibri" w:cs="Times New Roman"/>
                <w:noProof/>
                <w:sz w:val="18"/>
                <w:szCs w:val="18"/>
              </w:rPr>
              <w:t>[220]</w:t>
            </w:r>
          </w:p>
        </w:tc>
      </w:tr>
    </w:tbl>
    <w:p w14:paraId="65C364B2" w14:textId="77777777" w:rsidR="00E42C84" w:rsidRDefault="00E42C84" w:rsidP="006A02D9">
      <w:pPr>
        <w:spacing w:after="0" w:line="480" w:lineRule="auto"/>
        <w:rPr>
          <w:rFonts w:ascii="Calibri" w:eastAsia="Calibri" w:hAnsi="Calibri" w:cs="Times New Roman"/>
          <w:sz w:val="18"/>
          <w:szCs w:val="18"/>
        </w:rPr>
      </w:pPr>
    </w:p>
    <w:p w14:paraId="13FAF794" w14:textId="77777777" w:rsidR="00E42C84" w:rsidRDefault="00E42C84"/>
    <w:p w14:paraId="1DF8A65C" w14:textId="77777777" w:rsidR="00E42C84" w:rsidRDefault="00E42C84"/>
    <w:p w14:paraId="6712D6BC" w14:textId="77777777" w:rsidR="00E42C84" w:rsidRDefault="00E42C84"/>
    <w:p w14:paraId="58C4D6CB" w14:textId="77777777" w:rsidR="00E42C84" w:rsidRDefault="00E42C84"/>
    <w:p w14:paraId="12710430" w14:textId="77777777" w:rsidR="00E42C84" w:rsidRDefault="00E42C84"/>
    <w:p w14:paraId="14BA6222" w14:textId="77777777" w:rsidR="00E42C84" w:rsidRDefault="00E42C84"/>
    <w:p w14:paraId="4D536AC6" w14:textId="77777777" w:rsidR="00E42C84" w:rsidRDefault="00E42C84"/>
    <w:p w14:paraId="1433FF28" w14:textId="77777777" w:rsidR="00E42C84" w:rsidRDefault="00E42C84"/>
    <w:p w14:paraId="29D0511D" w14:textId="77777777" w:rsidR="00E42C84" w:rsidRDefault="00E42C84"/>
    <w:p w14:paraId="37C48620" w14:textId="77777777" w:rsidR="00E42C84" w:rsidRDefault="00E42C84"/>
    <w:p w14:paraId="095A4322" w14:textId="77777777" w:rsidR="00E42C84" w:rsidRDefault="00E42C84"/>
    <w:p w14:paraId="66CE2A18" w14:textId="77777777" w:rsidR="00E42C84" w:rsidRDefault="00E42C84"/>
    <w:p w14:paraId="0E31C425" w14:textId="77777777" w:rsidR="00E42C84" w:rsidRDefault="00E42C84" w:rsidP="00CB303B">
      <w:pPr>
        <w:pStyle w:val="EndNoteBibliography"/>
        <w:numPr>
          <w:ilvl w:val="0"/>
          <w:numId w:val="8"/>
        </w:numPr>
        <w:spacing w:after="0"/>
        <w:sectPr w:rsidR="00E42C84" w:rsidSect="00E42C84">
          <w:headerReference w:type="default" r:id="rId8"/>
          <w:pgSz w:w="16838" w:h="11906" w:orient="landscape"/>
          <w:pgMar w:top="1440" w:right="1440" w:bottom="1440" w:left="1440" w:header="708" w:footer="708" w:gutter="0"/>
          <w:cols w:space="708"/>
          <w:docGrid w:linePitch="360"/>
        </w:sectPr>
      </w:pPr>
    </w:p>
    <w:p w14:paraId="263E88B9" w14:textId="77777777" w:rsidR="00E42C84" w:rsidRPr="00F1210C" w:rsidRDefault="00E42C84" w:rsidP="00446496">
      <w:pPr>
        <w:pStyle w:val="EndNoteBibliography"/>
        <w:numPr>
          <w:ilvl w:val="0"/>
          <w:numId w:val="8"/>
        </w:numPr>
        <w:spacing w:after="0"/>
        <w:ind w:left="721" w:hanging="437"/>
      </w:pPr>
      <w:r w:rsidRPr="00F1210C">
        <w:lastRenderedPageBreak/>
        <w:t>Aldana SG, Greenlaw RL, Diehl HA, Salberg A, Merrill RM, et al. (2006) The behavioral and clinical effects of therapeutic lifestyle change on middle-aged adults. Prev Chronic Dis 3: A05.</w:t>
      </w:r>
    </w:p>
    <w:p w14:paraId="480FED69" w14:textId="77777777" w:rsidR="00E42C84" w:rsidRPr="00F1210C" w:rsidRDefault="00E42C84" w:rsidP="00EE45B6">
      <w:pPr>
        <w:pStyle w:val="EndNoteBibliography"/>
        <w:numPr>
          <w:ilvl w:val="0"/>
          <w:numId w:val="8"/>
        </w:numPr>
        <w:spacing w:after="0"/>
        <w:ind w:hanging="436"/>
      </w:pPr>
      <w:r w:rsidRPr="00F1210C">
        <w:t>Kegler MC, Alcantara I, Veluswamy JK, Haardorfer R, Hotz JA, et al. (2012) Results from an intervention to improve rural home food and physical activity environments. Prog 6: 265-277.</w:t>
      </w:r>
    </w:p>
    <w:p w14:paraId="2613A492" w14:textId="77777777" w:rsidR="00E42C84" w:rsidRPr="00F1210C" w:rsidRDefault="00E42C84" w:rsidP="00EE45B6">
      <w:pPr>
        <w:pStyle w:val="EndNoteBibliography"/>
        <w:numPr>
          <w:ilvl w:val="0"/>
          <w:numId w:val="8"/>
        </w:numPr>
        <w:spacing w:after="0"/>
        <w:ind w:hanging="436"/>
      </w:pPr>
      <w:r w:rsidRPr="00F1210C">
        <w:t>Keyserling TC, Samuel Hodge CD, Jilcott SB, Johnston LF, Garcia BA, et al. (2008) Randomized trial of a clinic-based, community-supported, lifestyle intervention to improve physical activity and diet: the North Carolina enhanced WISEWOMAN project. Prev Med 46: 499-510.</w:t>
      </w:r>
    </w:p>
    <w:p w14:paraId="5A9D3D32" w14:textId="77777777" w:rsidR="00E42C84" w:rsidRPr="00F1210C" w:rsidRDefault="00E42C84" w:rsidP="00EE45B6">
      <w:pPr>
        <w:pStyle w:val="EndNoteBibliography"/>
        <w:numPr>
          <w:ilvl w:val="0"/>
          <w:numId w:val="8"/>
        </w:numPr>
        <w:spacing w:after="0"/>
        <w:ind w:hanging="436"/>
      </w:pPr>
      <w:r w:rsidRPr="00F1210C">
        <w:t>Petrofsky JS, Bonacci J, Bonilla T, Jorritsma R, Morris A, et al. (2004) Effect of a 1-week diet and exercise program on weight and limb girth. J Appl Res 4: 369-379.</w:t>
      </w:r>
    </w:p>
    <w:p w14:paraId="5D417DEE" w14:textId="77777777" w:rsidR="00E42C84" w:rsidRPr="00F1210C" w:rsidRDefault="00E42C84" w:rsidP="00EE45B6">
      <w:pPr>
        <w:pStyle w:val="EndNoteBibliography"/>
        <w:numPr>
          <w:ilvl w:val="0"/>
          <w:numId w:val="8"/>
        </w:numPr>
        <w:spacing w:after="0"/>
        <w:ind w:hanging="436"/>
      </w:pPr>
      <w:r w:rsidRPr="00F1210C">
        <w:t>Prochaska JO, Evers KE, Castle PH, Johnson JL, Prochaska JM, et al. (2012) Enhancing multiple domains of well-being by decreasing multiple health risk behaviors: a randomized clinical trial. Popul Health Manag 15: 276-286.</w:t>
      </w:r>
    </w:p>
    <w:p w14:paraId="3488FA57" w14:textId="77777777" w:rsidR="00E42C84" w:rsidRPr="00F1210C" w:rsidRDefault="00E42C84" w:rsidP="00EE45B6">
      <w:pPr>
        <w:pStyle w:val="EndNoteBibliography"/>
        <w:numPr>
          <w:ilvl w:val="0"/>
          <w:numId w:val="8"/>
        </w:numPr>
        <w:spacing w:after="0"/>
        <w:ind w:hanging="436"/>
      </w:pPr>
      <w:r w:rsidRPr="00F1210C">
        <w:t>Salamone LM, Cauley JA, Black DM, Simkin-Silverman L, Lang W, et al. (1999) Effect of a lifestyle intervention on bone mineral density in premenopausal women: a randomized trial. Am J Clin Nutr 70: 97-103.</w:t>
      </w:r>
    </w:p>
    <w:p w14:paraId="05F89E25" w14:textId="77777777" w:rsidR="00E42C84" w:rsidRPr="00F1210C" w:rsidRDefault="00E42C84" w:rsidP="00EE45B6">
      <w:pPr>
        <w:pStyle w:val="EndNoteBibliography"/>
        <w:numPr>
          <w:ilvl w:val="0"/>
          <w:numId w:val="8"/>
        </w:numPr>
        <w:spacing w:after="0"/>
        <w:ind w:hanging="436"/>
      </w:pPr>
      <w:r w:rsidRPr="00F1210C">
        <w:t>Wylie-Rosett J, Swencionis C, Ginsberg M, Cimino C, Wassertheil-Smoller S, et al. (2001) Computerized weight loss intervention optimizes staff time: the clinical and cost results of a controlled clinical trial conducted in a managed care setting. J Am Diet Assoc 101: 1155-1162; quiz 1163-1154.</w:t>
      </w:r>
    </w:p>
    <w:p w14:paraId="2DD7B04F" w14:textId="77777777" w:rsidR="00E42C84" w:rsidRPr="00F1210C" w:rsidRDefault="00E42C84" w:rsidP="00EE45B6">
      <w:pPr>
        <w:pStyle w:val="EndNoteBibliography"/>
        <w:numPr>
          <w:ilvl w:val="0"/>
          <w:numId w:val="8"/>
        </w:numPr>
        <w:spacing w:after="0"/>
        <w:ind w:hanging="436"/>
      </w:pPr>
      <w:r w:rsidRPr="00F1210C">
        <w:t>Coppell KJ, Tipene-Leach DC, Pahau HLR, Williams SM, Abel S, et al. (2009) Two-year results from a community-wide diabetes prevention intervention in a high risk indigenous community: the Ngati and Healthy project. Diabetes Res Clin Pract 85: 220-227.</w:t>
      </w:r>
    </w:p>
    <w:p w14:paraId="46938963" w14:textId="77777777" w:rsidR="00E42C84" w:rsidRPr="00F1210C" w:rsidRDefault="00E42C84" w:rsidP="00EE45B6">
      <w:pPr>
        <w:pStyle w:val="EndNoteBibliography"/>
        <w:numPr>
          <w:ilvl w:val="0"/>
          <w:numId w:val="8"/>
        </w:numPr>
        <w:spacing w:after="0"/>
        <w:ind w:hanging="436"/>
      </w:pPr>
      <w:r w:rsidRPr="00F1210C">
        <w:t>Culos-Reed SN, Doyle-Baker PK, Paskevich D, Devonish JA and Reimer RA (2007) Evaluation of a community-based weight control program. Physiol Behav 92: 855-860.</w:t>
      </w:r>
    </w:p>
    <w:p w14:paraId="250A67C5" w14:textId="77777777" w:rsidR="00E42C84" w:rsidRPr="00F1210C" w:rsidRDefault="00E42C84" w:rsidP="00EE45B6">
      <w:pPr>
        <w:pStyle w:val="EndNoteBibliography"/>
        <w:numPr>
          <w:ilvl w:val="0"/>
          <w:numId w:val="8"/>
        </w:numPr>
        <w:spacing w:after="0"/>
        <w:ind w:hanging="436"/>
      </w:pPr>
      <w:r w:rsidRPr="00F1210C">
        <w:t>van Keulen HM, Mesters I, Ausems M, van Breukelen G, Campbell M, et al. (2011) Tailored print communication and telephone motivational interviewing are equally successful in improving multiple lifestyle behaviors in a randomized controlled trial. Ann Behav Med 41: 104-118.</w:t>
      </w:r>
    </w:p>
    <w:p w14:paraId="1B3BAB03" w14:textId="77777777" w:rsidR="00E42C84" w:rsidRPr="00F1210C" w:rsidRDefault="00E42C84" w:rsidP="00EE45B6">
      <w:pPr>
        <w:pStyle w:val="EndNoteBibliography"/>
        <w:numPr>
          <w:ilvl w:val="0"/>
          <w:numId w:val="8"/>
        </w:numPr>
        <w:spacing w:after="0"/>
        <w:ind w:hanging="436"/>
      </w:pPr>
      <w:r w:rsidRPr="00F1210C">
        <w:t>Vandelanotte C, Reeves MM, Brug J and De Bourdeaudhuij I (2008) A randomized trial of sequential and simultaneous multiple behavior change interventions for physical activity and fat intake. Prev Med 46: 232-237.</w:t>
      </w:r>
    </w:p>
    <w:p w14:paraId="5B1C5FA4" w14:textId="77777777" w:rsidR="00E42C84" w:rsidRPr="00F1210C" w:rsidRDefault="00E42C84" w:rsidP="00EE45B6">
      <w:pPr>
        <w:pStyle w:val="EndNoteBibliography"/>
        <w:numPr>
          <w:ilvl w:val="0"/>
          <w:numId w:val="8"/>
        </w:numPr>
        <w:spacing w:after="0"/>
        <w:ind w:hanging="436"/>
      </w:pPr>
      <w:r w:rsidRPr="00F1210C">
        <w:t>Ussher M, West R, McEwen A, Taylor A and Steptoe A (2003) Efficacy of exercise counselling as an aid for smoking cessation: a randomized controlled trial. Addiction 98: 523-532.</w:t>
      </w:r>
    </w:p>
    <w:p w14:paraId="6A8DF057" w14:textId="77777777" w:rsidR="00E42C84" w:rsidRPr="00F1210C" w:rsidRDefault="00E42C84" w:rsidP="00EE45B6">
      <w:pPr>
        <w:pStyle w:val="EndNoteBibliography"/>
        <w:numPr>
          <w:ilvl w:val="0"/>
          <w:numId w:val="8"/>
        </w:numPr>
        <w:spacing w:after="0"/>
        <w:ind w:hanging="436"/>
      </w:pPr>
      <w:r w:rsidRPr="00F1210C">
        <w:t>Arikan I, Metintas S and Kalyoncu C (2011) Application of healthy heart program in the two semi-rural areas in Eskisehir [Turkish]. Anadolu Kardiyoloji Dergisi 11: 485-491.</w:t>
      </w:r>
    </w:p>
    <w:p w14:paraId="624A2AAC" w14:textId="77777777" w:rsidR="00E42C84" w:rsidRPr="00F1210C" w:rsidRDefault="00E42C84" w:rsidP="00EE45B6">
      <w:pPr>
        <w:pStyle w:val="EndNoteBibliography"/>
        <w:numPr>
          <w:ilvl w:val="0"/>
          <w:numId w:val="8"/>
        </w:numPr>
        <w:spacing w:after="0"/>
        <w:ind w:hanging="436"/>
      </w:pPr>
      <w:r w:rsidRPr="00F1210C">
        <w:t>Baxter T, Milner P, Wilson K, Leaf M, Nicholl J, et al. (1997) A cost effective, community based heart health promotion project in England: prospective comparative study. BMJ 315: 582-585.</w:t>
      </w:r>
    </w:p>
    <w:p w14:paraId="5253E5FE" w14:textId="77777777" w:rsidR="00E42C84" w:rsidRPr="00F1210C" w:rsidRDefault="00E42C84" w:rsidP="00EE45B6">
      <w:pPr>
        <w:pStyle w:val="EndNoteBibliography"/>
        <w:numPr>
          <w:ilvl w:val="0"/>
          <w:numId w:val="8"/>
        </w:numPr>
        <w:spacing w:after="0"/>
        <w:ind w:hanging="436"/>
      </w:pPr>
      <w:r w:rsidRPr="00F1210C">
        <w:t>Luepker RV, Murray DM, Jacobs DR, Jr., Mittelmark MB, Bracht N, et al. (1994) Community education for cardiovascular disease prevention: risk factor changes in the Minnesota Heart Health Program. Am J Public Health 84: 1383-1393.</w:t>
      </w:r>
    </w:p>
    <w:p w14:paraId="77AB357C" w14:textId="77777777" w:rsidR="00E42C84" w:rsidRPr="00F1210C" w:rsidRDefault="00E42C84" w:rsidP="00EE45B6">
      <w:pPr>
        <w:pStyle w:val="EndNoteBibliography"/>
        <w:numPr>
          <w:ilvl w:val="0"/>
          <w:numId w:val="8"/>
        </w:numPr>
        <w:spacing w:after="0"/>
        <w:ind w:hanging="436"/>
      </w:pPr>
      <w:r w:rsidRPr="00F1210C">
        <w:t>de Vries H, Kremers SPJ, Smeets T, Brug J and Eijmael K (2008) The effectiveness of tailored feedback and action plans in an intervention addressing multiple health behaviors. Am J Health Promot 22: 417-425.</w:t>
      </w:r>
    </w:p>
    <w:p w14:paraId="7E2FCBAE" w14:textId="77777777" w:rsidR="00E42C84" w:rsidRPr="00F1210C" w:rsidRDefault="00E42C84" w:rsidP="00EE45B6">
      <w:pPr>
        <w:pStyle w:val="EndNoteBibliography"/>
        <w:numPr>
          <w:ilvl w:val="0"/>
          <w:numId w:val="8"/>
        </w:numPr>
        <w:spacing w:after="0"/>
        <w:ind w:hanging="436"/>
      </w:pPr>
      <w:r w:rsidRPr="00F1210C">
        <w:t>Oenema A, Brug J, Dijkstra A, de Weerdt I and de Vries H (2008) Efficacy and use of an internet-delivered computer-tailored lifestyle intervention, targeting saturated fat intake, physical activity and smoking cessation: a randomized controlled trial. Ann Behav Med 35: 125-135.</w:t>
      </w:r>
    </w:p>
    <w:p w14:paraId="0AA5D94F" w14:textId="77777777" w:rsidR="00E42C84" w:rsidRPr="00F1210C" w:rsidRDefault="00E42C84" w:rsidP="00EE45B6">
      <w:pPr>
        <w:pStyle w:val="EndNoteBibliography"/>
        <w:numPr>
          <w:ilvl w:val="0"/>
          <w:numId w:val="8"/>
        </w:numPr>
        <w:spacing w:after="0"/>
        <w:ind w:hanging="436"/>
      </w:pPr>
      <w:r w:rsidRPr="00F1210C">
        <w:lastRenderedPageBreak/>
        <w:t>Kelishadi R, Sarrafzadegan N, Sadri GH, Pashmi R, Mohammadifard N, et al. (2011) Short-term results of a community-based program on promoting healthy lifestyle for prevention and control of chronic diseases in a developing country setting: Isfahan Healthy Heart Program. Asia Pac J Public Health 23: 518-533.</w:t>
      </w:r>
    </w:p>
    <w:p w14:paraId="178E725C" w14:textId="77777777" w:rsidR="00E42C84" w:rsidRPr="00F1210C" w:rsidRDefault="00E42C84" w:rsidP="00EE45B6">
      <w:pPr>
        <w:pStyle w:val="EndNoteBibliography"/>
        <w:numPr>
          <w:ilvl w:val="0"/>
          <w:numId w:val="8"/>
        </w:numPr>
        <w:spacing w:after="0"/>
        <w:ind w:hanging="436"/>
      </w:pPr>
      <w:r w:rsidRPr="00F1210C">
        <w:t>Ruffin MTt, Nease DE, Jr., Sen A, Pace WD, Wang C, et al. (2011) Effect of preventive messages tailored to family history on health behaviors: the Family Healthware Impact Trial. Ann Fam Med 9: 3-11.</w:t>
      </w:r>
    </w:p>
    <w:p w14:paraId="4EC5F1E9" w14:textId="77777777" w:rsidR="00E42C84" w:rsidRPr="00F1210C" w:rsidRDefault="00E42C84" w:rsidP="00EE45B6">
      <w:pPr>
        <w:pStyle w:val="EndNoteBibliography"/>
        <w:numPr>
          <w:ilvl w:val="0"/>
          <w:numId w:val="8"/>
        </w:numPr>
        <w:spacing w:after="0"/>
        <w:ind w:hanging="436"/>
      </w:pPr>
      <w:r w:rsidRPr="00F1210C">
        <w:t>Osler M and Jespersen NB (1993) The effect of a community-based cardiovascular-disease prevention project in a Danish municipality. Dan Med Bull 40: 485-485.</w:t>
      </w:r>
    </w:p>
    <w:p w14:paraId="1ADE6438" w14:textId="77777777" w:rsidR="00E42C84" w:rsidRPr="00F1210C" w:rsidRDefault="00E42C84" w:rsidP="00EE45B6">
      <w:pPr>
        <w:pStyle w:val="EndNoteBibliography"/>
        <w:numPr>
          <w:ilvl w:val="0"/>
          <w:numId w:val="8"/>
        </w:numPr>
        <w:spacing w:after="0"/>
        <w:ind w:hanging="436"/>
      </w:pPr>
      <w:r w:rsidRPr="00F1210C">
        <w:t>Dowse GK, Gareeboo H, Alberti KG, Zimmet P, Tuomilehto J, et al. (1995) Changes in population cholesterol concentrations and other cardiovascular risk factor levels after five years of the non-communicable disease intervention programme in Mauritius. Mauritius Non-communicable Disease Study Group. BMJ 311: 1255-1259.</w:t>
      </w:r>
    </w:p>
    <w:p w14:paraId="60B77363" w14:textId="77777777" w:rsidR="00E42C84" w:rsidRPr="00F1210C" w:rsidRDefault="00E42C84" w:rsidP="00EE45B6">
      <w:pPr>
        <w:pStyle w:val="EndNoteBibliography"/>
        <w:numPr>
          <w:ilvl w:val="0"/>
          <w:numId w:val="8"/>
        </w:numPr>
        <w:spacing w:after="0"/>
        <w:ind w:hanging="436"/>
      </w:pPr>
      <w:r w:rsidRPr="00F1210C">
        <w:t>Imperial Cancer Research Fund OXCHECK Study Group (1995) Effectiveness of health checks conducted by nurses in primary care: final results of the OXCHECK study. BMJ 310: 1099-1104.</w:t>
      </w:r>
    </w:p>
    <w:p w14:paraId="78D27BE5" w14:textId="77777777" w:rsidR="00E42C84" w:rsidRPr="00F1210C" w:rsidRDefault="00E42C84" w:rsidP="00EE45B6">
      <w:pPr>
        <w:pStyle w:val="EndNoteBibliography"/>
        <w:numPr>
          <w:ilvl w:val="0"/>
          <w:numId w:val="8"/>
        </w:numPr>
        <w:spacing w:after="0"/>
        <w:ind w:hanging="436"/>
      </w:pPr>
      <w:r w:rsidRPr="00F1210C">
        <w:t>Huang S, Hu X, Chen H, Xie D, Gan X, et al. (2011) The positive effect of an intervention program on the hypertension knowledge and lifestyles of rural residents over the age of 35 years in an area of China. Hypertens Res 34: 503-508.</w:t>
      </w:r>
    </w:p>
    <w:p w14:paraId="3DE805B7" w14:textId="77777777" w:rsidR="00E42C84" w:rsidRPr="00F1210C" w:rsidRDefault="00E42C84" w:rsidP="00EE45B6">
      <w:pPr>
        <w:pStyle w:val="EndNoteBibliography"/>
        <w:numPr>
          <w:ilvl w:val="0"/>
          <w:numId w:val="8"/>
        </w:numPr>
        <w:spacing w:after="0"/>
        <w:ind w:hanging="436"/>
      </w:pPr>
      <w:r w:rsidRPr="00F1210C">
        <w:t>Nguyen QN, Pham ST, Nguyen VL, Weinehall L, Wall S, et al. (2012) Effectiveness of community-based comprehensive healthy lifestyle promotion on cardiovascular disease risk factors in a rural Vietnamese population: a quasi-experimental study. BMC Cardiovasc Disord 12: 56.</w:t>
      </w:r>
    </w:p>
    <w:p w14:paraId="09300B56" w14:textId="77777777" w:rsidR="00E42C84" w:rsidRPr="00F1210C" w:rsidRDefault="00E42C84" w:rsidP="00EE45B6">
      <w:pPr>
        <w:pStyle w:val="EndNoteBibliography"/>
        <w:numPr>
          <w:ilvl w:val="0"/>
          <w:numId w:val="8"/>
        </w:numPr>
        <w:spacing w:after="0"/>
        <w:ind w:hanging="436"/>
      </w:pPr>
      <w:r w:rsidRPr="00F1210C">
        <w:t>Parekh S, Vandelanotte C, King D and Boyle FM (2012) Improving diet, physical activity and other lifestyle behaviours using computer-tailored advice in general practice: a randomised controlled trial. Int J Behav Nutr Phys Act 9: 108.</w:t>
      </w:r>
    </w:p>
    <w:p w14:paraId="132F8B28" w14:textId="77777777" w:rsidR="00E42C84" w:rsidRPr="00F1210C" w:rsidRDefault="00E42C84" w:rsidP="00EE45B6">
      <w:pPr>
        <w:pStyle w:val="EndNoteBibliography"/>
        <w:numPr>
          <w:ilvl w:val="0"/>
          <w:numId w:val="8"/>
        </w:numPr>
        <w:spacing w:after="0"/>
        <w:ind w:hanging="436"/>
      </w:pPr>
      <w:r w:rsidRPr="00F1210C">
        <w:t>Lingfors H, Lindstrom K, Persson LG, Bengtsson C and Lissner L (2001) Evaluation of "Live for Life", a health promotion programme in the County of Skaraborg, Sweden. J Epidemiol Community Health 55: 277-282.</w:t>
      </w:r>
    </w:p>
    <w:p w14:paraId="21FA37C1" w14:textId="77777777" w:rsidR="00E42C84" w:rsidRPr="00F1210C" w:rsidRDefault="00E42C84" w:rsidP="00EE45B6">
      <w:pPr>
        <w:pStyle w:val="EndNoteBibliography"/>
        <w:numPr>
          <w:ilvl w:val="0"/>
          <w:numId w:val="8"/>
        </w:numPr>
        <w:spacing w:after="0"/>
        <w:ind w:hanging="436"/>
      </w:pPr>
      <w:r w:rsidRPr="00F1210C">
        <w:t>Hijazi RR (2012) Exploring the use of smart phones to influence healthy behaviors. Diss Abs Int: Section B: The Sciences and Engineering 72: 5920.</w:t>
      </w:r>
    </w:p>
    <w:p w14:paraId="17399FC3" w14:textId="77777777" w:rsidR="00E42C84" w:rsidRPr="00F1210C" w:rsidRDefault="00E42C84" w:rsidP="00EE45B6">
      <w:pPr>
        <w:pStyle w:val="EndNoteBibliography"/>
        <w:numPr>
          <w:ilvl w:val="0"/>
          <w:numId w:val="8"/>
        </w:numPr>
        <w:spacing w:after="0"/>
        <w:ind w:hanging="436"/>
      </w:pPr>
      <w:r w:rsidRPr="00F1210C">
        <w:t>Spring B, Schneider K, McFadden G, Vaughn J, Kozak AT, et al. (2012) Multiple behavior changes in diet and activity a randomized controlled trial using mobile technology. Arch Intern Med 172: 789-796.</w:t>
      </w:r>
    </w:p>
    <w:p w14:paraId="18B2BB9B" w14:textId="77777777" w:rsidR="00E42C84" w:rsidRPr="00F1210C" w:rsidRDefault="00E42C84" w:rsidP="00EE45B6">
      <w:pPr>
        <w:pStyle w:val="EndNoteBibliography"/>
        <w:numPr>
          <w:ilvl w:val="0"/>
          <w:numId w:val="8"/>
        </w:numPr>
        <w:spacing w:after="0"/>
        <w:ind w:hanging="436"/>
      </w:pPr>
      <w:r w:rsidRPr="00F1210C">
        <w:t>van Assema P, Steenbakkers M, Kok G and Eriksen M (1994) Results of the Dutch community project "Healthy Bergeyk". Prev Med 23: 394-401.</w:t>
      </w:r>
    </w:p>
    <w:p w14:paraId="1BD3F2E4" w14:textId="77777777" w:rsidR="00E42C84" w:rsidRPr="00F1210C" w:rsidRDefault="00E42C84" w:rsidP="00EE45B6">
      <w:pPr>
        <w:pStyle w:val="EndNoteBibliography"/>
        <w:numPr>
          <w:ilvl w:val="0"/>
          <w:numId w:val="8"/>
        </w:numPr>
        <w:spacing w:after="0"/>
        <w:ind w:hanging="436"/>
      </w:pPr>
      <w:r w:rsidRPr="00F1210C">
        <w:t>Kreuter MW and Strecher VJ (1996) Do tailored behavior change messages enhance the effectiveness of health risk appraisal? Results from a randomized trial. Health Educ Res 11: 97-105.</w:t>
      </w:r>
    </w:p>
    <w:p w14:paraId="2D19D68B" w14:textId="77777777" w:rsidR="00E42C84" w:rsidRPr="00F1210C" w:rsidRDefault="00E42C84" w:rsidP="00EE45B6">
      <w:pPr>
        <w:pStyle w:val="EndNoteBibliography"/>
        <w:numPr>
          <w:ilvl w:val="0"/>
          <w:numId w:val="8"/>
        </w:numPr>
        <w:spacing w:after="0"/>
        <w:ind w:hanging="436"/>
      </w:pPr>
      <w:r w:rsidRPr="00F1210C">
        <w:t>Franko DL, Cousineau TM, Trant M, Green TC, Rancourt D, et al. (2008) Motivation, self-efficacy, physical activity and nutrition in college students: randomized controlled trial of an internet-based education program. Prev Med 47: 369-377.</w:t>
      </w:r>
    </w:p>
    <w:p w14:paraId="5348516F" w14:textId="77777777" w:rsidR="00E42C84" w:rsidRPr="00F1210C" w:rsidRDefault="00E42C84" w:rsidP="00EE45B6">
      <w:pPr>
        <w:pStyle w:val="EndNoteBibliography"/>
        <w:numPr>
          <w:ilvl w:val="0"/>
          <w:numId w:val="8"/>
        </w:numPr>
        <w:spacing w:after="0"/>
        <w:ind w:hanging="436"/>
      </w:pPr>
      <w:r w:rsidRPr="00F1210C">
        <w:t>Greene GW, White AA, Hoerr SL, Lohse B, Schembre SM, et al. (2012) Impact of an online healthful eating and physical activity program for college students. Am J Health Promot 27: e47-58.</w:t>
      </w:r>
    </w:p>
    <w:p w14:paraId="1868FF58" w14:textId="77777777" w:rsidR="00E42C84" w:rsidRPr="00F1210C" w:rsidRDefault="00E42C84" w:rsidP="00EE45B6">
      <w:pPr>
        <w:pStyle w:val="EndNoteBibliography"/>
        <w:numPr>
          <w:ilvl w:val="0"/>
          <w:numId w:val="8"/>
        </w:numPr>
        <w:spacing w:after="0"/>
        <w:ind w:hanging="436"/>
      </w:pPr>
      <w:r w:rsidRPr="00F1210C">
        <w:t>Hager R, George JD, LeCheminant JD, Bailey BW and Vincent WJ (2012) Evaluation of a university general education health and wellness course delivered by lecture or online. Am J Health Promot 26: 263-269.</w:t>
      </w:r>
    </w:p>
    <w:p w14:paraId="0F189BA7" w14:textId="77777777" w:rsidR="00E42C84" w:rsidRPr="00F1210C" w:rsidRDefault="00E42C84" w:rsidP="00EE45B6">
      <w:pPr>
        <w:pStyle w:val="EndNoteBibliography"/>
        <w:numPr>
          <w:ilvl w:val="0"/>
          <w:numId w:val="8"/>
        </w:numPr>
        <w:spacing w:after="0"/>
        <w:ind w:hanging="436"/>
      </w:pPr>
      <w:r w:rsidRPr="00F1210C">
        <w:t>Lee ML (2009) Implementation and evaluation of a health promotion program on university campuses. Diss Abs Int: Section B: The Sciences and Engineering 69: 6703.</w:t>
      </w:r>
    </w:p>
    <w:p w14:paraId="3E18107D" w14:textId="77777777" w:rsidR="00E42C84" w:rsidRPr="00F1210C" w:rsidRDefault="00E42C84" w:rsidP="00EE45B6">
      <w:pPr>
        <w:pStyle w:val="EndNoteBibliography"/>
        <w:numPr>
          <w:ilvl w:val="0"/>
          <w:numId w:val="8"/>
        </w:numPr>
        <w:spacing w:after="0"/>
        <w:ind w:hanging="436"/>
      </w:pPr>
      <w:r w:rsidRPr="00F1210C">
        <w:lastRenderedPageBreak/>
        <w:t>Ulla Diez SM, Fortis AP and Franco SF (2012) Efficacy of a health-promotion intervention for college students: a randomized controlled trial. Nurs Res 61: 121-132.</w:t>
      </w:r>
    </w:p>
    <w:p w14:paraId="3C3D5571" w14:textId="77777777" w:rsidR="00E42C84" w:rsidRPr="00F1210C" w:rsidRDefault="00E42C84" w:rsidP="00EE45B6">
      <w:pPr>
        <w:pStyle w:val="EndNoteBibliography"/>
        <w:numPr>
          <w:ilvl w:val="0"/>
          <w:numId w:val="8"/>
        </w:numPr>
        <w:spacing w:after="0"/>
        <w:ind w:hanging="436"/>
      </w:pPr>
      <w:r w:rsidRPr="00F1210C">
        <w:t>Abu-Moghli FA, Khalaf IA and Barghoti FF (2010) The influence of a health education programme on healthy lifestyles and practices among university students. Int J Nurs Pract 16: 35-42.</w:t>
      </w:r>
    </w:p>
    <w:p w14:paraId="18039536" w14:textId="77777777" w:rsidR="00E42C84" w:rsidRPr="00F1210C" w:rsidRDefault="00E42C84" w:rsidP="00EE45B6">
      <w:pPr>
        <w:pStyle w:val="EndNoteBibliography"/>
        <w:numPr>
          <w:ilvl w:val="0"/>
          <w:numId w:val="8"/>
        </w:numPr>
        <w:spacing w:after="0"/>
        <w:ind w:hanging="436"/>
      </w:pPr>
      <w:r w:rsidRPr="00F1210C">
        <w:t>Lachausse RG (2012) My student body: effects of an internet-based prevention program to decrease obesity among college students. J Am Coll Health 60: 324-330.</w:t>
      </w:r>
    </w:p>
    <w:p w14:paraId="5C800531" w14:textId="77777777" w:rsidR="00E42C84" w:rsidRPr="00F1210C" w:rsidRDefault="00E42C84" w:rsidP="00EE45B6">
      <w:pPr>
        <w:pStyle w:val="EndNoteBibliography"/>
        <w:numPr>
          <w:ilvl w:val="0"/>
          <w:numId w:val="8"/>
        </w:numPr>
        <w:spacing w:after="0"/>
        <w:ind w:hanging="436"/>
      </w:pPr>
      <w:r w:rsidRPr="00F1210C">
        <w:t>Marrone SE (2010) A behavioral health intervention for decreasing weight gain in first year university students. Diss Abs Int: Section B: The Sciences and Engineering 71: 663.</w:t>
      </w:r>
    </w:p>
    <w:p w14:paraId="36541B11" w14:textId="77777777" w:rsidR="00E42C84" w:rsidRPr="00F1210C" w:rsidRDefault="00E42C84" w:rsidP="00EE45B6">
      <w:pPr>
        <w:pStyle w:val="EndNoteBibliography"/>
        <w:numPr>
          <w:ilvl w:val="0"/>
          <w:numId w:val="8"/>
        </w:numPr>
        <w:spacing w:after="0"/>
        <w:ind w:hanging="436"/>
      </w:pPr>
      <w:r w:rsidRPr="00F1210C">
        <w:t>Ametrano IM (1992) An evaluation of the effectiveness of a substance-abuse prevention program. J Coll Stud Dev 33: 507-515.</w:t>
      </w:r>
    </w:p>
    <w:p w14:paraId="539F3517" w14:textId="77777777" w:rsidR="00E42C84" w:rsidRPr="00F1210C" w:rsidRDefault="00E42C84" w:rsidP="00EE45B6">
      <w:pPr>
        <w:pStyle w:val="EndNoteBibliography"/>
        <w:numPr>
          <w:ilvl w:val="0"/>
          <w:numId w:val="8"/>
        </w:numPr>
        <w:spacing w:after="0"/>
        <w:ind w:hanging="436"/>
      </w:pPr>
      <w:r w:rsidRPr="00F1210C">
        <w:t>Dismuke SE and McClary AM (1990) Evaluation of an educational-program in preventive cardiology. Am J Prev Med 6: 99-105.</w:t>
      </w:r>
    </w:p>
    <w:p w14:paraId="1DC48C00" w14:textId="77777777" w:rsidR="00E42C84" w:rsidRPr="00F1210C" w:rsidRDefault="00E42C84" w:rsidP="00EE45B6">
      <w:pPr>
        <w:pStyle w:val="EndNoteBibliography"/>
        <w:numPr>
          <w:ilvl w:val="0"/>
          <w:numId w:val="8"/>
        </w:numPr>
        <w:spacing w:after="0"/>
        <w:ind w:hanging="436"/>
      </w:pPr>
      <w:r w:rsidRPr="00F1210C">
        <w:t>Werch CE, Moore MJ, Bian H, DiClemente CC, Huang IC, et al. (2010) Are effects from a brief multiple behavior intervention for college students sustained over time? Prev Med 50: 30-34.</w:t>
      </w:r>
    </w:p>
    <w:p w14:paraId="183B8AE8" w14:textId="77777777" w:rsidR="00E42C84" w:rsidRPr="00F1210C" w:rsidRDefault="00E42C84" w:rsidP="00EE45B6">
      <w:pPr>
        <w:pStyle w:val="EndNoteBibliography"/>
        <w:numPr>
          <w:ilvl w:val="0"/>
          <w:numId w:val="8"/>
        </w:numPr>
        <w:spacing w:after="0"/>
        <w:ind w:hanging="436"/>
      </w:pPr>
      <w:r w:rsidRPr="00F1210C">
        <w:t>Kypri K and McAnally HM (2005) Randomized controlled trial of a web-based primary care intervention for multiple health risk behaviors. Prev Med 41: 761-766.</w:t>
      </w:r>
    </w:p>
    <w:p w14:paraId="3F4CB4E2" w14:textId="77777777" w:rsidR="00E42C84" w:rsidRPr="00F1210C" w:rsidRDefault="00E42C84" w:rsidP="00EE45B6">
      <w:pPr>
        <w:pStyle w:val="EndNoteBibliography"/>
        <w:numPr>
          <w:ilvl w:val="0"/>
          <w:numId w:val="8"/>
        </w:numPr>
        <w:spacing w:after="0"/>
        <w:ind w:hanging="436"/>
      </w:pPr>
      <w:r w:rsidRPr="00F1210C">
        <w:t>Sikkema KJ, Winett RA and Lombard DN (1995) Development and evaluation of an HIV-risk reduction program for female college students. AIDS Educ Prev 7: 145-159.</w:t>
      </w:r>
    </w:p>
    <w:p w14:paraId="7CC40A54" w14:textId="77777777" w:rsidR="00E42C84" w:rsidRPr="00F1210C" w:rsidRDefault="00E42C84" w:rsidP="00EE45B6">
      <w:pPr>
        <w:pStyle w:val="EndNoteBibliography"/>
        <w:numPr>
          <w:ilvl w:val="0"/>
          <w:numId w:val="8"/>
        </w:numPr>
        <w:spacing w:after="0"/>
        <w:ind w:hanging="436"/>
      </w:pPr>
      <w:r w:rsidRPr="00F1210C">
        <w:t>Peeler CM (2001) An analysis of the effects of a course designed to reduce the frequency of high-risk sexual behavior and heavy drinking (immune deficiency). Diss Abs Int: Section B: The Sciences and Engineering 61: 5546.</w:t>
      </w:r>
    </w:p>
    <w:p w14:paraId="07CD3C9E" w14:textId="77777777" w:rsidR="00E42C84" w:rsidRPr="00F1210C" w:rsidRDefault="00E42C84" w:rsidP="00EE45B6">
      <w:pPr>
        <w:pStyle w:val="EndNoteBibliography"/>
        <w:numPr>
          <w:ilvl w:val="0"/>
          <w:numId w:val="8"/>
        </w:numPr>
        <w:spacing w:after="0"/>
        <w:ind w:hanging="436"/>
      </w:pPr>
      <w:r w:rsidRPr="00F1210C">
        <w:t>White S, Park YS, Israel T and Cordero ED (2009) Longitudinal evaluation of peer health education on a college campus: impact on health behaviors. J Am Coll Health 57: 497-505.</w:t>
      </w:r>
    </w:p>
    <w:p w14:paraId="679B35DD" w14:textId="77777777" w:rsidR="00E42C84" w:rsidRPr="00F1210C" w:rsidRDefault="00E42C84" w:rsidP="00EE45B6">
      <w:pPr>
        <w:pStyle w:val="EndNoteBibliography"/>
        <w:numPr>
          <w:ilvl w:val="0"/>
          <w:numId w:val="8"/>
        </w:numPr>
        <w:spacing w:after="0"/>
        <w:ind w:hanging="436"/>
      </w:pPr>
      <w:r w:rsidRPr="00F1210C">
        <w:t>Brody GH, Yu T, Chen YF, Kogan SM and Smith K (2012) The Adults in the Making program: long-term protective stabilizing effects on alcohol use and substance use problems for rural African American emerging adults. J Consult Clin Psychol 80: 17-28.</w:t>
      </w:r>
    </w:p>
    <w:p w14:paraId="486E4F87" w14:textId="77777777" w:rsidR="00E42C84" w:rsidRPr="00F1210C" w:rsidRDefault="00E42C84" w:rsidP="00EE45B6">
      <w:pPr>
        <w:pStyle w:val="EndNoteBibliography"/>
        <w:numPr>
          <w:ilvl w:val="0"/>
          <w:numId w:val="8"/>
        </w:numPr>
        <w:spacing w:after="0"/>
        <w:ind w:hanging="436"/>
      </w:pPr>
      <w:r w:rsidRPr="00F1210C">
        <w:t>Backman D, Scruggs V, Atiedu AA, Bowie S, Bye L, et al. (2011) Using a toolbox of tailored educational lessons to improve fruit, vegetable, and physical activity behaviors among African American women in California. J Nutr Educ Behav 43: S75-S85.</w:t>
      </w:r>
    </w:p>
    <w:p w14:paraId="4AEDCBA1" w14:textId="77777777" w:rsidR="00E42C84" w:rsidRPr="00F1210C" w:rsidRDefault="00E42C84" w:rsidP="00EE45B6">
      <w:pPr>
        <w:pStyle w:val="EndNoteBibliography"/>
        <w:numPr>
          <w:ilvl w:val="0"/>
          <w:numId w:val="8"/>
        </w:numPr>
        <w:spacing w:after="0"/>
        <w:ind w:hanging="436"/>
      </w:pPr>
      <w:r w:rsidRPr="00F1210C">
        <w:t>Campbell MK, James A, Hudson MA, Carr C, Jackson E, et al. (2004) Improving multiple behaviors for colorectal cancer prevention among African American church members. Health Psychol 23: 492-502.</w:t>
      </w:r>
    </w:p>
    <w:p w14:paraId="1FA9B44F" w14:textId="77777777" w:rsidR="00E42C84" w:rsidRPr="00F1210C" w:rsidRDefault="00E42C84" w:rsidP="00EE45B6">
      <w:pPr>
        <w:pStyle w:val="EndNoteBibliography"/>
        <w:numPr>
          <w:ilvl w:val="0"/>
          <w:numId w:val="8"/>
        </w:numPr>
        <w:spacing w:after="0"/>
        <w:ind w:hanging="436"/>
      </w:pPr>
      <w:r w:rsidRPr="00F1210C">
        <w:t>Kim KH-c, Linnan L, Campbell MK, Brooks C, Koenig HG, et al. (2008) The WORD (wholeness, oneness, righteousness, deliverance): a faith-based weight-loss program utilizing a community-based participatory research approach. Health Educ Behav 35: 634-650.</w:t>
      </w:r>
    </w:p>
    <w:p w14:paraId="4C7705DA" w14:textId="77777777" w:rsidR="00E42C84" w:rsidRPr="00F1210C" w:rsidRDefault="00E42C84" w:rsidP="00EE45B6">
      <w:pPr>
        <w:pStyle w:val="EndNoteBibliography"/>
        <w:numPr>
          <w:ilvl w:val="0"/>
          <w:numId w:val="8"/>
        </w:numPr>
        <w:spacing w:after="0"/>
        <w:ind w:hanging="436"/>
      </w:pPr>
      <w:r w:rsidRPr="00F1210C">
        <w:t>Lee RE, Mama SK, Medina A, Orlando Edwards R and McNeill L (2011) SALSA : SAving Lives Staying Active to promote physical activity and healthy eating. J Obesity 2011: Article ID 436509.</w:t>
      </w:r>
    </w:p>
    <w:p w14:paraId="0D285D28" w14:textId="77777777" w:rsidR="00E42C84" w:rsidRPr="00F1210C" w:rsidRDefault="00E42C84" w:rsidP="00EE45B6">
      <w:pPr>
        <w:pStyle w:val="EndNoteBibliography"/>
        <w:numPr>
          <w:ilvl w:val="0"/>
          <w:numId w:val="8"/>
        </w:numPr>
        <w:spacing w:after="0"/>
        <w:ind w:hanging="436"/>
      </w:pPr>
      <w:r w:rsidRPr="00F1210C">
        <w:t>Wilcox S, Parrott A, Baruth M, Laken M, Condrasky M, et al. (2013) The Faith, Activity, and Nutrition Program: a randomized controlled trial in African-American churches. Am J Prev Med 44: 122-131.</w:t>
      </w:r>
    </w:p>
    <w:p w14:paraId="608A7CA7" w14:textId="77777777" w:rsidR="00E42C84" w:rsidRPr="00F1210C" w:rsidRDefault="00E42C84" w:rsidP="00EE45B6">
      <w:pPr>
        <w:pStyle w:val="EndNoteBibliography"/>
        <w:numPr>
          <w:ilvl w:val="0"/>
          <w:numId w:val="8"/>
        </w:numPr>
        <w:spacing w:after="0"/>
        <w:ind w:hanging="436"/>
      </w:pPr>
      <w:r w:rsidRPr="00F1210C">
        <w:t>Staten LK, Gregory-Mercado KY, Ranger-Moore J, Will JC, Giuliano AR, et al. (2004) Provider counseling, health education, and community health workers: the Arizona WISEWOMAN project. J Womens Health 13: 547-556.</w:t>
      </w:r>
    </w:p>
    <w:p w14:paraId="3BDD0A8E" w14:textId="77777777" w:rsidR="00E42C84" w:rsidRPr="00F1210C" w:rsidRDefault="00E42C84" w:rsidP="00EE45B6">
      <w:pPr>
        <w:pStyle w:val="EndNoteBibliography"/>
        <w:numPr>
          <w:ilvl w:val="0"/>
          <w:numId w:val="8"/>
        </w:numPr>
        <w:spacing w:after="0"/>
        <w:ind w:hanging="436"/>
      </w:pPr>
      <w:r w:rsidRPr="00F1210C">
        <w:t>Peragallo N, Gonzalez-Guarda RM, McCabe BE and Cianelli R (2012) The efficacy of an HIV risk reduction intervention for Hispanic women. AIDS Behav 16: 1316-1326.</w:t>
      </w:r>
    </w:p>
    <w:p w14:paraId="29EAB50A" w14:textId="77777777" w:rsidR="00E42C84" w:rsidRPr="00F1210C" w:rsidRDefault="00E42C84" w:rsidP="00EE45B6">
      <w:pPr>
        <w:pStyle w:val="EndNoteBibliography"/>
        <w:numPr>
          <w:ilvl w:val="0"/>
          <w:numId w:val="8"/>
        </w:numPr>
        <w:spacing w:after="0"/>
        <w:ind w:hanging="436"/>
      </w:pPr>
      <w:r w:rsidRPr="00F1210C">
        <w:t>Burton LC, Paglia MJ, German PS, Shapiro S and Damiano AM (1995) The effect among older persons of a general preventive visit on three health behaviors: smoking, excessive alcohol drinking, and sedentary lifestyle. Prev Med 24: 492-497.</w:t>
      </w:r>
    </w:p>
    <w:p w14:paraId="2C30171A" w14:textId="77777777" w:rsidR="00E42C84" w:rsidRPr="00F1210C" w:rsidRDefault="00E42C84" w:rsidP="00EE45B6">
      <w:pPr>
        <w:pStyle w:val="EndNoteBibliography"/>
        <w:numPr>
          <w:ilvl w:val="0"/>
          <w:numId w:val="8"/>
        </w:numPr>
        <w:spacing w:after="0"/>
        <w:ind w:hanging="436"/>
      </w:pPr>
      <w:r w:rsidRPr="00F1210C">
        <w:lastRenderedPageBreak/>
        <w:t>Wellman NS, Kamp B, Kirk-Sanchez NJ and Johnson PM (2007) Eat better &amp; move more: a community-based program designed to improve diets and increase physical activity among older Americans. Am J Public Health 97: 710-717.</w:t>
      </w:r>
    </w:p>
    <w:p w14:paraId="4BF30B73" w14:textId="77777777" w:rsidR="00E42C84" w:rsidRPr="00F1210C" w:rsidRDefault="00E42C84" w:rsidP="00EE45B6">
      <w:pPr>
        <w:pStyle w:val="EndNoteBibliography"/>
        <w:numPr>
          <w:ilvl w:val="0"/>
          <w:numId w:val="8"/>
        </w:numPr>
        <w:spacing w:after="0"/>
        <w:ind w:hanging="436"/>
      </w:pPr>
      <w:r w:rsidRPr="00F1210C">
        <w:t>Hsu H-C, Wang C-H, Chen Y-C, Chang M-C and Wang J (2010) Evaluation of a community-based aging intervention program. Educ Gerontol 36: 547-572.</w:t>
      </w:r>
    </w:p>
    <w:p w14:paraId="460B0DCC" w14:textId="77777777" w:rsidR="00E42C84" w:rsidRPr="00F1210C" w:rsidRDefault="00E42C84" w:rsidP="00EE45B6">
      <w:pPr>
        <w:pStyle w:val="EndNoteBibliography"/>
        <w:numPr>
          <w:ilvl w:val="0"/>
          <w:numId w:val="8"/>
        </w:numPr>
        <w:spacing w:after="0"/>
        <w:ind w:hanging="436"/>
      </w:pPr>
      <w:r w:rsidRPr="00F1210C">
        <w:t>Burke L, Lee  A, Jancey J, Xiang L, Kerr D, et al. (2013) Physical activity and nutrition behavioural outcomes of home-based intervention program for seniors: a randomized controlled trial. Int J Behav Nutr Phys Act 10: 14.</w:t>
      </w:r>
    </w:p>
    <w:p w14:paraId="311D2ED7" w14:textId="77777777" w:rsidR="00E42C84" w:rsidRPr="00F1210C" w:rsidRDefault="00E42C84" w:rsidP="00EE45B6">
      <w:pPr>
        <w:pStyle w:val="EndNoteBibliography"/>
        <w:numPr>
          <w:ilvl w:val="0"/>
          <w:numId w:val="8"/>
        </w:numPr>
        <w:spacing w:after="0"/>
        <w:ind w:hanging="436"/>
      </w:pPr>
      <w:r w:rsidRPr="00F1210C">
        <w:t>Leigh JP, Richardson N, Beck R, Kerr C, Harrington H, et al. (1992) Randomized controlled study of a retiree health promotion program. The Bank of American Study. Arch Intern Med 152: 1201-1206.</w:t>
      </w:r>
    </w:p>
    <w:p w14:paraId="479ABEE1" w14:textId="77777777" w:rsidR="00E42C84" w:rsidRPr="00F1210C" w:rsidRDefault="00E42C84" w:rsidP="00EE45B6">
      <w:pPr>
        <w:pStyle w:val="EndNoteBibliography"/>
        <w:numPr>
          <w:ilvl w:val="0"/>
          <w:numId w:val="8"/>
        </w:numPr>
        <w:spacing w:after="0"/>
        <w:ind w:hanging="436"/>
      </w:pPr>
      <w:r w:rsidRPr="00F1210C">
        <w:t>Zhou B, Chen K, Yu Y, Wang H, Zhang S, et al. (2010) Individualized health intervention: Behavioral change and quality of life in an older rural Chinese population. Educ Gerontol 36: 919-939.</w:t>
      </w:r>
    </w:p>
    <w:p w14:paraId="1699903D" w14:textId="77777777" w:rsidR="00E42C84" w:rsidRPr="00F1210C" w:rsidRDefault="00E42C84" w:rsidP="00EE45B6">
      <w:pPr>
        <w:pStyle w:val="EndNoteBibliography"/>
        <w:numPr>
          <w:ilvl w:val="0"/>
          <w:numId w:val="8"/>
        </w:numPr>
        <w:spacing w:after="0"/>
        <w:ind w:hanging="436"/>
      </w:pPr>
      <w:r w:rsidRPr="00F1210C">
        <w:t>Bonevski B, Baker A, Twyman L, Paul C and Bryant J (2012) Addressing smoking and other health risk behaviours using a novel telephone-delivered intervention for homeless people: a proof-of-concept study. Drug Alcohol Rev 31: 709-713.</w:t>
      </w:r>
    </w:p>
    <w:p w14:paraId="1C3F271D" w14:textId="77777777" w:rsidR="00E42C84" w:rsidRPr="00F1210C" w:rsidRDefault="00E42C84" w:rsidP="00EE45B6">
      <w:pPr>
        <w:pStyle w:val="EndNoteBibliography"/>
        <w:numPr>
          <w:ilvl w:val="0"/>
          <w:numId w:val="8"/>
        </w:numPr>
        <w:spacing w:after="0"/>
        <w:ind w:hanging="436"/>
      </w:pPr>
      <w:r w:rsidRPr="00F1210C">
        <w:t>Emmons KM, Stoddard AM, Fletcher R, Gutheil C, Suarez EG, et al. (2005) Cancer prevention among working class, multiethnic adults: results of the healthy directions-health centers study. Am J Public Health 95: 1200-1205.</w:t>
      </w:r>
    </w:p>
    <w:p w14:paraId="3DCC4ACB" w14:textId="77777777" w:rsidR="00E42C84" w:rsidRPr="00F1210C" w:rsidRDefault="00E42C84" w:rsidP="00EE45B6">
      <w:pPr>
        <w:pStyle w:val="EndNoteBibliography"/>
        <w:numPr>
          <w:ilvl w:val="0"/>
          <w:numId w:val="8"/>
        </w:numPr>
        <w:spacing w:after="0"/>
        <w:ind w:hanging="436"/>
      </w:pPr>
      <w:r w:rsidRPr="00F1210C">
        <w:t>Hillier FC, Batterham AM, Nixon CA, Crayton AM, Pedley CL, et al. (2012) A community-based health promotion intervention using brief negotiation techniques and a pledge on dietary intake, physical activity levels and weight outcomes: lessons learnt from an exploratory trial. Public Health Nutr 15: 1446-1455.</w:t>
      </w:r>
    </w:p>
    <w:p w14:paraId="615E1D9E" w14:textId="77777777" w:rsidR="00E42C84" w:rsidRPr="00F1210C" w:rsidRDefault="00E42C84" w:rsidP="00EE45B6">
      <w:pPr>
        <w:pStyle w:val="EndNoteBibliography"/>
        <w:numPr>
          <w:ilvl w:val="0"/>
          <w:numId w:val="8"/>
        </w:numPr>
        <w:spacing w:after="0"/>
        <w:ind w:hanging="436"/>
      </w:pPr>
      <w:r w:rsidRPr="00F1210C">
        <w:t>Phillips G, Renton A, Moore DG, Bottomley C, Schmidt E, et al. (2012) The Well London program: a cluster randomized trial of community engagement for improving health behaviors and mental wellbeing: baseline survey results. Trials 13: 105.</w:t>
      </w:r>
    </w:p>
    <w:p w14:paraId="72A3285D" w14:textId="77777777" w:rsidR="00E42C84" w:rsidRPr="00F1210C" w:rsidRDefault="00E42C84" w:rsidP="00EE45B6">
      <w:pPr>
        <w:pStyle w:val="EndNoteBibliography"/>
        <w:numPr>
          <w:ilvl w:val="0"/>
          <w:numId w:val="8"/>
        </w:numPr>
        <w:spacing w:after="0"/>
        <w:ind w:hanging="436"/>
      </w:pPr>
      <w:r w:rsidRPr="00F1210C">
        <w:t>Vio F, Lera L and Zacaria I (2011) Evaluation of a nutrition education and physical activity intervention in Chilean low socioeconomic women [Spanish]. Arch Latinoam Nutr 61: 406-413.</w:t>
      </w:r>
    </w:p>
    <w:p w14:paraId="78505C30" w14:textId="77777777" w:rsidR="00E42C84" w:rsidRPr="00F1210C" w:rsidRDefault="00E42C84" w:rsidP="00EE45B6">
      <w:pPr>
        <w:pStyle w:val="EndNoteBibliography"/>
        <w:numPr>
          <w:ilvl w:val="0"/>
          <w:numId w:val="8"/>
        </w:numPr>
        <w:spacing w:after="0"/>
        <w:ind w:hanging="436"/>
      </w:pPr>
      <w:r w:rsidRPr="00F1210C">
        <w:t>Wendel-Vos GCW, Dutman AE, Verschuren WMM, Ronckers ET, Ament A, et al. (2009) Lifestyle factors of a five-year community-intervention program: the Hartslag Limburg intervention. Am J Prev Med 37: 50-56.</w:t>
      </w:r>
    </w:p>
    <w:p w14:paraId="3DED8690" w14:textId="77777777" w:rsidR="00E42C84" w:rsidRPr="00F1210C" w:rsidRDefault="00E42C84" w:rsidP="00EE45B6">
      <w:pPr>
        <w:pStyle w:val="EndNoteBibliography"/>
        <w:numPr>
          <w:ilvl w:val="0"/>
          <w:numId w:val="8"/>
        </w:numPr>
        <w:spacing w:after="0"/>
        <w:ind w:hanging="436"/>
      </w:pPr>
      <w:r w:rsidRPr="00F1210C">
        <w:t>French SA, Gerlach AF, Mitchell NR, Hannan PJ and Welsh EM (2011) Household obesity prevention: Take Action--a group-randomized trial. Obesity 19: 2082-2088.</w:t>
      </w:r>
    </w:p>
    <w:p w14:paraId="5C501628" w14:textId="77777777" w:rsidR="00E42C84" w:rsidRPr="00F1210C" w:rsidRDefault="00E42C84" w:rsidP="00EE45B6">
      <w:pPr>
        <w:pStyle w:val="EndNoteBibliography"/>
        <w:numPr>
          <w:ilvl w:val="0"/>
          <w:numId w:val="8"/>
        </w:numPr>
        <w:spacing w:after="0"/>
        <w:ind w:hanging="436"/>
      </w:pPr>
      <w:r w:rsidRPr="00F1210C">
        <w:t>Taveras EM, Blackburn K, Gillman MW, Haines J, McDonald J, et al. (2011) First steps for mommy and me: a pilot intervention to improve nutrition and physical activity behaviors of postpartum mothers and their infants. Matern Child Health J 15: 1217-1227.</w:t>
      </w:r>
    </w:p>
    <w:p w14:paraId="076EE031" w14:textId="77777777" w:rsidR="00E42C84" w:rsidRPr="00F1210C" w:rsidRDefault="00E42C84" w:rsidP="00EE45B6">
      <w:pPr>
        <w:pStyle w:val="EndNoteBibliography"/>
        <w:numPr>
          <w:ilvl w:val="0"/>
          <w:numId w:val="8"/>
        </w:numPr>
        <w:spacing w:after="0"/>
        <w:ind w:hanging="436"/>
      </w:pPr>
      <w:r w:rsidRPr="00F1210C">
        <w:t>Lombard CB, Deeks AA, Ball K, Jolley D and Teede HJ (2009) Weight, physical activity and dietary behavior change in young mothers: short term results of the HeLP-her cluster randomized controlled trial. Nutr J 8: 17.</w:t>
      </w:r>
    </w:p>
    <w:p w14:paraId="439B5B3E" w14:textId="77777777" w:rsidR="00E42C84" w:rsidRPr="00F1210C" w:rsidRDefault="00E42C84" w:rsidP="00EE45B6">
      <w:pPr>
        <w:pStyle w:val="EndNoteBibliography"/>
        <w:numPr>
          <w:ilvl w:val="0"/>
          <w:numId w:val="8"/>
        </w:numPr>
        <w:spacing w:after="0"/>
        <w:ind w:hanging="436"/>
      </w:pPr>
      <w:r w:rsidRPr="00F1210C">
        <w:t>van Dongen JM, van Poppel MNM, Milder IEJ, van Oers HAM and Brug J (2012) Exploring the reach and program use of Hello World, an email-based health promotion program for pregnant women in the Netherlands. BMC Res Notes 5: 514.</w:t>
      </w:r>
    </w:p>
    <w:p w14:paraId="3A083024" w14:textId="77777777" w:rsidR="00E42C84" w:rsidRPr="00F1210C" w:rsidRDefault="00E42C84" w:rsidP="00EE45B6">
      <w:pPr>
        <w:pStyle w:val="EndNoteBibliography"/>
        <w:numPr>
          <w:ilvl w:val="0"/>
          <w:numId w:val="8"/>
        </w:numPr>
        <w:spacing w:after="0"/>
        <w:ind w:hanging="436"/>
      </w:pPr>
      <w:r w:rsidRPr="00F1210C">
        <w:t>Wilkinson SA and McIntyre HD (2012) Evaluation of the 'healthy start to pregnancy' early antenatal health promotion workshop: a randomized controlled trial. BMC Pregnancy Childbirth 12.</w:t>
      </w:r>
    </w:p>
    <w:p w14:paraId="672BAE04" w14:textId="77777777" w:rsidR="00E42C84" w:rsidRPr="00F1210C" w:rsidRDefault="00E42C84" w:rsidP="00EE45B6">
      <w:pPr>
        <w:pStyle w:val="EndNoteBibliography"/>
        <w:numPr>
          <w:ilvl w:val="0"/>
          <w:numId w:val="8"/>
        </w:numPr>
        <w:spacing w:after="0"/>
        <w:ind w:hanging="436"/>
      </w:pPr>
      <w:r w:rsidRPr="00F1210C">
        <w:t>Hui A, Back L, Ludwig S, Gardiner P, Sevenhuysen G, et al. (2011) Exercise and dietary intervention increases physical activity, promotes healthy diet and reduces excessive gestational weight gain in pregnant women: a randomized controlled trial in Urban community. Diabetes 60: A351.</w:t>
      </w:r>
    </w:p>
    <w:p w14:paraId="11BFC099" w14:textId="77777777" w:rsidR="00E42C84" w:rsidRPr="00F1210C" w:rsidRDefault="00E42C84" w:rsidP="00EE45B6">
      <w:pPr>
        <w:pStyle w:val="EndNoteBibliography"/>
        <w:numPr>
          <w:ilvl w:val="0"/>
          <w:numId w:val="8"/>
        </w:numPr>
        <w:spacing w:after="0"/>
        <w:ind w:hanging="436"/>
      </w:pPr>
      <w:r w:rsidRPr="00F1210C">
        <w:lastRenderedPageBreak/>
        <w:t>Marsden J, Stillwell G, Barlow H, Boys A, Taylor C, et al. (2006) An evaluation of a brief motivational intervention among young ecstasy and cocaine users: no effect on substance and alcohol use outcomes. Addiction 101: 1014-1026.</w:t>
      </w:r>
    </w:p>
    <w:p w14:paraId="044C6BB4" w14:textId="77777777" w:rsidR="00E42C84" w:rsidRPr="00F1210C" w:rsidRDefault="00E42C84" w:rsidP="00EE45B6">
      <w:pPr>
        <w:pStyle w:val="EndNoteBibliography"/>
        <w:numPr>
          <w:ilvl w:val="0"/>
          <w:numId w:val="8"/>
        </w:numPr>
        <w:spacing w:after="0"/>
        <w:ind w:hanging="436"/>
      </w:pPr>
      <w:r w:rsidRPr="00F1210C">
        <w:t>McCambridge J, Hunt C, Jenkins RJ and Strang J (2011) Cluster randomised trial of the effectiveness of motivational interviewing for universal prevention. Drug Alcohol Depend 114: 177-184.</w:t>
      </w:r>
    </w:p>
    <w:p w14:paraId="02CC7BC3" w14:textId="77777777" w:rsidR="00E42C84" w:rsidRPr="00F1210C" w:rsidRDefault="00E42C84" w:rsidP="00EE45B6">
      <w:pPr>
        <w:pStyle w:val="EndNoteBibliography"/>
        <w:numPr>
          <w:ilvl w:val="0"/>
          <w:numId w:val="8"/>
        </w:numPr>
        <w:spacing w:after="0"/>
        <w:ind w:hanging="436"/>
      </w:pPr>
      <w:r w:rsidRPr="00F1210C">
        <w:t>Gongyuan Y, Jianqing P and Shuangfei L (2011) Effect of preventive health intervention program on hypertension from communities in Shenzhen city. Heart 97: A99.</w:t>
      </w:r>
    </w:p>
    <w:p w14:paraId="79B4911F" w14:textId="77777777" w:rsidR="00E42C84" w:rsidRPr="00F1210C" w:rsidRDefault="00E42C84" w:rsidP="00EE45B6">
      <w:pPr>
        <w:pStyle w:val="EndNoteBibliography"/>
        <w:numPr>
          <w:ilvl w:val="0"/>
          <w:numId w:val="8"/>
        </w:numPr>
        <w:spacing w:after="0"/>
        <w:ind w:hanging="436"/>
      </w:pPr>
      <w:r w:rsidRPr="00F1210C">
        <w:t>Fernald DH, Dickinson LM, Froshaug DB, Balasubramanian BA, Holtrop JS, et al. (2012) Improving multiple health risk behaviors in primary care: lessons from the Prescription for Health COmmon Measures, Better Outcomes (COMBO) Study. J Am Board Fam Med 25: 701-711.</w:t>
      </w:r>
    </w:p>
    <w:p w14:paraId="1F3055B1" w14:textId="77777777" w:rsidR="00E42C84" w:rsidRPr="00F1210C" w:rsidRDefault="00E42C84" w:rsidP="00EE45B6">
      <w:pPr>
        <w:pStyle w:val="EndNoteBibliography"/>
        <w:numPr>
          <w:ilvl w:val="0"/>
          <w:numId w:val="8"/>
        </w:numPr>
        <w:spacing w:after="0"/>
        <w:ind w:hanging="436"/>
      </w:pPr>
      <w:r w:rsidRPr="00F1210C">
        <w:t>Biger C, Epstein LM, Hagoel L, Tamir A and Robinson E (1994) An evaluation of an education programme, for prevention and early diagnosis of malignancy in Israel. Eur J Cancer Prev 3: 305-312.</w:t>
      </w:r>
    </w:p>
    <w:p w14:paraId="1C54226C" w14:textId="77777777" w:rsidR="00E42C84" w:rsidRPr="00F1210C" w:rsidRDefault="00E42C84" w:rsidP="00EE45B6">
      <w:pPr>
        <w:pStyle w:val="EndNoteBibliography"/>
        <w:numPr>
          <w:ilvl w:val="0"/>
          <w:numId w:val="8"/>
        </w:numPr>
        <w:spacing w:after="0"/>
        <w:ind w:hanging="436"/>
      </w:pPr>
      <w:r w:rsidRPr="00F1210C">
        <w:t>Weisman CS, Hillemeier MM, Symons Downs D, Feinberg ME, Chuang CH, et al. (2011) Improving women’s preconceptional health: long-term effects of the Strong Healthy Women Behavior Change Intervention in the Central Pennsylvania Women’s Health Study. Women's Health Issues 21: 265-271.</w:t>
      </w:r>
    </w:p>
    <w:p w14:paraId="62B948C6" w14:textId="77777777" w:rsidR="00E42C84" w:rsidRPr="00F1210C" w:rsidRDefault="00E42C84" w:rsidP="00EE45B6">
      <w:pPr>
        <w:pStyle w:val="EndNoteBibliography"/>
        <w:numPr>
          <w:ilvl w:val="0"/>
          <w:numId w:val="8"/>
        </w:numPr>
        <w:spacing w:after="0"/>
        <w:ind w:hanging="436"/>
      </w:pPr>
      <w:r w:rsidRPr="00F1210C">
        <w:t>Simkin-Silverman LR, Wing RR, Boraz MA, Meilahn EN and Kuller LH (1998) Maintenance of cardiovascular risk factor changes among middle-aged women in a lifestyle intervention trial. Womens Health 4: 255-271.</w:t>
      </w:r>
    </w:p>
    <w:p w14:paraId="7929AEF7" w14:textId="77777777" w:rsidR="00E42C84" w:rsidRPr="00F1210C" w:rsidRDefault="00E42C84" w:rsidP="00EE45B6">
      <w:pPr>
        <w:pStyle w:val="EndNoteBibliography"/>
        <w:numPr>
          <w:ilvl w:val="0"/>
          <w:numId w:val="8"/>
        </w:numPr>
        <w:spacing w:after="0"/>
        <w:ind w:hanging="436"/>
      </w:pPr>
      <w:r w:rsidRPr="00F1210C">
        <w:t>Gibbins RL, Riley M and Brimble P (1993) Effectiveness of programme for reducing cardiovascular risk for men in one general practice. BMJ 306: 1652-1656.</w:t>
      </w:r>
    </w:p>
    <w:p w14:paraId="4F2A2E2B" w14:textId="77777777" w:rsidR="00E42C84" w:rsidRPr="00F1210C" w:rsidRDefault="00E42C84" w:rsidP="00EE45B6">
      <w:pPr>
        <w:pStyle w:val="EndNoteBibliography"/>
        <w:numPr>
          <w:ilvl w:val="0"/>
          <w:numId w:val="8"/>
        </w:numPr>
        <w:spacing w:after="0"/>
        <w:ind w:hanging="436"/>
      </w:pPr>
      <w:r w:rsidRPr="00F1210C">
        <w:t>Braithwaite RL, Stephens TT, Treadwell HM, Braithwaite K and Conerly R (2005) Short-term impact of an HIV risk reduction intervention for soon-to-be released inmates in Georgia. J Health Care Poor Underserved 16: 130-139.</w:t>
      </w:r>
    </w:p>
    <w:p w14:paraId="203A0BF4" w14:textId="77777777" w:rsidR="00E42C84" w:rsidRPr="00F1210C" w:rsidRDefault="00E42C84" w:rsidP="00EE45B6">
      <w:pPr>
        <w:pStyle w:val="EndNoteBibliography"/>
        <w:numPr>
          <w:ilvl w:val="0"/>
          <w:numId w:val="8"/>
        </w:numPr>
        <w:spacing w:after="0"/>
        <w:ind w:hanging="436"/>
      </w:pPr>
      <w:r w:rsidRPr="00F1210C">
        <w:t>Homan G and Norman R (2010) Implementing a program to assess lifestyle &amp; promote healthy change: the FAST study (Fertility Assessment and Advice Targeting Lifestyle Choices and Behaviours). Aust N Z J Obstet Gynaecol 50: 25-26.</w:t>
      </w:r>
    </w:p>
    <w:p w14:paraId="6DE94B6E" w14:textId="77777777" w:rsidR="00E42C84" w:rsidRPr="00F1210C" w:rsidRDefault="00E42C84" w:rsidP="00EE45B6">
      <w:pPr>
        <w:pStyle w:val="EndNoteBibliography"/>
        <w:numPr>
          <w:ilvl w:val="0"/>
          <w:numId w:val="8"/>
        </w:numPr>
        <w:spacing w:after="0"/>
        <w:ind w:hanging="436"/>
      </w:pPr>
      <w:r w:rsidRPr="00F1210C">
        <w:t>Jacobs N, Clays E, De Bacquer D, De Backer G, Dendale P, et al. (2011) Effect of a tailored behavior change program on a composite lifestyle change score: a randomized controlled trial. Health Educ Res 26: 886-895.</w:t>
      </w:r>
    </w:p>
    <w:p w14:paraId="29FFB937" w14:textId="77777777" w:rsidR="00E42C84" w:rsidRPr="00F1210C" w:rsidRDefault="00E42C84" w:rsidP="00EE45B6">
      <w:pPr>
        <w:pStyle w:val="EndNoteBibliography"/>
        <w:numPr>
          <w:ilvl w:val="0"/>
          <w:numId w:val="8"/>
        </w:numPr>
        <w:spacing w:after="0"/>
        <w:ind w:hanging="436"/>
      </w:pPr>
      <w:r w:rsidRPr="00F1210C">
        <w:t>Whittle J, Hayes A, Eastwood D, Morzinski J, Ertl K, et al. (2010) Effect on health behaviors of a health promotion intervention delivered through veterans service organizations. J Gen Intern Med 25: S264-S265.</w:t>
      </w:r>
    </w:p>
    <w:p w14:paraId="52714F5E" w14:textId="77777777" w:rsidR="00E42C84" w:rsidRPr="00F1210C" w:rsidRDefault="00E42C84" w:rsidP="00EE45B6">
      <w:pPr>
        <w:pStyle w:val="EndNoteBibliography"/>
        <w:numPr>
          <w:ilvl w:val="0"/>
          <w:numId w:val="8"/>
        </w:numPr>
        <w:spacing w:after="0"/>
        <w:ind w:hanging="436"/>
      </w:pPr>
      <w:r w:rsidRPr="00F1210C">
        <w:t>Aoun S, Osseiran-Moisson R, Shahid S, Howat P and O' Connor M (2012) Telephone lifestyle coaching: is it feasible as a behavioural change intervention for men? J Health Psychol 17: 227-236.</w:t>
      </w:r>
    </w:p>
    <w:p w14:paraId="5FFEA190" w14:textId="77777777" w:rsidR="00E42C84" w:rsidRPr="00F1210C" w:rsidRDefault="00E42C84" w:rsidP="00EE45B6">
      <w:pPr>
        <w:pStyle w:val="EndNoteBibliography"/>
        <w:numPr>
          <w:ilvl w:val="0"/>
          <w:numId w:val="8"/>
        </w:numPr>
        <w:spacing w:after="0"/>
        <w:ind w:hanging="436"/>
      </w:pPr>
      <w:r w:rsidRPr="00F1210C">
        <w:t>Booth AO, Nowson CA and Matters H (2008) Evaluation of an interactive, Internet-based weight loss program: a pilot study. Health Educ Res 23: 371-381.</w:t>
      </w:r>
    </w:p>
    <w:p w14:paraId="4688F80A" w14:textId="77777777" w:rsidR="00E42C84" w:rsidRPr="00F1210C" w:rsidRDefault="00E42C84" w:rsidP="00EE45B6">
      <w:pPr>
        <w:pStyle w:val="EndNoteBibliography"/>
        <w:numPr>
          <w:ilvl w:val="0"/>
          <w:numId w:val="8"/>
        </w:numPr>
        <w:spacing w:after="0"/>
        <w:ind w:hanging="436"/>
      </w:pPr>
      <w:r w:rsidRPr="00F1210C">
        <w:t>Morgan P, Callister R, Collins C, Plotnikoff R, Young M, et al. (2012) The SHED-IT community trial: a randomised controlled trial of Internet- and paper-based weight loss programs tailored for overweight and obese men. Obes Res Clin Pract 6: 30-31.</w:t>
      </w:r>
    </w:p>
    <w:p w14:paraId="0FA07299" w14:textId="77777777" w:rsidR="00E42C84" w:rsidRPr="00F1210C" w:rsidRDefault="00E42C84" w:rsidP="00EE45B6">
      <w:pPr>
        <w:pStyle w:val="EndNoteBibliography"/>
        <w:numPr>
          <w:ilvl w:val="0"/>
          <w:numId w:val="8"/>
        </w:numPr>
        <w:spacing w:after="0"/>
        <w:ind w:hanging="436"/>
      </w:pPr>
      <w:r w:rsidRPr="00F1210C">
        <w:t>Alam N (2008) Impact of a community based health information and weight management program on the lifestyle change and prevention of weight gain among African American women. Obesity 16: S152.</w:t>
      </w:r>
    </w:p>
    <w:p w14:paraId="19591EB1" w14:textId="77777777" w:rsidR="00E42C84" w:rsidRPr="00F1210C" w:rsidRDefault="00E42C84" w:rsidP="00EE45B6">
      <w:pPr>
        <w:pStyle w:val="EndNoteBibliography"/>
        <w:numPr>
          <w:ilvl w:val="0"/>
          <w:numId w:val="8"/>
        </w:numPr>
        <w:spacing w:after="0"/>
        <w:ind w:hanging="436"/>
      </w:pPr>
      <w:r w:rsidRPr="00F1210C">
        <w:t>Buscemi J, Yurasek AM, Dennhardt AA, Martens MP and Murphy JG (2011) A randomized trial of a brief intervention for obesity in college students. Clinical Obesity 1: 131-140.</w:t>
      </w:r>
    </w:p>
    <w:p w14:paraId="0AFB2E3E" w14:textId="77777777" w:rsidR="00E42C84" w:rsidRPr="00F1210C" w:rsidRDefault="00E42C84" w:rsidP="00EE45B6">
      <w:pPr>
        <w:pStyle w:val="EndNoteBibliography"/>
        <w:numPr>
          <w:ilvl w:val="0"/>
          <w:numId w:val="8"/>
        </w:numPr>
        <w:spacing w:after="0"/>
        <w:ind w:hanging="436"/>
      </w:pPr>
      <w:r w:rsidRPr="00F1210C">
        <w:t>Befort CA, Donnelly JE, Sullivan DK, Ellerbeck EF and Perri MG (2010) Group versus individual phone-based obesity treatment for rural women. Eat Behav 11: 11-17.</w:t>
      </w:r>
    </w:p>
    <w:p w14:paraId="6129AE01" w14:textId="77777777" w:rsidR="00E42C84" w:rsidRPr="00F1210C" w:rsidRDefault="00E42C84" w:rsidP="00EE45B6">
      <w:pPr>
        <w:pStyle w:val="EndNoteBibliography"/>
        <w:numPr>
          <w:ilvl w:val="0"/>
          <w:numId w:val="8"/>
        </w:numPr>
        <w:spacing w:after="0"/>
        <w:ind w:hanging="436"/>
      </w:pPr>
      <w:r w:rsidRPr="00F1210C">
        <w:lastRenderedPageBreak/>
        <w:t>Carels RA, Darby LA, Cacciapaglia HM and Douglass OM (2004) Reducing cardiovascular risk factors in postmenopausal women through a lifestyle change intervention. J Womens Health 13: 412-426.</w:t>
      </w:r>
    </w:p>
    <w:p w14:paraId="17054005" w14:textId="77777777" w:rsidR="00E42C84" w:rsidRPr="00F1210C" w:rsidRDefault="00E42C84" w:rsidP="00EE45B6">
      <w:pPr>
        <w:pStyle w:val="EndNoteBibliography"/>
        <w:numPr>
          <w:ilvl w:val="0"/>
          <w:numId w:val="8"/>
        </w:numPr>
        <w:spacing w:after="0"/>
        <w:ind w:hanging="436"/>
      </w:pPr>
      <w:r w:rsidRPr="00F1210C">
        <w:t>Fitzgibbon ML, Stolley MR, Schiffer L, Sanchez-Johnsen LAP, Wells AM, et al. (2005) A combined breast health/weight loss intervention for Black women. Prev Med 40: 373-383.</w:t>
      </w:r>
    </w:p>
    <w:p w14:paraId="3F75C99F" w14:textId="77777777" w:rsidR="00E42C84" w:rsidRPr="00F1210C" w:rsidRDefault="00E42C84" w:rsidP="00EE45B6">
      <w:pPr>
        <w:pStyle w:val="EndNoteBibliography"/>
        <w:numPr>
          <w:ilvl w:val="0"/>
          <w:numId w:val="8"/>
        </w:numPr>
        <w:spacing w:after="0"/>
        <w:ind w:hanging="436"/>
      </w:pPr>
      <w:r w:rsidRPr="00F1210C">
        <w:t>Gow RW (2010) Preventing weight gain in first year college students: an Internet-based intervention. Diss Abs Int: Section B: The Sciences and Engineering 70: 7852.</w:t>
      </w:r>
    </w:p>
    <w:p w14:paraId="24C4AF61" w14:textId="77777777" w:rsidR="00E42C84" w:rsidRPr="00F1210C" w:rsidRDefault="00E42C84" w:rsidP="00EE45B6">
      <w:pPr>
        <w:pStyle w:val="EndNoteBibliography"/>
        <w:numPr>
          <w:ilvl w:val="0"/>
          <w:numId w:val="8"/>
        </w:numPr>
        <w:spacing w:after="0"/>
        <w:ind w:hanging="436"/>
      </w:pPr>
      <w:r w:rsidRPr="00F1210C">
        <w:t>Jaber LA, Pinelli NR, Brown MB, Funnell MM, Anderson R, et al. (2011) Feasibility of group lifestyle intervention for diabetes prevention in Arab Americans. Diabetes Res Clin Pract 91: 307-315.</w:t>
      </w:r>
    </w:p>
    <w:p w14:paraId="2888F52E" w14:textId="77777777" w:rsidR="00E42C84" w:rsidRPr="00F1210C" w:rsidRDefault="00E42C84" w:rsidP="00EE45B6">
      <w:pPr>
        <w:pStyle w:val="EndNoteBibliography"/>
        <w:numPr>
          <w:ilvl w:val="0"/>
          <w:numId w:val="8"/>
        </w:numPr>
        <w:spacing w:after="0"/>
        <w:ind w:hanging="436"/>
      </w:pPr>
      <w:r w:rsidRPr="00F1210C">
        <w:t>LeCheminant JD, Covington NK, Smith J, Lox CL, Kirk EP, et al. (2011) Evaluation of a university-based community outreach weight management program. Popul Health Manag 14: 167-173.</w:t>
      </w:r>
    </w:p>
    <w:p w14:paraId="2932B07E" w14:textId="77777777" w:rsidR="00E42C84" w:rsidRPr="00F1210C" w:rsidRDefault="00E42C84" w:rsidP="00EE45B6">
      <w:pPr>
        <w:pStyle w:val="EndNoteBibliography"/>
        <w:numPr>
          <w:ilvl w:val="0"/>
          <w:numId w:val="8"/>
        </w:numPr>
        <w:spacing w:after="0"/>
        <w:ind w:hanging="436"/>
      </w:pPr>
      <w:r w:rsidRPr="00F1210C">
        <w:t>Ostbye T, Krause KM, Lovelady CA, Morey MC, Bastian LA, et al. (2009) Active Mothers Postpartum: a randomized controlled weight-loss intervention trial. Am J Prev Med 37: 173-180.</w:t>
      </w:r>
    </w:p>
    <w:p w14:paraId="18A98FE4" w14:textId="77777777" w:rsidR="00E42C84" w:rsidRPr="00F1210C" w:rsidRDefault="00E42C84" w:rsidP="00EE45B6">
      <w:pPr>
        <w:pStyle w:val="EndNoteBibliography"/>
        <w:numPr>
          <w:ilvl w:val="0"/>
          <w:numId w:val="8"/>
        </w:numPr>
        <w:spacing w:after="0"/>
        <w:ind w:hanging="436"/>
      </w:pPr>
      <w:r w:rsidRPr="00F1210C">
        <w:t>Patrick K, Calfas KJ, Norman GJ, Rosenberg D, Zabinski MF, et al. (2011) Outcomes of a 12-month web-based intervention for overweight and obese men. Ann Behav Med 42: 391-401.</w:t>
      </w:r>
    </w:p>
    <w:p w14:paraId="3C01E78F" w14:textId="77777777" w:rsidR="00E42C84" w:rsidRPr="00F1210C" w:rsidRDefault="00E42C84" w:rsidP="00EE45B6">
      <w:pPr>
        <w:pStyle w:val="EndNoteBibliography"/>
        <w:numPr>
          <w:ilvl w:val="0"/>
          <w:numId w:val="8"/>
        </w:numPr>
        <w:spacing w:after="0"/>
        <w:ind w:hanging="436"/>
      </w:pPr>
      <w:r w:rsidRPr="00F1210C">
        <w:t>Pellegrini CA, Verba SD, Otto AD, Helsel DL, Davis KK, et al. (2012) The comparison of a technology-based system and an in-person behavioral weight loss intervention. Obesity 20: 356-363.</w:t>
      </w:r>
    </w:p>
    <w:p w14:paraId="301D2899" w14:textId="77777777" w:rsidR="00E42C84" w:rsidRPr="00F1210C" w:rsidRDefault="00E42C84" w:rsidP="00EE45B6">
      <w:pPr>
        <w:pStyle w:val="EndNoteBibliography"/>
        <w:numPr>
          <w:ilvl w:val="0"/>
          <w:numId w:val="8"/>
        </w:numPr>
        <w:spacing w:after="0"/>
        <w:ind w:hanging="436"/>
      </w:pPr>
      <w:r w:rsidRPr="00F1210C">
        <w:t>Rickel KA (2010) Response of African-American and Caucasian women in a rural setting to a lifestyle intervention for obesity. Diss Abs Int: Section B: The Sciences and Engineering 70: 7862.</w:t>
      </w:r>
    </w:p>
    <w:p w14:paraId="69AB52A4" w14:textId="77777777" w:rsidR="00E42C84" w:rsidRPr="00F1210C" w:rsidRDefault="00E42C84" w:rsidP="00EE45B6">
      <w:pPr>
        <w:pStyle w:val="EndNoteBibliography"/>
        <w:numPr>
          <w:ilvl w:val="0"/>
          <w:numId w:val="8"/>
        </w:numPr>
        <w:spacing w:after="0"/>
        <w:ind w:hanging="436"/>
      </w:pPr>
      <w:r w:rsidRPr="00F1210C">
        <w:t>Stolley MR, Fitzgibbon ML, Wells A and Martinovich Z (2004) Addressing multiple breast cancer risk factors in African-American women. J Natl Med Assoc 96: 76-86.</w:t>
      </w:r>
    </w:p>
    <w:p w14:paraId="6C8E4E58" w14:textId="77777777" w:rsidR="00E42C84" w:rsidRPr="00F1210C" w:rsidRDefault="00E42C84" w:rsidP="00EE45B6">
      <w:pPr>
        <w:pStyle w:val="EndNoteBibliography"/>
        <w:numPr>
          <w:ilvl w:val="0"/>
          <w:numId w:val="8"/>
        </w:numPr>
        <w:spacing w:after="0"/>
        <w:ind w:hanging="436"/>
      </w:pPr>
      <w:r w:rsidRPr="00F1210C">
        <w:t>Tate DF, Wing RR and Winett RA (2001) Using Internet technology to deliver a behavioral weight loss program. JAMA 285: 1172-1177.</w:t>
      </w:r>
    </w:p>
    <w:p w14:paraId="2A606DF9" w14:textId="77777777" w:rsidR="00E42C84" w:rsidRPr="00F1210C" w:rsidRDefault="00E42C84" w:rsidP="00EE45B6">
      <w:pPr>
        <w:pStyle w:val="EndNoteBibliography"/>
        <w:numPr>
          <w:ilvl w:val="0"/>
          <w:numId w:val="8"/>
        </w:numPr>
        <w:spacing w:after="0"/>
        <w:ind w:hanging="436"/>
      </w:pPr>
      <w:r w:rsidRPr="00F1210C">
        <w:t>Unick JL, Jakicic JM and Marcus BH (2010) Contribution of behavior intervention components to 24-month weight loss. Med Sci Sports Exerc 42: 745-753.</w:t>
      </w:r>
    </w:p>
    <w:p w14:paraId="5067A16E" w14:textId="77777777" w:rsidR="00E42C84" w:rsidRPr="00F1210C" w:rsidRDefault="00E42C84" w:rsidP="00EE45B6">
      <w:pPr>
        <w:pStyle w:val="EndNoteBibliography"/>
        <w:numPr>
          <w:ilvl w:val="0"/>
          <w:numId w:val="8"/>
        </w:numPr>
        <w:spacing w:after="0"/>
        <w:ind w:hanging="436"/>
      </w:pPr>
      <w:r w:rsidRPr="00F1210C">
        <w:t>Winett RA, Anderson ES, Wojcik JR, Winett SG, Moore S, et al. (2011) Guide to health: A randomized controlled trial of the effects of a completely web-based intervention on physical activity, fruit and vegetable consumption, and body weight. Transl Behav Med 1: 165-174.</w:t>
      </w:r>
    </w:p>
    <w:p w14:paraId="32A8C6BD" w14:textId="77777777" w:rsidR="00E42C84" w:rsidRPr="00F1210C" w:rsidRDefault="00E42C84" w:rsidP="00EE45B6">
      <w:pPr>
        <w:pStyle w:val="EndNoteBibliography"/>
        <w:numPr>
          <w:ilvl w:val="0"/>
          <w:numId w:val="8"/>
        </w:numPr>
        <w:spacing w:after="0"/>
        <w:ind w:hanging="436"/>
      </w:pPr>
      <w:r w:rsidRPr="00F1210C">
        <w:t>Yancey AK, McCarthy WJ, Harrison GG, Wong WK, Siegel JM, et al. (2006) Challenges in improving fitness: results of a community-based, randomized, controlled lifestyle change intervention. J Womens Health 15: 412-429.</w:t>
      </w:r>
    </w:p>
    <w:p w14:paraId="0FDD08F8" w14:textId="77777777" w:rsidR="00E42C84" w:rsidRPr="00F1210C" w:rsidRDefault="00E42C84" w:rsidP="00EE45B6">
      <w:pPr>
        <w:pStyle w:val="EndNoteBibliography"/>
        <w:numPr>
          <w:ilvl w:val="0"/>
          <w:numId w:val="8"/>
        </w:numPr>
        <w:spacing w:after="0"/>
        <w:ind w:hanging="436"/>
      </w:pPr>
      <w:r w:rsidRPr="00F1210C">
        <w:t>Cutler L, King B, McCarthy N, Hamilton G and Cook L (2010) Appetite for life: an evaluation of a primary care lifestyle programme. J Prim Health Care 2: 281-287.</w:t>
      </w:r>
    </w:p>
    <w:p w14:paraId="2DADD06F" w14:textId="77777777" w:rsidR="00E42C84" w:rsidRPr="00F1210C" w:rsidRDefault="00E42C84" w:rsidP="00EE45B6">
      <w:pPr>
        <w:pStyle w:val="EndNoteBibliography"/>
        <w:numPr>
          <w:ilvl w:val="0"/>
          <w:numId w:val="8"/>
        </w:numPr>
        <w:spacing w:after="0"/>
        <w:ind w:hanging="436"/>
      </w:pPr>
      <w:r w:rsidRPr="00F1210C">
        <w:t>Dombrowski SU, Sniehotta FF, Johnston M, Broom I, Kulkarni U, et al. (2012) Optimizing acceptability and feasibility of an evidence-based behavioral intervention for obese adults with obesity-related co-morbidities or additional risk factors for co-morbidities: an open-pilot intervention study in secondary care. Patient Educ Couns 87: 108-119.</w:t>
      </w:r>
    </w:p>
    <w:p w14:paraId="002210F6" w14:textId="77777777" w:rsidR="00E42C84" w:rsidRPr="00F1210C" w:rsidRDefault="00E42C84" w:rsidP="00EE45B6">
      <w:pPr>
        <w:pStyle w:val="EndNoteBibliography"/>
        <w:numPr>
          <w:ilvl w:val="0"/>
          <w:numId w:val="8"/>
        </w:numPr>
        <w:spacing w:after="0"/>
        <w:ind w:hanging="436"/>
      </w:pPr>
      <w:r w:rsidRPr="00F1210C">
        <w:t>McConnon A, Kirk SF, Cockroft JE, Harvey EL, Greenwood DC, et al. (2007) The Internet for weight control in an obese sample: results of a randomised controlled trial. BMC Health Serv Res 7: 206.</w:t>
      </w:r>
    </w:p>
    <w:p w14:paraId="35F170A7" w14:textId="77777777" w:rsidR="00E42C84" w:rsidRPr="00F1210C" w:rsidRDefault="00E42C84" w:rsidP="00EE45B6">
      <w:pPr>
        <w:pStyle w:val="EndNoteBibliography"/>
        <w:numPr>
          <w:ilvl w:val="0"/>
          <w:numId w:val="8"/>
        </w:numPr>
        <w:spacing w:after="0"/>
        <w:ind w:hanging="436"/>
      </w:pPr>
      <w:r w:rsidRPr="00F1210C">
        <w:t>Mottola MF, Giroux I, Gratton R, Hammond J-A, Hanley A, et al. (2010) Nutrition and exercise prevent excess weight gain in overweight pregnant women. Med Sci Sports Exerc 42: 265-272.</w:t>
      </w:r>
    </w:p>
    <w:p w14:paraId="0A7B94DC" w14:textId="77777777" w:rsidR="00E42C84" w:rsidRPr="00F1210C" w:rsidRDefault="00E42C84" w:rsidP="00EE45B6">
      <w:pPr>
        <w:pStyle w:val="EndNoteBibliography"/>
        <w:numPr>
          <w:ilvl w:val="0"/>
          <w:numId w:val="8"/>
        </w:numPr>
        <w:spacing w:after="0"/>
        <w:ind w:hanging="436"/>
      </w:pPr>
      <w:r w:rsidRPr="00F1210C">
        <w:lastRenderedPageBreak/>
        <w:t>Guelinckx I, Devlieger R, Mullie P and Vansant G (2010) Effect of lifestyle intervention on dietary habits, physical activity, and gestational weight gain in obese pregnant women: a randomized controlled trial. Am J Clin Nutr 91: 373-380.</w:t>
      </w:r>
    </w:p>
    <w:p w14:paraId="420A63C9" w14:textId="77777777" w:rsidR="00E42C84" w:rsidRPr="00F1210C" w:rsidRDefault="00E42C84" w:rsidP="00EE45B6">
      <w:pPr>
        <w:pStyle w:val="EndNoteBibliography"/>
        <w:numPr>
          <w:ilvl w:val="0"/>
          <w:numId w:val="8"/>
        </w:numPr>
        <w:spacing w:after="0"/>
        <w:ind w:hanging="436"/>
      </w:pPr>
      <w:r w:rsidRPr="00F1210C">
        <w:t>Kelders SM, van Gemert-Pijnen JEWC, Werkman A and Seydel ER (2010) Usage and effect of a web-based intervention for the prevention of overweight; a RCT. Stud Health Technol Inform 160: 28-32.</w:t>
      </w:r>
    </w:p>
    <w:p w14:paraId="23A2E1C6" w14:textId="77777777" w:rsidR="00E42C84" w:rsidRPr="00F1210C" w:rsidRDefault="00E42C84" w:rsidP="00EE45B6">
      <w:pPr>
        <w:pStyle w:val="EndNoteBibliography"/>
        <w:numPr>
          <w:ilvl w:val="0"/>
          <w:numId w:val="8"/>
        </w:numPr>
        <w:spacing w:after="0"/>
        <w:ind w:hanging="436"/>
      </w:pPr>
      <w:r w:rsidRPr="00F1210C">
        <w:t>van Genugten L, van Empelen P, Boon B, Borsboom G, Visscher T, et al. (2012) Results from an online computer-tailored weight management intervention for overweight adults: randomized controlled trial. J Med Internet Res 14: e44.</w:t>
      </w:r>
    </w:p>
    <w:p w14:paraId="3ABC34E8" w14:textId="77777777" w:rsidR="00E42C84" w:rsidRPr="00F1210C" w:rsidRDefault="00E42C84" w:rsidP="00EE45B6">
      <w:pPr>
        <w:pStyle w:val="EndNoteBibliography"/>
        <w:numPr>
          <w:ilvl w:val="0"/>
          <w:numId w:val="8"/>
        </w:numPr>
        <w:spacing w:after="0"/>
        <w:ind w:hanging="436"/>
      </w:pPr>
      <w:r w:rsidRPr="00F1210C">
        <w:t>Vinter CA, Jensen DM, Ovesen P, Beck-Nielsen H and Jorgensen JS (2011) The LiP (Lifestyle in Pregnancy) study: a randomized controlled trial of lifestyle intervention in 360 obese pregnant women. Diabetes Care 34: 2502-2507.</w:t>
      </w:r>
    </w:p>
    <w:p w14:paraId="61468929" w14:textId="77777777" w:rsidR="00E42C84" w:rsidRPr="00F1210C" w:rsidRDefault="00E42C84" w:rsidP="00EE45B6">
      <w:pPr>
        <w:pStyle w:val="EndNoteBibliography"/>
        <w:numPr>
          <w:ilvl w:val="0"/>
          <w:numId w:val="8"/>
        </w:numPr>
        <w:spacing w:after="0"/>
        <w:ind w:hanging="436"/>
      </w:pPr>
      <w:r w:rsidRPr="00F1210C">
        <w:t>Nakade M, Aiba N, Suda N, Morita A, Miyachi M, et al. (2012) Behavioral change during weight loss program and one-year follow-up: Saku Control Obesity Program (SCOP) in Japan. Asia Pac J Clin Nutr 21: 22-34.</w:t>
      </w:r>
    </w:p>
    <w:p w14:paraId="6A08E4C6" w14:textId="77777777" w:rsidR="00E42C84" w:rsidRPr="00F1210C" w:rsidRDefault="00E42C84" w:rsidP="00EE45B6">
      <w:pPr>
        <w:pStyle w:val="EndNoteBibliography"/>
        <w:numPr>
          <w:ilvl w:val="0"/>
          <w:numId w:val="8"/>
        </w:numPr>
        <w:spacing w:after="0"/>
        <w:ind w:hanging="436"/>
      </w:pPr>
      <w:r w:rsidRPr="00F1210C">
        <w:t>Tanaka M, Adachi Y, Adachi K and Sato C (2010) Effects of a non-face-to-face behavioral weight-control program among Japanese overweight males: a randomized controlled trial. Int J Behav Med 17: 17-24.</w:t>
      </w:r>
    </w:p>
    <w:p w14:paraId="723D7BEF" w14:textId="77777777" w:rsidR="00E42C84" w:rsidRPr="00F1210C" w:rsidRDefault="00E42C84" w:rsidP="00EE45B6">
      <w:pPr>
        <w:pStyle w:val="EndNoteBibliography"/>
        <w:numPr>
          <w:ilvl w:val="0"/>
          <w:numId w:val="8"/>
        </w:numPr>
        <w:spacing w:after="0"/>
        <w:ind w:hanging="436"/>
      </w:pPr>
      <w:r w:rsidRPr="00F1210C">
        <w:t>Gabriele JM (2009) Effects of nondirective and directive support on weight loss in an e-counseling intervention. Diss Abs Int: Section B: The Sciences and Engineering 69: 5777.</w:t>
      </w:r>
    </w:p>
    <w:p w14:paraId="3BC87144" w14:textId="77777777" w:rsidR="00E42C84" w:rsidRPr="00F1210C" w:rsidRDefault="00E42C84" w:rsidP="00EE45B6">
      <w:pPr>
        <w:pStyle w:val="EndNoteBibliography"/>
        <w:numPr>
          <w:ilvl w:val="0"/>
          <w:numId w:val="8"/>
        </w:numPr>
        <w:spacing w:after="0"/>
        <w:ind w:hanging="436"/>
      </w:pPr>
      <w:r w:rsidRPr="00F1210C">
        <w:t>Kennedy BM, Paeratakul S, Champagne CM, Ryan DH, Harsha DW, et al. (2005) A pilot church-based weight loss program for African-American adults using church members as health educators: a comparison of individual and group intervention. Ethn Dis 15: 373-378.</w:t>
      </w:r>
    </w:p>
    <w:p w14:paraId="13AE17D8" w14:textId="77777777" w:rsidR="00E42C84" w:rsidRPr="00F1210C" w:rsidRDefault="00E42C84" w:rsidP="00EE45B6">
      <w:pPr>
        <w:pStyle w:val="EndNoteBibliography"/>
        <w:numPr>
          <w:ilvl w:val="0"/>
          <w:numId w:val="8"/>
        </w:numPr>
        <w:spacing w:after="0"/>
        <w:ind w:hanging="436"/>
      </w:pPr>
      <w:r w:rsidRPr="00F1210C">
        <w:t>Carlson JA, Sallis JF, Ramirez ER, Patrick K and Norman GJ (2012) Physical activity and dietary behavior change in Internet-based weight loss interventions: comparing two multiple-behavior change indices. Prev Med 54: 50-54.</w:t>
      </w:r>
    </w:p>
    <w:p w14:paraId="18D580A7" w14:textId="77777777" w:rsidR="00E42C84" w:rsidRPr="00F1210C" w:rsidRDefault="00E42C84" w:rsidP="00EE45B6">
      <w:pPr>
        <w:pStyle w:val="EndNoteBibliography"/>
        <w:numPr>
          <w:ilvl w:val="0"/>
          <w:numId w:val="8"/>
        </w:numPr>
        <w:spacing w:after="0"/>
        <w:ind w:hanging="436"/>
      </w:pPr>
      <w:r w:rsidRPr="00F1210C">
        <w:t>Broadhead RS, Volkanevsky VL, Rydanova T, Ryabkova M, Borch C, et al. (2006) Peer-driven HIV interventions for drug injectors in Russia: first year impact results of a field experiment. Int J Drug Policy 17: 379-392.</w:t>
      </w:r>
    </w:p>
    <w:p w14:paraId="51B54F93" w14:textId="77777777" w:rsidR="00E42C84" w:rsidRPr="00F1210C" w:rsidRDefault="00E42C84" w:rsidP="00EE45B6">
      <w:pPr>
        <w:pStyle w:val="EndNoteBibliography"/>
        <w:numPr>
          <w:ilvl w:val="0"/>
          <w:numId w:val="8"/>
        </w:numPr>
        <w:spacing w:after="0"/>
        <w:ind w:hanging="436"/>
      </w:pPr>
      <w:r w:rsidRPr="00F1210C">
        <w:t>Andersen MD, Hockman EM and Smereck GAD (1996) Effect of a nursing outreach intervention to drug users in Detroit, Michigan. J Drug Issues 26: 619-634.</w:t>
      </w:r>
    </w:p>
    <w:p w14:paraId="33BA8A21" w14:textId="77777777" w:rsidR="00E42C84" w:rsidRPr="00F1210C" w:rsidRDefault="00E42C84" w:rsidP="00EE45B6">
      <w:pPr>
        <w:pStyle w:val="EndNoteBibliography"/>
        <w:numPr>
          <w:ilvl w:val="0"/>
          <w:numId w:val="8"/>
        </w:numPr>
        <w:spacing w:after="0"/>
        <w:ind w:hanging="436"/>
      </w:pPr>
      <w:r w:rsidRPr="00F1210C">
        <w:t>Stein JA, Nyamathi A and Kington R (1997) Change in AIDS risk behaviors among impoverished minority women after a community-based cognitive-behavioral outreach program. J Community Psychol 25: 519-533.</w:t>
      </w:r>
    </w:p>
    <w:p w14:paraId="1651D1A8" w14:textId="77777777" w:rsidR="00E42C84" w:rsidRPr="00F1210C" w:rsidRDefault="00E42C84" w:rsidP="00EE45B6">
      <w:pPr>
        <w:pStyle w:val="EndNoteBibliography"/>
        <w:numPr>
          <w:ilvl w:val="0"/>
          <w:numId w:val="8"/>
        </w:numPr>
        <w:spacing w:after="0"/>
        <w:ind w:hanging="436"/>
      </w:pPr>
      <w:r w:rsidRPr="00F1210C">
        <w:t>Sterk CE, Theall KP, Elifson KW and Kidder D (2003) HIV risk reduction among African-American women who inject drugs: a randomized controlled trial. AIDS Behav 7: 73-86.</w:t>
      </w:r>
    </w:p>
    <w:p w14:paraId="5BE4E050" w14:textId="77777777" w:rsidR="00E42C84" w:rsidRPr="00F1210C" w:rsidRDefault="00E42C84" w:rsidP="00EE45B6">
      <w:pPr>
        <w:pStyle w:val="EndNoteBibliography"/>
        <w:numPr>
          <w:ilvl w:val="0"/>
          <w:numId w:val="8"/>
        </w:numPr>
        <w:spacing w:after="0"/>
        <w:ind w:hanging="436"/>
      </w:pPr>
      <w:r w:rsidRPr="00F1210C">
        <w:t>Wechsberg WM, Lam WKK, Zule WA and Bobashev G (2004) Efficacy of a woman-focused intervention to reduce HIV risk and increase self-sufficiency among African American crack abusers. Am J Public Health 94: 1165-1173.</w:t>
      </w:r>
    </w:p>
    <w:p w14:paraId="767E456F" w14:textId="77777777" w:rsidR="00E42C84" w:rsidRPr="00F1210C" w:rsidRDefault="00E42C84" w:rsidP="00EE45B6">
      <w:pPr>
        <w:pStyle w:val="EndNoteBibliography"/>
        <w:numPr>
          <w:ilvl w:val="0"/>
          <w:numId w:val="8"/>
        </w:numPr>
        <w:spacing w:after="0"/>
        <w:ind w:hanging="436"/>
      </w:pPr>
      <w:r w:rsidRPr="00F1210C">
        <w:t>Stevens SJ, Estrada AL and Estrada BD (1998) HIV sex and drug risk behavior and behavior change in a national sample of injection drug and crack cocaine using women. Women Health 27: 25-48.</w:t>
      </w:r>
    </w:p>
    <w:p w14:paraId="653AB480" w14:textId="77777777" w:rsidR="00E42C84" w:rsidRPr="00F1210C" w:rsidRDefault="00E42C84" w:rsidP="00EE45B6">
      <w:pPr>
        <w:pStyle w:val="EndNoteBibliography"/>
        <w:numPr>
          <w:ilvl w:val="0"/>
          <w:numId w:val="8"/>
        </w:numPr>
        <w:spacing w:after="0"/>
        <w:ind w:hanging="436"/>
      </w:pPr>
      <w:r w:rsidRPr="00F1210C">
        <w:t>Williams M, McCoy H, Bowen A, Saunders L, Freeman R, et al. (2001) An evaluation of a brief HIV risk reduction intervention using empirically derived drug use and sexual risk indices. AIDS Behav 5: 31-43.</w:t>
      </w:r>
    </w:p>
    <w:p w14:paraId="182B7209" w14:textId="77777777" w:rsidR="00E42C84" w:rsidRPr="00F1210C" w:rsidRDefault="00E42C84" w:rsidP="00EE45B6">
      <w:pPr>
        <w:pStyle w:val="EndNoteBibliography"/>
        <w:numPr>
          <w:ilvl w:val="0"/>
          <w:numId w:val="8"/>
        </w:numPr>
        <w:spacing w:after="0"/>
        <w:ind w:hanging="436"/>
      </w:pPr>
      <w:r w:rsidRPr="00F1210C">
        <w:t>Shen S-Y, Zhang Z-B, Tucker JD, Chang H, Zhang G-R, et al. (2011) Peer-based behavioral health program for drug users in China: a pilot study. BMC Public Health 11: 693.</w:t>
      </w:r>
    </w:p>
    <w:p w14:paraId="55C28D73" w14:textId="77777777" w:rsidR="00E42C84" w:rsidRPr="00F1210C" w:rsidRDefault="00E42C84" w:rsidP="00EE45B6">
      <w:pPr>
        <w:pStyle w:val="EndNoteBibliography"/>
        <w:numPr>
          <w:ilvl w:val="0"/>
          <w:numId w:val="8"/>
        </w:numPr>
        <w:spacing w:after="0"/>
        <w:ind w:hanging="436"/>
      </w:pPr>
      <w:r w:rsidRPr="00F1210C">
        <w:t>McCusker J, Stoddard AM, Hindin RN, Garfield FB and Frost R (1996) Changes in HIV risk behavior following alternative residential programs of drug abuse treatment and AIDS education. Ann Epidemiol 6: 119-125.</w:t>
      </w:r>
    </w:p>
    <w:p w14:paraId="23B947E0" w14:textId="77777777" w:rsidR="00E42C84" w:rsidRPr="00F1210C" w:rsidRDefault="00E42C84" w:rsidP="00EE45B6">
      <w:pPr>
        <w:pStyle w:val="EndNoteBibliography"/>
        <w:numPr>
          <w:ilvl w:val="0"/>
          <w:numId w:val="8"/>
        </w:numPr>
        <w:spacing w:after="0"/>
        <w:ind w:hanging="436"/>
      </w:pPr>
      <w:r w:rsidRPr="00F1210C">
        <w:lastRenderedPageBreak/>
        <w:t>Guydish J, Werdegar D, Sorensen JL, Clark W and Acampora A (1995) A day treatment program in a therapeutic community setting: six-month outcomes. The Walden House Day Treatment Program. J Subst Abuse Treat 12: 441-447.</w:t>
      </w:r>
    </w:p>
    <w:p w14:paraId="160720B6" w14:textId="77777777" w:rsidR="00E42C84" w:rsidRPr="00F1210C" w:rsidRDefault="00E42C84" w:rsidP="00EE45B6">
      <w:pPr>
        <w:pStyle w:val="EndNoteBibliography"/>
        <w:numPr>
          <w:ilvl w:val="0"/>
          <w:numId w:val="8"/>
        </w:numPr>
        <w:spacing w:after="0"/>
        <w:ind w:hanging="436"/>
      </w:pPr>
      <w:r w:rsidRPr="00F1210C">
        <w:t>Zule WA, Costenbader EC, Coomes CM and Wechsberg WM (2009) Effects of a hepatitis C virus educational intervention or a motivational intervention on alcohol use, injection drug use, and sexual risk behaviors among injection drug users. Am J Public Health 99 Suppl 1: S180-186.</w:t>
      </w:r>
    </w:p>
    <w:p w14:paraId="2A7EB2C5" w14:textId="77777777" w:rsidR="00E42C84" w:rsidRPr="00F1210C" w:rsidRDefault="00E42C84" w:rsidP="00EE45B6">
      <w:pPr>
        <w:pStyle w:val="EndNoteBibliography"/>
        <w:numPr>
          <w:ilvl w:val="0"/>
          <w:numId w:val="8"/>
        </w:numPr>
        <w:spacing w:after="0"/>
        <w:ind w:hanging="436"/>
      </w:pPr>
      <w:r w:rsidRPr="00F1210C">
        <w:t>Amaro H, Reed E, Rowe E, Picci J, Mantella P, et al. (2010) Brief screening and intervention for alcohol and drug use in a college student health clinic: feasibility, implementation, and outcomes. J Am Coll Health 58: 357-364.</w:t>
      </w:r>
    </w:p>
    <w:p w14:paraId="599D0270" w14:textId="77777777" w:rsidR="00E42C84" w:rsidRPr="00F1210C" w:rsidRDefault="00E42C84" w:rsidP="00EE45B6">
      <w:pPr>
        <w:pStyle w:val="EndNoteBibliography"/>
        <w:numPr>
          <w:ilvl w:val="0"/>
          <w:numId w:val="8"/>
        </w:numPr>
        <w:spacing w:after="0"/>
        <w:ind w:hanging="436"/>
      </w:pPr>
      <w:r w:rsidRPr="00F1210C">
        <w:t>Denering LL and Spear SE (2012) Routine use of screening and brief intervention for college students in a university counseling center. J Psychoactive Drugs 44: 318-324.</w:t>
      </w:r>
    </w:p>
    <w:p w14:paraId="7773587A" w14:textId="77777777" w:rsidR="00E42C84" w:rsidRPr="00F1210C" w:rsidRDefault="00E42C84" w:rsidP="00EE45B6">
      <w:pPr>
        <w:pStyle w:val="EndNoteBibliography"/>
        <w:numPr>
          <w:ilvl w:val="0"/>
          <w:numId w:val="8"/>
        </w:numPr>
        <w:spacing w:after="0"/>
        <w:ind w:hanging="436"/>
      </w:pPr>
      <w:r w:rsidRPr="00F1210C">
        <w:t>McClure JB, Catz SL, Ludman EJ, Richards J, Riggs K, et al. (2011) Feasibility and acceptability of a multiple risk factor intervention: the Step Up randomized pilot trial. BMC Public Health 11: 167.</w:t>
      </w:r>
    </w:p>
    <w:p w14:paraId="1F163FB3" w14:textId="77777777" w:rsidR="00E42C84" w:rsidRPr="00F1210C" w:rsidRDefault="00E42C84" w:rsidP="00EE45B6">
      <w:pPr>
        <w:pStyle w:val="EndNoteBibliography"/>
        <w:numPr>
          <w:ilvl w:val="0"/>
          <w:numId w:val="8"/>
        </w:numPr>
        <w:spacing w:after="0"/>
        <w:ind w:hanging="436"/>
      </w:pPr>
      <w:r w:rsidRPr="00F1210C">
        <w:t>Amundson HA, Butcher MK, Gohdes D, Hall TO, Harwell TS, et al. (2009) Translating the diabetes prevention program into practice in the general community: findings from the Montana Cardiovascular Disease and Diabetes Prevention Program. Diabetes Educ 35: 209-210, 213-204, 216-220.</w:t>
      </w:r>
    </w:p>
    <w:p w14:paraId="339687C6" w14:textId="77777777" w:rsidR="00E42C84" w:rsidRPr="00F1210C" w:rsidRDefault="00E42C84" w:rsidP="00EE45B6">
      <w:pPr>
        <w:pStyle w:val="EndNoteBibliography"/>
        <w:numPr>
          <w:ilvl w:val="0"/>
          <w:numId w:val="8"/>
        </w:numPr>
        <w:spacing w:after="0"/>
        <w:ind w:hanging="436"/>
      </w:pPr>
      <w:r w:rsidRPr="00F1210C">
        <w:t>Calderon KS, Smallwood C and Tipton DA (2008) Kennedy Space Center Cardiovascular Disease Risk Reduction Program evaluation. Vasc Health Risk Manag 4: 421-426.</w:t>
      </w:r>
    </w:p>
    <w:p w14:paraId="30E3974A" w14:textId="77777777" w:rsidR="00E42C84" w:rsidRPr="00F1210C" w:rsidRDefault="00E42C84" w:rsidP="00EE45B6">
      <w:pPr>
        <w:pStyle w:val="EndNoteBibliography"/>
        <w:numPr>
          <w:ilvl w:val="0"/>
          <w:numId w:val="8"/>
        </w:numPr>
        <w:spacing w:after="0"/>
        <w:ind w:hanging="436"/>
      </w:pPr>
      <w:r w:rsidRPr="00F1210C">
        <w:t>Khare MM, Carpenter RA, Huber R, Bates NJ, Cursio JF, et al. (2012) Lifestyle intervention and cardiovascular risk reduction in the Illinois WISEWOMAN Program. J Womens Health 21: 294-301.</w:t>
      </w:r>
    </w:p>
    <w:p w14:paraId="262FBBFD" w14:textId="77777777" w:rsidR="00E42C84" w:rsidRPr="00F1210C" w:rsidRDefault="00E42C84" w:rsidP="00EE45B6">
      <w:pPr>
        <w:pStyle w:val="EndNoteBibliography"/>
        <w:numPr>
          <w:ilvl w:val="0"/>
          <w:numId w:val="8"/>
        </w:numPr>
        <w:spacing w:after="0"/>
        <w:ind w:hanging="436"/>
      </w:pPr>
      <w:r w:rsidRPr="00F1210C">
        <w:t>Marshall DA, Walizer EM and Vernalis MN (2009) Achievement of heart health characteristics through participation in an intensive lifestyle change program (Coronary Artery Disease Reversal Study). J Mol Signal 29: 84-94.</w:t>
      </w:r>
    </w:p>
    <w:p w14:paraId="104BA50A" w14:textId="77777777" w:rsidR="00E42C84" w:rsidRPr="00F1210C" w:rsidRDefault="00E42C84" w:rsidP="00EE45B6">
      <w:pPr>
        <w:pStyle w:val="EndNoteBibliography"/>
        <w:numPr>
          <w:ilvl w:val="0"/>
          <w:numId w:val="8"/>
        </w:numPr>
        <w:spacing w:after="0"/>
        <w:ind w:hanging="436"/>
      </w:pPr>
      <w:r w:rsidRPr="00F1210C">
        <w:t>Parra-Medina D, Wilcox S, Salinas J, Addy C, Fore E, et al. (2011) Results of the Heart Healthy and Ethnically Relevant Lifestyle trial: a cardiovascular risk reduction intervention for African American women attending community health centers. Am J Public Health 101: 1914-1921.</w:t>
      </w:r>
    </w:p>
    <w:p w14:paraId="41073917" w14:textId="77777777" w:rsidR="00E42C84" w:rsidRPr="00F1210C" w:rsidRDefault="00E42C84" w:rsidP="00EE45B6">
      <w:pPr>
        <w:pStyle w:val="EndNoteBibliography"/>
        <w:numPr>
          <w:ilvl w:val="0"/>
          <w:numId w:val="8"/>
        </w:numPr>
        <w:spacing w:after="0"/>
        <w:ind w:hanging="436"/>
      </w:pPr>
      <w:r w:rsidRPr="00F1210C">
        <w:t>Haruyama Y, Muto T, Nakade M, Kobayashi E, Ishisaki K, et al. (2009) Fifteen-month lifestyle intervention program to improve cardiovascular risk factors in a community population in Japan. Tohoku J Exp Med 217: 259-269.</w:t>
      </w:r>
    </w:p>
    <w:p w14:paraId="4D25F3A2" w14:textId="77777777" w:rsidR="00E42C84" w:rsidRPr="00F1210C" w:rsidRDefault="00E42C84" w:rsidP="00EE45B6">
      <w:pPr>
        <w:pStyle w:val="EndNoteBibliography"/>
        <w:numPr>
          <w:ilvl w:val="0"/>
          <w:numId w:val="8"/>
        </w:numPr>
        <w:spacing w:after="0"/>
        <w:ind w:hanging="436"/>
      </w:pPr>
      <w:r w:rsidRPr="00F1210C">
        <w:t>Hayashi T, Farrell MA, Chaput LA, Rocha DA and Hernandez M (2010) Lifestyle intervention, behavioral changes, and improvement in cardiovascular risk profiles in the California WISEWOMAN project. J Womens Health 19: 1129-1138.</w:t>
      </w:r>
    </w:p>
    <w:p w14:paraId="4400643E" w14:textId="77777777" w:rsidR="00E42C84" w:rsidRPr="00F1210C" w:rsidRDefault="00E42C84" w:rsidP="00EE45B6">
      <w:pPr>
        <w:pStyle w:val="EndNoteBibliography"/>
        <w:numPr>
          <w:ilvl w:val="0"/>
          <w:numId w:val="8"/>
        </w:numPr>
        <w:spacing w:after="0"/>
        <w:ind w:hanging="436"/>
      </w:pPr>
      <w:r w:rsidRPr="00F1210C">
        <w:t>Persson LG, Lindstrom K, Lingfors H and Bengtsson C (1996) Results from an intervention programme dealing with cardiovascular risk factors. Experiences from a study of men aged 33-42 in Habo, Sweden. Scand J Prim Health Care 14: 184-192.</w:t>
      </w:r>
    </w:p>
    <w:p w14:paraId="5E1288EC" w14:textId="77777777" w:rsidR="00E42C84" w:rsidRPr="00F1210C" w:rsidRDefault="00E42C84" w:rsidP="00EE45B6">
      <w:pPr>
        <w:pStyle w:val="EndNoteBibliography"/>
        <w:numPr>
          <w:ilvl w:val="0"/>
          <w:numId w:val="8"/>
        </w:numPr>
        <w:spacing w:after="0"/>
        <w:ind w:hanging="436"/>
      </w:pPr>
      <w:r w:rsidRPr="00F1210C">
        <w:t>Ok Ham K and Jeong Kim B (2011) Evaluation of a cardiovascular health promotion programme offered to low-income women in Korea. J Clin Nurs 20: 1245-1254.</w:t>
      </w:r>
    </w:p>
    <w:p w14:paraId="081B9CE1" w14:textId="77777777" w:rsidR="00E42C84" w:rsidRPr="00F1210C" w:rsidRDefault="00E42C84" w:rsidP="00EE45B6">
      <w:pPr>
        <w:pStyle w:val="EndNoteBibliography"/>
        <w:numPr>
          <w:ilvl w:val="0"/>
          <w:numId w:val="8"/>
        </w:numPr>
        <w:spacing w:after="0"/>
        <w:ind w:hanging="436"/>
      </w:pPr>
      <w:r w:rsidRPr="00F1210C">
        <w:t>Jorgensen T, Borch-Johnsen K, Thomsen TF, Ibsen H, Glumer C, et al. (2003) A randomized non-pharmacological intervention study for prevention of ischaemic heart disease: baseline results Inter99. Eur J Cardiovasc Prev Rehabil 10: 377-386.</w:t>
      </w:r>
    </w:p>
    <w:p w14:paraId="265E20BB" w14:textId="77777777" w:rsidR="00E42C84" w:rsidRPr="00F1210C" w:rsidRDefault="00E42C84" w:rsidP="00EE45B6">
      <w:pPr>
        <w:pStyle w:val="EndNoteBibliography"/>
        <w:numPr>
          <w:ilvl w:val="0"/>
          <w:numId w:val="8"/>
        </w:numPr>
        <w:spacing w:after="0"/>
        <w:ind w:hanging="436"/>
      </w:pPr>
      <w:r w:rsidRPr="00F1210C">
        <w:t>Balcazar HG, de Heer H, Rosenthal L, Aguirre M, Flores L, et al. (2010) A Promotores de Salud intervention to reduce cardiovascular disease risk in a high-risk Hispanic border population, 2005-2008. Prev Chronic Dis 7.</w:t>
      </w:r>
    </w:p>
    <w:p w14:paraId="041A7A3B" w14:textId="77777777" w:rsidR="00E42C84" w:rsidRPr="00F1210C" w:rsidRDefault="00E42C84" w:rsidP="00EE45B6">
      <w:pPr>
        <w:pStyle w:val="EndNoteBibliography"/>
        <w:numPr>
          <w:ilvl w:val="0"/>
          <w:numId w:val="8"/>
        </w:numPr>
        <w:spacing w:after="0"/>
        <w:ind w:hanging="436"/>
      </w:pPr>
      <w:r w:rsidRPr="00F1210C">
        <w:t>Vermunt PWA, Milder IEJ, Wielaard F, de Vries JHM, van Oers HAM, et al. (2011) Lifestyle counseling for type 2 diabetes risk reduction in Dutch primary care: results of the APHRODITE study after 0.5 and 1.5 years. Diabetes Care 34: 1919-1925.</w:t>
      </w:r>
    </w:p>
    <w:p w14:paraId="06CFEA2D" w14:textId="77777777" w:rsidR="00E42C84" w:rsidRPr="00F1210C" w:rsidRDefault="00E42C84" w:rsidP="00EE45B6">
      <w:pPr>
        <w:pStyle w:val="EndNoteBibliography"/>
        <w:numPr>
          <w:ilvl w:val="0"/>
          <w:numId w:val="8"/>
        </w:numPr>
        <w:spacing w:after="0"/>
        <w:ind w:hanging="436"/>
      </w:pPr>
      <w:r w:rsidRPr="00F1210C">
        <w:lastRenderedPageBreak/>
        <w:t>Knowler W, Barrett-Connor E, Fowler S, Hamman R, Lachin J, et al. (2002) Reduction in the incidence of type 2 diabetes with lifestyle intervention or metformin. N Engl J Med 346: 393-403.</w:t>
      </w:r>
    </w:p>
    <w:p w14:paraId="7157716C" w14:textId="77777777" w:rsidR="00E42C84" w:rsidRPr="00F1210C" w:rsidRDefault="00E42C84" w:rsidP="00EE45B6">
      <w:pPr>
        <w:pStyle w:val="EndNoteBibliography"/>
        <w:numPr>
          <w:ilvl w:val="0"/>
          <w:numId w:val="8"/>
        </w:numPr>
        <w:spacing w:after="0"/>
        <w:ind w:hanging="436"/>
      </w:pPr>
      <w:r w:rsidRPr="00F1210C">
        <w:t>Whittemore R, Melkus G, Wagner J, Dziura J, Northrup V, et al. (2009) Translating the diabetes prevention program to primary care: a pilot study. Nurs Res 58: 2-12.</w:t>
      </w:r>
    </w:p>
    <w:p w14:paraId="42A73B76" w14:textId="77777777" w:rsidR="00E42C84" w:rsidRPr="00F1210C" w:rsidRDefault="00E42C84" w:rsidP="00EE45B6">
      <w:pPr>
        <w:pStyle w:val="EndNoteBibliography"/>
        <w:numPr>
          <w:ilvl w:val="0"/>
          <w:numId w:val="8"/>
        </w:numPr>
        <w:spacing w:after="0"/>
        <w:ind w:hanging="436"/>
      </w:pPr>
      <w:r w:rsidRPr="00F1210C">
        <w:t>Gilis-Januszewska A, Szybinski Z, Kissimova-Skarbek K, Piwonska-Solska B, Pach D, et al. (2011) Prevention of type 2 diabetes by lifestyle intervention in primary health care setting in Poland: Diabetes in Europe Prevention using Lifestyle, physical Activity and Nutritional intervention (DE-PLAN) project. Br J Diabetes Vasc Dis 11: 198-203.</w:t>
      </w:r>
    </w:p>
    <w:p w14:paraId="24A10831" w14:textId="77777777" w:rsidR="00E42C84" w:rsidRPr="00F1210C" w:rsidRDefault="00E42C84" w:rsidP="00EE45B6">
      <w:pPr>
        <w:pStyle w:val="EndNoteBibliography"/>
        <w:numPr>
          <w:ilvl w:val="0"/>
          <w:numId w:val="8"/>
        </w:numPr>
        <w:spacing w:after="0"/>
        <w:ind w:hanging="436"/>
      </w:pPr>
      <w:r w:rsidRPr="00F1210C">
        <w:t>Absetz P, Valve R, Oldenburg B, Heinonen H, Nissinen A, et al. (2007) Type 2 diabetes prevention in the "real world": one-year results of the GOAL Implementation Trial. Diabetes Care 30: 2465-2470.</w:t>
      </w:r>
    </w:p>
    <w:p w14:paraId="50C40FF9" w14:textId="77777777" w:rsidR="00E42C84" w:rsidRPr="00F1210C" w:rsidRDefault="00E42C84" w:rsidP="00EE45B6">
      <w:pPr>
        <w:pStyle w:val="EndNoteBibliography"/>
        <w:numPr>
          <w:ilvl w:val="0"/>
          <w:numId w:val="8"/>
        </w:numPr>
        <w:spacing w:after="0"/>
        <w:ind w:hanging="436"/>
      </w:pPr>
      <w:r w:rsidRPr="00F1210C">
        <w:t>Lindstrom J, Eriksson JG, Valle TT, Aunola S, Cepaitis Z, et al. (2003) Prevention of diabetes mellitus in subjects with impaired glucose tolerance in the Finnish Diabetes Prevention Study: results from a randomized clinical trial. J Am Soc Nephrol 14: S108-113.</w:t>
      </w:r>
    </w:p>
    <w:p w14:paraId="0CA5AAF0" w14:textId="77777777" w:rsidR="00E42C84" w:rsidRPr="00F1210C" w:rsidRDefault="00E42C84" w:rsidP="00EE45B6">
      <w:pPr>
        <w:pStyle w:val="EndNoteBibliography"/>
        <w:numPr>
          <w:ilvl w:val="0"/>
          <w:numId w:val="8"/>
        </w:numPr>
        <w:spacing w:after="0"/>
        <w:ind w:hanging="436"/>
      </w:pPr>
      <w:r w:rsidRPr="00F1210C">
        <w:t>Kanaya AM, Santoyo-Olsson J, Gregorich S, Grossman M, Moore T, et al. (2012) The Live Well, Be Well study: a community-based, translational lifestyle program to lower diabetes risk factors in ethnic minority and lower-socioeconomic status adults. Am J Public Health 102: 1551-1558.</w:t>
      </w:r>
    </w:p>
    <w:p w14:paraId="4A9B66BE" w14:textId="77777777" w:rsidR="00E42C84" w:rsidRPr="00F1210C" w:rsidRDefault="00E42C84" w:rsidP="00EE45B6">
      <w:pPr>
        <w:pStyle w:val="EndNoteBibliography"/>
        <w:numPr>
          <w:ilvl w:val="0"/>
          <w:numId w:val="8"/>
        </w:numPr>
        <w:spacing w:after="0"/>
        <w:ind w:hanging="436"/>
      </w:pPr>
      <w:r w:rsidRPr="00F1210C">
        <w:t>Kulzer B, Hermanns N, Gorges D, Schwarz P and Haak T (2009) Efficacy of a behavioral lifestyle intervention group program (PREDIAS) for the prevention of type 2 diabetes. 69th Annual Meeting of the American Diabetes Association New Orleans. New Orleans, LA United States.</w:t>
      </w:r>
    </w:p>
    <w:p w14:paraId="46C171A5" w14:textId="77777777" w:rsidR="00E42C84" w:rsidRPr="00F1210C" w:rsidRDefault="00E42C84" w:rsidP="00EE45B6">
      <w:pPr>
        <w:pStyle w:val="EndNoteBibliography"/>
        <w:numPr>
          <w:ilvl w:val="0"/>
          <w:numId w:val="8"/>
        </w:numPr>
        <w:spacing w:after="0"/>
        <w:ind w:hanging="436"/>
      </w:pPr>
      <w:r w:rsidRPr="00F1210C">
        <w:t>Stolley MR, Sharp LK, Oh A and Schiffer L (2009) A weight loss intervention for African American breast cancer survivors, 2006. Prev Chronic Dis 6: A22.</w:t>
      </w:r>
    </w:p>
    <w:p w14:paraId="0631B2FE" w14:textId="77777777" w:rsidR="00E42C84" w:rsidRPr="00F1210C" w:rsidRDefault="00E42C84" w:rsidP="00EE45B6">
      <w:pPr>
        <w:pStyle w:val="EndNoteBibliography"/>
        <w:numPr>
          <w:ilvl w:val="0"/>
          <w:numId w:val="8"/>
        </w:numPr>
        <w:spacing w:after="0"/>
        <w:ind w:hanging="436"/>
      </w:pPr>
      <w:r w:rsidRPr="00F1210C">
        <w:t>Young RF, Zora D and Deutsch-Keahey D (2009) Behavioral change in African American breast cancer survivors: results and challenges. Cancer Res 69.</w:t>
      </w:r>
    </w:p>
    <w:p w14:paraId="3BAC6AE7" w14:textId="77777777" w:rsidR="00E42C84" w:rsidRPr="00F1210C" w:rsidRDefault="00E42C84" w:rsidP="00EE45B6">
      <w:pPr>
        <w:pStyle w:val="EndNoteBibliography"/>
        <w:numPr>
          <w:ilvl w:val="0"/>
          <w:numId w:val="8"/>
        </w:numPr>
        <w:spacing w:after="0"/>
        <w:ind w:hanging="436"/>
      </w:pPr>
      <w:r w:rsidRPr="00F1210C">
        <w:t>Hawkes A, Pakenham K, Courneya KS and Patrao T (2011) A randomised controlled trial of the effects of a telephone-delivered program on health behaviours and quality of life for colorectal cancer survivors ('CanChange'). Asia Pac J Clin Oncol 7: 80-81.</w:t>
      </w:r>
    </w:p>
    <w:p w14:paraId="608DF556" w14:textId="77777777" w:rsidR="00E42C84" w:rsidRPr="00F1210C" w:rsidRDefault="00E42C84" w:rsidP="00EE45B6">
      <w:pPr>
        <w:pStyle w:val="EndNoteBibliography"/>
        <w:numPr>
          <w:ilvl w:val="0"/>
          <w:numId w:val="8"/>
        </w:numPr>
        <w:spacing w:after="0"/>
        <w:ind w:hanging="436"/>
      </w:pPr>
      <w:r w:rsidRPr="00F1210C">
        <w:t>Bourke L, Thompson G, Gibson DJ, Daley A, Crank H, et al. (2011) Pragmatic lifestyle intervention in patients recovering from colon cancer: a randomized controlled pilot study. Arch Phys Med Rehabil 92: 749-755.</w:t>
      </w:r>
    </w:p>
    <w:p w14:paraId="4109C0C7" w14:textId="77777777" w:rsidR="00E42C84" w:rsidRPr="00F1210C" w:rsidRDefault="00E42C84" w:rsidP="00EE45B6">
      <w:pPr>
        <w:pStyle w:val="EndNoteBibliography"/>
        <w:numPr>
          <w:ilvl w:val="0"/>
          <w:numId w:val="8"/>
        </w:numPr>
        <w:spacing w:after="0"/>
        <w:ind w:hanging="436"/>
      </w:pPr>
      <w:r w:rsidRPr="00F1210C">
        <w:t>Hawkes AL, Gollschewski S, Lynch BM and Chambers S (2009) A telephone-delivered lifestyle intervention for colorectal cancer survivors 'CanChange': a pilot study. Psychooncology 18: 449-455.</w:t>
      </w:r>
    </w:p>
    <w:p w14:paraId="2E3578A5" w14:textId="77777777" w:rsidR="00E42C84" w:rsidRPr="00F1210C" w:rsidRDefault="00E42C84" w:rsidP="00EE45B6">
      <w:pPr>
        <w:pStyle w:val="EndNoteBibliography"/>
        <w:numPr>
          <w:ilvl w:val="0"/>
          <w:numId w:val="8"/>
        </w:numPr>
        <w:spacing w:after="0"/>
        <w:ind w:hanging="436"/>
      </w:pPr>
      <w:r w:rsidRPr="00F1210C">
        <w:t>Rodríguez MC, Castaño SC, García OL, Recio RJI, Castaño SY, et al. (2009) Efficacy of an educational intervention group on changes in lifestyles in hypertensive patients in primary care: a randomized clinical trial [Spanish]. Rev Esp Salud Publica 83: 441-452.</w:t>
      </w:r>
    </w:p>
    <w:p w14:paraId="5462306D" w14:textId="77777777" w:rsidR="00E42C84" w:rsidRPr="00F1210C" w:rsidRDefault="00E42C84" w:rsidP="00EE45B6">
      <w:pPr>
        <w:pStyle w:val="EndNoteBibliography"/>
        <w:numPr>
          <w:ilvl w:val="0"/>
          <w:numId w:val="8"/>
        </w:numPr>
        <w:spacing w:after="0"/>
        <w:ind w:hanging="436"/>
      </w:pPr>
      <w:r w:rsidRPr="00F1210C">
        <w:t>Migneault JP, Dedier JJ, Wright JA, Heeren T, Campbell MK, et al. (2012) A culturally adapted telecommunication system to improve physical activity, diet quality, and medication adherence among hypertensive African-Americans: a randomized controlled trial. Ann Behav Med 43: 62-73.</w:t>
      </w:r>
    </w:p>
    <w:p w14:paraId="55E8A14F" w14:textId="77777777" w:rsidR="00E42C84" w:rsidRPr="00F1210C" w:rsidRDefault="00E42C84" w:rsidP="00EE45B6">
      <w:pPr>
        <w:pStyle w:val="EndNoteBibliography"/>
        <w:numPr>
          <w:ilvl w:val="0"/>
          <w:numId w:val="8"/>
        </w:numPr>
        <w:spacing w:after="0"/>
        <w:ind w:hanging="436"/>
      </w:pPr>
      <w:r w:rsidRPr="00F1210C">
        <w:t>Burke V, Mansour J, Beilin LJ and Mori TA (2008) Long-term follow-up of participants in a health promotion program for treated hypertensives (ADAPT). Nutr Metab Cardiovasc Dis 18: 198-206.</w:t>
      </w:r>
    </w:p>
    <w:p w14:paraId="58813A20" w14:textId="77777777" w:rsidR="00E42C84" w:rsidRPr="00F1210C" w:rsidRDefault="00E42C84" w:rsidP="00EE45B6">
      <w:pPr>
        <w:pStyle w:val="EndNoteBibliography"/>
        <w:numPr>
          <w:ilvl w:val="0"/>
          <w:numId w:val="8"/>
        </w:numPr>
        <w:spacing w:after="0"/>
        <w:ind w:hanging="436"/>
      </w:pPr>
      <w:r w:rsidRPr="00F1210C">
        <w:t>Ferrara AL, Pacioni D, Di Fronzo V, Russo BF, Staiano L, et al. (2012) Lifestyle educational program strongly increases compliance to nonpharmacologic intervention in hypertensive patients: a 2-year follow-up study. J Clin Hypertens 14: 767-772.</w:t>
      </w:r>
    </w:p>
    <w:p w14:paraId="709FC313" w14:textId="77777777" w:rsidR="00E42C84" w:rsidRPr="00F1210C" w:rsidRDefault="00E42C84" w:rsidP="00EE45B6">
      <w:pPr>
        <w:pStyle w:val="EndNoteBibliography"/>
        <w:numPr>
          <w:ilvl w:val="0"/>
          <w:numId w:val="8"/>
        </w:numPr>
        <w:spacing w:after="0"/>
        <w:ind w:hanging="436"/>
      </w:pPr>
      <w:r w:rsidRPr="00F1210C">
        <w:lastRenderedPageBreak/>
        <w:t>Iso H, Shimamoto T, Sankai T, Imano H, Koike K, et al. (1994) A randomized controlled trail of intensive and usual community-based education for blood pressure control [Japanese]. Nippon Koshu Eisei Zasshi 41: 1015-1026.</w:t>
      </w:r>
    </w:p>
    <w:p w14:paraId="3C0BADDB" w14:textId="77777777" w:rsidR="00E42C84" w:rsidRPr="00F1210C" w:rsidRDefault="00E42C84" w:rsidP="00EE45B6">
      <w:pPr>
        <w:pStyle w:val="EndNoteBibliography"/>
        <w:numPr>
          <w:ilvl w:val="0"/>
          <w:numId w:val="8"/>
        </w:numPr>
        <w:spacing w:after="0"/>
        <w:ind w:hanging="436"/>
      </w:pPr>
      <w:r w:rsidRPr="00F1210C">
        <w:t>Pettman TL, Misan GM, Owen K, Warren K, Coates AM, et al. (2008) Self-management for obesity and cardio-metabolic fitness: description and evaluation of the lifestyle modification program of a randomised controlled trial. Int J Behav Nutr Phys Act 5: 53.</w:t>
      </w:r>
    </w:p>
    <w:p w14:paraId="27199170" w14:textId="77777777" w:rsidR="00E42C84" w:rsidRPr="00F1210C" w:rsidRDefault="00E42C84" w:rsidP="00EE45B6">
      <w:pPr>
        <w:pStyle w:val="EndNoteBibliography"/>
        <w:numPr>
          <w:ilvl w:val="0"/>
          <w:numId w:val="8"/>
        </w:numPr>
        <w:spacing w:after="0"/>
        <w:ind w:hanging="436"/>
      </w:pPr>
      <w:r w:rsidRPr="00F1210C">
        <w:t>Bo S, Ciccone G, Baldi C, Benini L, Dusio F, et al. (2007) Effectiveness of a lifestyle intervention on metabolic syndrome. A randomized controlled trial. J Gen Intern Med 22: 1695-1703.</w:t>
      </w:r>
    </w:p>
    <w:p w14:paraId="1AED383A" w14:textId="77777777" w:rsidR="00E42C84" w:rsidRPr="00F1210C" w:rsidRDefault="00E42C84" w:rsidP="00EE45B6">
      <w:pPr>
        <w:pStyle w:val="EndNoteBibliography"/>
        <w:numPr>
          <w:ilvl w:val="0"/>
          <w:numId w:val="8"/>
        </w:numPr>
        <w:spacing w:after="0"/>
        <w:ind w:hanging="436"/>
      </w:pPr>
      <w:r w:rsidRPr="00F1210C">
        <w:t>Avram C, Iurciuc M, Craciun L, Avram A, Iurciuc S, et al. (2011) Dietary and physical activity counseling in high-risk asymptomatic patients with metabolic syndrome - A primary care intervention. J Food Agriculture Environ 9: 16-19.</w:t>
      </w:r>
    </w:p>
    <w:p w14:paraId="1992C7F0" w14:textId="77777777" w:rsidR="00E42C84" w:rsidRPr="00F1210C" w:rsidRDefault="00E42C84" w:rsidP="00EE45B6">
      <w:pPr>
        <w:pStyle w:val="EndNoteBibliography"/>
        <w:numPr>
          <w:ilvl w:val="0"/>
          <w:numId w:val="8"/>
        </w:numPr>
        <w:spacing w:after="0"/>
        <w:ind w:hanging="436"/>
      </w:pPr>
      <w:r w:rsidRPr="00F1210C">
        <w:t>Anderssen SA, Carroll S, Urdal P and Holme I (2007) Combined diet and exercise intervention reverses the metabolic syndrome in middle-aged males: results from the Oslo Diet and Exercise Study. Scand J Med Sci Sports 17: 687-695.</w:t>
      </w:r>
    </w:p>
    <w:p w14:paraId="2F0D04E0" w14:textId="77777777" w:rsidR="00E42C84" w:rsidRPr="00F1210C" w:rsidRDefault="00E42C84" w:rsidP="00EE45B6">
      <w:pPr>
        <w:pStyle w:val="EndNoteBibliography"/>
        <w:numPr>
          <w:ilvl w:val="0"/>
          <w:numId w:val="8"/>
        </w:numPr>
        <w:spacing w:after="0"/>
        <w:ind w:hanging="436"/>
      </w:pPr>
      <w:r w:rsidRPr="00F1210C">
        <w:t>Bihan H, Takbou K, Cohen R, Michault A, Boitou F, et al. (2009) Impact of short-duration lifestyle intervention in collaboration with general practitioners in patients with the metabolic syndrome. Diabetes Metab 35: 185-191.</w:t>
      </w:r>
    </w:p>
    <w:p w14:paraId="2180D22E" w14:textId="77777777" w:rsidR="00E42C84" w:rsidRPr="00F1210C" w:rsidRDefault="00E42C84" w:rsidP="00EE45B6">
      <w:pPr>
        <w:pStyle w:val="EndNoteBibliography"/>
        <w:numPr>
          <w:ilvl w:val="0"/>
          <w:numId w:val="8"/>
        </w:numPr>
        <w:spacing w:after="0"/>
        <w:ind w:hanging="436"/>
      </w:pPr>
      <w:r w:rsidRPr="00F1210C">
        <w:t>Reinhardt JA, van der Ploeg HP, Grzegrzulka R and Timperley JG (2012) lmplementing lifestyle change through phone-based motivational interviewing in rural-based women with previous gestational diabetes mellitus. Health Promot J Austr 23: 5-9.</w:t>
      </w:r>
    </w:p>
    <w:p w14:paraId="660BE927" w14:textId="77777777" w:rsidR="00E42C84" w:rsidRPr="00F1210C" w:rsidRDefault="00E42C84" w:rsidP="00EE45B6">
      <w:pPr>
        <w:pStyle w:val="EndNoteBibliography"/>
        <w:numPr>
          <w:ilvl w:val="0"/>
          <w:numId w:val="8"/>
        </w:numPr>
        <w:spacing w:after="0"/>
        <w:ind w:hanging="436"/>
      </w:pPr>
      <w:r w:rsidRPr="00F1210C">
        <w:t>Ferrara A, Hedderson MM, Albright CL, Ehrlich SF, Quesenberry CP, Jr., et al. (2011) A pregnancy and postpartum lifestyle intervention in women with gestational diabetes mellitus reduces diabetes risk factors: a feasibility randomized control trial. Diabetes Care 34: 1519-1525.</w:t>
      </w:r>
    </w:p>
    <w:p w14:paraId="71FC7114" w14:textId="77777777" w:rsidR="00E42C84" w:rsidRPr="00F1210C" w:rsidRDefault="00E42C84" w:rsidP="00EE45B6">
      <w:pPr>
        <w:pStyle w:val="EndNoteBibliography"/>
        <w:numPr>
          <w:ilvl w:val="0"/>
          <w:numId w:val="8"/>
        </w:numPr>
        <w:spacing w:after="0"/>
        <w:ind w:hanging="436"/>
      </w:pPr>
      <w:r w:rsidRPr="00F1210C">
        <w:t>Hu G, Tian H, Zhang F, Liu H, Zhang C, et al. (2012) Tianjin Gestational Diabetes Mellitus Prevention Program: study design, methods, and 1-year interim report on the feasibility of lifestyle intervention program. Diabetes Res Clin Pract 98: 508-517.</w:t>
      </w:r>
    </w:p>
    <w:p w14:paraId="7C8B0C64" w14:textId="77777777" w:rsidR="00E42C84" w:rsidRPr="00F1210C" w:rsidRDefault="00E42C84" w:rsidP="00EE45B6">
      <w:pPr>
        <w:pStyle w:val="EndNoteBibliography"/>
        <w:numPr>
          <w:ilvl w:val="0"/>
          <w:numId w:val="8"/>
        </w:numPr>
        <w:spacing w:after="0"/>
        <w:ind w:hanging="436"/>
      </w:pPr>
      <w:r w:rsidRPr="00F1210C">
        <w:t>Driehuis F, Barte JCM, Ter Bogt NCW, Beltman FW, Smit AJ, et al. (2012) Maintenance of lifestyle changes: 3-year results of the Groningen Overweight and Lifestyle study. Patient Educ Couns 88: 249-255.</w:t>
      </w:r>
    </w:p>
    <w:p w14:paraId="7D67498B" w14:textId="77777777" w:rsidR="00E42C84" w:rsidRPr="00F1210C" w:rsidRDefault="00E42C84" w:rsidP="00EE45B6">
      <w:pPr>
        <w:pStyle w:val="EndNoteBibliography"/>
        <w:numPr>
          <w:ilvl w:val="0"/>
          <w:numId w:val="8"/>
        </w:numPr>
        <w:spacing w:after="0"/>
        <w:ind w:hanging="436"/>
      </w:pPr>
      <w:r w:rsidRPr="00F1210C">
        <w:t>Befort CA, Klemp JR, Austin HL, Perri MG, Schmitz KH, et al. (2012) Outcomes of a weight loss intervention among rural breast cancer survivors. Breast Cancer Res Treat 132: 631-639.</w:t>
      </w:r>
    </w:p>
    <w:p w14:paraId="7E7D4504" w14:textId="77777777" w:rsidR="00E42C84" w:rsidRPr="00F1210C" w:rsidRDefault="00E42C84" w:rsidP="00EE45B6">
      <w:pPr>
        <w:pStyle w:val="EndNoteBibliography"/>
        <w:numPr>
          <w:ilvl w:val="0"/>
          <w:numId w:val="8"/>
        </w:numPr>
        <w:spacing w:after="0"/>
        <w:ind w:hanging="436"/>
      </w:pPr>
      <w:r w:rsidRPr="00F1210C">
        <w:t>Adachi Y, Sato C, Yamatsu K, Ito S, Adachi K, et al. (2007) A randomized controlled trial on the long-term effects of a 1-month behavioral weight control program assisted by computer tailored advice. Behav Res Ther 45: 459-470.</w:t>
      </w:r>
    </w:p>
    <w:p w14:paraId="26CD9D78" w14:textId="77777777" w:rsidR="00E42C84" w:rsidRPr="00F1210C" w:rsidRDefault="00E42C84" w:rsidP="00EE45B6">
      <w:pPr>
        <w:pStyle w:val="EndNoteBibliography"/>
        <w:numPr>
          <w:ilvl w:val="0"/>
          <w:numId w:val="8"/>
        </w:numPr>
        <w:spacing w:after="0"/>
        <w:ind w:hanging="436"/>
      </w:pPr>
      <w:r w:rsidRPr="00F1210C">
        <w:t>Voils CI, Coffman CJ, Yancy WS, Jr., Weinberger M, Jeffreys AS, et al. (2013) A randomized controlled trial to evaluate the effectiveness of CouPLES: a spouse-assisted lifestyle change intervention to improve low-density lipoprotein cholesterol. Prev Med 56: 46-52.</w:t>
      </w:r>
    </w:p>
    <w:p w14:paraId="391ED78A" w14:textId="77777777" w:rsidR="00E42C84" w:rsidRPr="00F1210C" w:rsidRDefault="00E42C84" w:rsidP="00EE45B6">
      <w:pPr>
        <w:pStyle w:val="EndNoteBibliography"/>
        <w:numPr>
          <w:ilvl w:val="0"/>
          <w:numId w:val="8"/>
        </w:numPr>
        <w:spacing w:after="0"/>
        <w:ind w:hanging="436"/>
      </w:pPr>
      <w:r w:rsidRPr="00F1210C">
        <w:t>Caswell S, Anderson AS and Steele RJC (2009) Bowel health to better health: a minimal contact lifestyle intervention for people at increased risk of colorectal cancer. Br J Nutr 102: 1541-1546.</w:t>
      </w:r>
    </w:p>
    <w:p w14:paraId="6F3FA5E4" w14:textId="77777777" w:rsidR="00E42C84" w:rsidRPr="00F1210C" w:rsidRDefault="00E42C84" w:rsidP="00EE45B6">
      <w:pPr>
        <w:pStyle w:val="EndNoteBibliography"/>
        <w:numPr>
          <w:ilvl w:val="0"/>
          <w:numId w:val="8"/>
        </w:numPr>
        <w:spacing w:after="0"/>
        <w:ind w:hanging="436"/>
      </w:pPr>
      <w:r w:rsidRPr="00F1210C">
        <w:t>Demark-Wahnefried W, Morey MC, Sloane R, Snyder DC, Miller PE, et al. (2012) Reach out to enhance wellness home-based diet-exercise intervention promotes reproducible and sustainable long-term improvements in health behaviors, body weight, and physical functioning in older, overweight/obese cancer survivors. J Clin Oncol 30: 2354-2361.</w:t>
      </w:r>
    </w:p>
    <w:p w14:paraId="77CC1715" w14:textId="77777777" w:rsidR="00E42C84" w:rsidRPr="00F1210C" w:rsidRDefault="00E42C84" w:rsidP="00EE45B6">
      <w:pPr>
        <w:pStyle w:val="EndNoteBibliography"/>
        <w:numPr>
          <w:ilvl w:val="0"/>
          <w:numId w:val="8"/>
        </w:numPr>
        <w:spacing w:after="0"/>
        <w:ind w:hanging="436"/>
      </w:pPr>
      <w:r w:rsidRPr="00F1210C">
        <w:t>Stacey FG, James EL, Chapman K, Lubans DR, Asprey G, et al. (2010) Enrich (exercise and nutrition routine improving cancer health): efficacy and feasibility of an exercise and nutrition program for cancer survivors and carers. Asia Pac J Clin Oncol 6: 145.</w:t>
      </w:r>
    </w:p>
    <w:p w14:paraId="6B9E7930" w14:textId="77777777" w:rsidR="00E42C84" w:rsidRPr="00F1210C" w:rsidRDefault="00E42C84" w:rsidP="00EE45B6">
      <w:pPr>
        <w:pStyle w:val="EndNoteBibliography"/>
        <w:numPr>
          <w:ilvl w:val="0"/>
          <w:numId w:val="8"/>
        </w:numPr>
        <w:spacing w:after="0"/>
        <w:ind w:hanging="436"/>
      </w:pPr>
      <w:r w:rsidRPr="00F1210C">
        <w:lastRenderedPageBreak/>
        <w:t>Williams GC, McGregor H, Sharp D, Kouldes RW, Levesque CS, et al. (2006) A self-determination multiple risk intervention trial to improve smokers' health. J Gen Intern Med 21: 1288-1294.</w:t>
      </w:r>
    </w:p>
    <w:p w14:paraId="399C0A51" w14:textId="77777777" w:rsidR="00E42C84" w:rsidRPr="00F1210C" w:rsidRDefault="00E42C84" w:rsidP="00EE45B6">
      <w:pPr>
        <w:pStyle w:val="EndNoteBibliography"/>
        <w:numPr>
          <w:ilvl w:val="0"/>
          <w:numId w:val="8"/>
        </w:numPr>
        <w:spacing w:after="0"/>
        <w:ind w:hanging="436"/>
      </w:pPr>
      <w:r w:rsidRPr="00F1210C">
        <w:t>Becker DM, Yanek LR, Johnson WR, Jr., Garrett D, Moy TF, et al. (2005) Impact of a community-based multiple risk factor intervention on cardiovascular risk in black families with a history of premature coronary disease. Circulation 111: 1298-1304.</w:t>
      </w:r>
    </w:p>
    <w:p w14:paraId="3244A436" w14:textId="77777777" w:rsidR="00E42C84" w:rsidRPr="00F1210C" w:rsidRDefault="00E42C84" w:rsidP="00EE45B6">
      <w:pPr>
        <w:pStyle w:val="EndNoteBibliography"/>
        <w:numPr>
          <w:ilvl w:val="0"/>
          <w:numId w:val="8"/>
        </w:numPr>
        <w:spacing w:after="0"/>
        <w:ind w:hanging="436"/>
      </w:pPr>
      <w:r w:rsidRPr="00F1210C">
        <w:t>Broekhuizen K, van Poppel MNM, Koppes LL, Kindt I, Brug J, et al. (2012) Can multiple lifestyle behaviours be improved in people with familial hypercholesterolemia? Results of a parallel randomised controlled trial. PLoS One 7: e50032.</w:t>
      </w:r>
    </w:p>
    <w:p w14:paraId="0E5C7CD8" w14:textId="77777777" w:rsidR="00E42C84" w:rsidRPr="00F1210C" w:rsidRDefault="00E42C84" w:rsidP="00EE45B6">
      <w:pPr>
        <w:pStyle w:val="EndNoteBibliography"/>
        <w:numPr>
          <w:ilvl w:val="0"/>
          <w:numId w:val="8"/>
        </w:numPr>
        <w:spacing w:after="0"/>
        <w:ind w:hanging="436"/>
      </w:pPr>
      <w:r w:rsidRPr="00F1210C">
        <w:t>Berks D, Hoedjes M, Raat H, Franx A, Duvekot HJ, et al. (2012) Lifestyle intervention after complicated pregnancy successfully improves saturated fat-intake, but not exercise and smoking habits: results of the pro-active study. Pregnancy Hypertension 2: 239.</w:t>
      </w:r>
    </w:p>
    <w:p w14:paraId="0D2E1A0D" w14:textId="77777777" w:rsidR="00E42C84" w:rsidRPr="00F1210C" w:rsidRDefault="00E42C84" w:rsidP="00EE45B6">
      <w:pPr>
        <w:pStyle w:val="EndNoteBibliography"/>
        <w:numPr>
          <w:ilvl w:val="0"/>
          <w:numId w:val="8"/>
        </w:numPr>
        <w:spacing w:after="0"/>
        <w:ind w:hanging="436"/>
      </w:pPr>
      <w:r w:rsidRPr="00F1210C">
        <w:t>Hawkes AL, Patrao TA, Green A and Aitken JF (2012) CanPrevent: a telephone-delivered intervention to reduce multiple behavioural risk factors for colorectal cancer. BMC Cancer 12: 560.</w:t>
      </w:r>
    </w:p>
    <w:p w14:paraId="3CAA2550" w14:textId="77777777" w:rsidR="00E42C84" w:rsidRPr="00F1210C" w:rsidRDefault="00E42C84" w:rsidP="00EE45B6">
      <w:pPr>
        <w:pStyle w:val="EndNoteBibliography"/>
        <w:numPr>
          <w:ilvl w:val="0"/>
          <w:numId w:val="8"/>
        </w:numPr>
        <w:spacing w:after="0"/>
        <w:ind w:hanging="436"/>
      </w:pPr>
      <w:r w:rsidRPr="00F1210C">
        <w:t>Lopez ML, Iglesias JM, del Valle MO, Comas A, Fernandez JM, et al. (2007) Impact of a primary care intervention on smoking, drinking, diet, weight, sun exposure, and work risk in families with cancer experience. Cancer Causes Control 18: 525-535.</w:t>
      </w:r>
    </w:p>
    <w:p w14:paraId="66663791" w14:textId="77777777" w:rsidR="00E42C84" w:rsidRPr="00F1210C" w:rsidRDefault="00E42C84" w:rsidP="00EE45B6">
      <w:pPr>
        <w:pStyle w:val="EndNoteBibliography"/>
        <w:numPr>
          <w:ilvl w:val="0"/>
          <w:numId w:val="8"/>
        </w:numPr>
        <w:spacing w:after="0"/>
        <w:ind w:hanging="436"/>
      </w:pPr>
      <w:r w:rsidRPr="00F1210C">
        <w:t>Wing RR, Venditti E, Jakicic JM, Polley BA and Lang W (1998) Lifestyle intervention in overweight individuals with a family history of diabetes. Diabetes Care 21: 350-359.</w:t>
      </w:r>
    </w:p>
    <w:p w14:paraId="7A6E96C8" w14:textId="77777777" w:rsidR="00E42C84" w:rsidRPr="00F1210C" w:rsidRDefault="00E42C84" w:rsidP="00EE45B6">
      <w:pPr>
        <w:pStyle w:val="EndNoteBibliography"/>
        <w:numPr>
          <w:ilvl w:val="0"/>
          <w:numId w:val="8"/>
        </w:numPr>
        <w:spacing w:after="0"/>
        <w:ind w:hanging="436"/>
      </w:pPr>
      <w:r w:rsidRPr="00F1210C">
        <w:t>Babazono A, Kame C, Ishihara R, Yamamoto E and Hillman AL (2007) Patient-motivated prevention of lifestyle-related disease in Japan: a randomized, controlled clinical trial. Disease Management &amp; Health Outcomes 15: 119-126.</w:t>
      </w:r>
    </w:p>
    <w:p w14:paraId="7F9B6014" w14:textId="77777777" w:rsidR="00E42C84" w:rsidRPr="00F1210C" w:rsidRDefault="00E42C84" w:rsidP="00EE45B6">
      <w:pPr>
        <w:pStyle w:val="EndNoteBibliography"/>
        <w:numPr>
          <w:ilvl w:val="0"/>
          <w:numId w:val="8"/>
        </w:numPr>
        <w:spacing w:after="0"/>
        <w:ind w:hanging="436"/>
      </w:pPr>
      <w:r w:rsidRPr="00F1210C">
        <w:t>Eriksson KM, Westborg C-J and Eliasson MCE (2006) A randomized trial of lifestyle intervention in primary healthcare for the modification of cardiovascular risk factors. Scand J Public Health 34: 453-461.</w:t>
      </w:r>
    </w:p>
    <w:p w14:paraId="06C1CEFD" w14:textId="77777777" w:rsidR="00E42C84" w:rsidRPr="00F1210C" w:rsidRDefault="00E42C84" w:rsidP="00EE45B6">
      <w:pPr>
        <w:pStyle w:val="EndNoteBibliography"/>
        <w:numPr>
          <w:ilvl w:val="0"/>
          <w:numId w:val="8"/>
        </w:numPr>
        <w:spacing w:after="0"/>
        <w:ind w:hanging="436"/>
      </w:pPr>
      <w:r w:rsidRPr="00F1210C">
        <w:t>Kellow N (2011) Evaluation of a rural community pharmacy-based Waist Management Project: bringing the program to the people. Aust J Prim Health 17: 16-22.</w:t>
      </w:r>
    </w:p>
    <w:p w14:paraId="542E6CCB" w14:textId="77777777" w:rsidR="00E42C84" w:rsidRPr="00F1210C" w:rsidRDefault="00E42C84" w:rsidP="00EE45B6">
      <w:pPr>
        <w:pStyle w:val="EndNoteBibliography"/>
        <w:numPr>
          <w:ilvl w:val="0"/>
          <w:numId w:val="8"/>
        </w:numPr>
        <w:spacing w:after="0"/>
        <w:ind w:hanging="436"/>
      </w:pPr>
      <w:r w:rsidRPr="00F1210C">
        <w:t>Plotnikoff RC, McCargar LJ, Wilson PM and Loucaides CA (2005) Efficacy of an e-mail intervention for the promotion of physical activity and nutrition behavior in the workplace context. Am J Health Promot 19: 422-429.</w:t>
      </w:r>
    </w:p>
    <w:p w14:paraId="14107A05" w14:textId="77777777" w:rsidR="00E42C84" w:rsidRPr="00F1210C" w:rsidRDefault="00E42C84" w:rsidP="00EE45B6">
      <w:pPr>
        <w:pStyle w:val="EndNoteBibliography"/>
        <w:numPr>
          <w:ilvl w:val="0"/>
          <w:numId w:val="8"/>
        </w:numPr>
        <w:spacing w:after="0"/>
        <w:ind w:hanging="436"/>
      </w:pPr>
      <w:r w:rsidRPr="00F1210C">
        <w:t>Morgan PJ, Collins CE, Plotnikoff RC, Cook AT, Berthon B, et al. (2011) Efficacy of a workplace-based weight loss program for overweight male shift workers: the Workplace POWER (Preventing Obesity Without Eating like a Rabbit) randomized controlled trial. Prev Med 52: 317-325.</w:t>
      </w:r>
    </w:p>
    <w:p w14:paraId="5725D63A" w14:textId="77777777" w:rsidR="00E42C84" w:rsidRPr="00F1210C" w:rsidRDefault="00E42C84" w:rsidP="00EE45B6">
      <w:pPr>
        <w:pStyle w:val="EndNoteBibliography"/>
        <w:numPr>
          <w:ilvl w:val="0"/>
          <w:numId w:val="8"/>
        </w:numPr>
        <w:spacing w:after="0"/>
        <w:ind w:hanging="436"/>
      </w:pPr>
      <w:r w:rsidRPr="00F1210C">
        <w:t>Kwak L, Kremers SPJ, Visscher TLS, van Baak MA and Brug J (2009) Behavioral and cognitive effects of a worksite-based weight gain prevention program: the NHF-NRG in balance-project. J Occup Environ Med 51: 1437-1446.</w:t>
      </w:r>
    </w:p>
    <w:p w14:paraId="619842B0" w14:textId="77777777" w:rsidR="00E42C84" w:rsidRPr="00F1210C" w:rsidRDefault="00E42C84" w:rsidP="00EE45B6">
      <w:pPr>
        <w:pStyle w:val="EndNoteBibliography"/>
        <w:numPr>
          <w:ilvl w:val="0"/>
          <w:numId w:val="8"/>
        </w:numPr>
        <w:spacing w:after="0"/>
        <w:ind w:hanging="436"/>
      </w:pPr>
      <w:r w:rsidRPr="00F1210C">
        <w:t>van Wier MF, Ariens GAM, Dekkers JC, Hendriksen IJM, Smid T, et al. (2009) Phone and e-mail counselling are effective for weight management in an overweight working population: a randomized controlled trial. BMC Public Health 9: 6.</w:t>
      </w:r>
    </w:p>
    <w:p w14:paraId="29434F0D" w14:textId="77777777" w:rsidR="00E42C84" w:rsidRPr="00F1210C" w:rsidRDefault="00E42C84" w:rsidP="00EE45B6">
      <w:pPr>
        <w:pStyle w:val="EndNoteBibliography"/>
        <w:numPr>
          <w:ilvl w:val="0"/>
          <w:numId w:val="8"/>
        </w:numPr>
        <w:spacing w:after="0"/>
        <w:ind w:hanging="436"/>
      </w:pPr>
      <w:r w:rsidRPr="00F1210C">
        <w:t>Kantor L, Schomer H and Louw J (1997) Lifestyle changes following a stress management programme: an evaluation. S Afr J Psychol 27: 16-21.</w:t>
      </w:r>
    </w:p>
    <w:p w14:paraId="163C7BE5" w14:textId="77777777" w:rsidR="00E42C84" w:rsidRPr="00F1210C" w:rsidRDefault="00E42C84" w:rsidP="00EE45B6">
      <w:pPr>
        <w:pStyle w:val="EndNoteBibliography"/>
        <w:numPr>
          <w:ilvl w:val="0"/>
          <w:numId w:val="8"/>
        </w:numPr>
        <w:spacing w:after="0"/>
        <w:ind w:hanging="436"/>
      </w:pPr>
      <w:r w:rsidRPr="00F1210C">
        <w:t>French SA, Harnack LJ, Hannan PJ, Mitchell NR, Gerlach AF, et al. (2010) Worksite environment intervention to prevent obesity among metropolitan transit workers. Prev Med 50: 180-185.</w:t>
      </w:r>
    </w:p>
    <w:p w14:paraId="2969AF53" w14:textId="77777777" w:rsidR="00E42C84" w:rsidRPr="00F1210C" w:rsidRDefault="00E42C84" w:rsidP="00EE45B6">
      <w:pPr>
        <w:pStyle w:val="EndNoteBibliography"/>
        <w:numPr>
          <w:ilvl w:val="0"/>
          <w:numId w:val="8"/>
        </w:numPr>
        <w:spacing w:after="0"/>
        <w:ind w:hanging="436"/>
      </w:pPr>
      <w:r w:rsidRPr="00F1210C">
        <w:t>Hunt MK, Stoddard AM, Barbeau E, Goldman R, Wallace L, et al. (2003) Cancer prevention for working class, multiethnic populations through small businesses: the healthy directions study. Cancer Causes Control 14: 749-760.</w:t>
      </w:r>
    </w:p>
    <w:p w14:paraId="5677C04B" w14:textId="77777777" w:rsidR="00E42C84" w:rsidRPr="00F1210C" w:rsidRDefault="00E42C84" w:rsidP="00EE45B6">
      <w:pPr>
        <w:pStyle w:val="EndNoteBibliography"/>
        <w:numPr>
          <w:ilvl w:val="0"/>
          <w:numId w:val="8"/>
        </w:numPr>
        <w:spacing w:after="0"/>
        <w:ind w:hanging="436"/>
      </w:pPr>
      <w:r w:rsidRPr="00F1210C">
        <w:t>Kim Y, Pike J, Adams H, Cross D, Doyle C, et al. (2010) Telephone intervention promoting weight-related health behaviors. Prev Med 50: 112-117.</w:t>
      </w:r>
    </w:p>
    <w:p w14:paraId="4B18DF7A" w14:textId="77777777" w:rsidR="00E42C84" w:rsidRPr="00F1210C" w:rsidRDefault="00E42C84" w:rsidP="00EE45B6">
      <w:pPr>
        <w:pStyle w:val="EndNoteBibliography"/>
        <w:numPr>
          <w:ilvl w:val="0"/>
          <w:numId w:val="8"/>
        </w:numPr>
        <w:spacing w:after="0"/>
        <w:ind w:hanging="436"/>
      </w:pPr>
      <w:r w:rsidRPr="00F1210C">
        <w:lastRenderedPageBreak/>
        <w:t>LeCheminant JD and Merrill RM (2012) Improved health behaviors persist over two years for employees in a worksite wellness program. Popul Health Manag 15: 261-266.</w:t>
      </w:r>
    </w:p>
    <w:p w14:paraId="14422A2F" w14:textId="77777777" w:rsidR="00E42C84" w:rsidRPr="00F1210C" w:rsidRDefault="00E42C84" w:rsidP="00EE45B6">
      <w:pPr>
        <w:pStyle w:val="EndNoteBibliography"/>
        <w:numPr>
          <w:ilvl w:val="0"/>
          <w:numId w:val="8"/>
        </w:numPr>
        <w:spacing w:after="0"/>
        <w:ind w:hanging="436"/>
      </w:pPr>
      <w:r w:rsidRPr="00F1210C">
        <w:t>Sorensen G, Barbeau E, Stoddard AM, Hunt MK, Kaphingst K, et al. (2005) Promoting behavior change among working-class, multiethnic workers: results of the healthy directions--small business study. Am J Public Health 95: 1389-1395.</w:t>
      </w:r>
    </w:p>
    <w:p w14:paraId="4958FEE7" w14:textId="77777777" w:rsidR="00E42C84" w:rsidRPr="00F1210C" w:rsidRDefault="00E42C84" w:rsidP="00EE45B6">
      <w:pPr>
        <w:pStyle w:val="EndNoteBibliography"/>
        <w:numPr>
          <w:ilvl w:val="0"/>
          <w:numId w:val="8"/>
        </w:numPr>
        <w:spacing w:after="0"/>
        <w:ind w:hanging="436"/>
      </w:pPr>
      <w:r w:rsidRPr="00F1210C">
        <w:t>Sternfeld B, Block C, Quesenberry CP, Jr., Block TJ, Husson G, et al. (2009) Improving diet and physical activity with ALIVE: a worksite randomized trial. Am J Prev Med 36: 475-483.</w:t>
      </w:r>
    </w:p>
    <w:p w14:paraId="7637B5BD" w14:textId="77777777" w:rsidR="00E42C84" w:rsidRPr="00F1210C" w:rsidRDefault="00E42C84" w:rsidP="00EE45B6">
      <w:pPr>
        <w:pStyle w:val="EndNoteBibliography"/>
        <w:numPr>
          <w:ilvl w:val="0"/>
          <w:numId w:val="8"/>
        </w:numPr>
        <w:spacing w:after="0"/>
        <w:ind w:hanging="436"/>
      </w:pPr>
      <w:r w:rsidRPr="00F1210C">
        <w:t>Thorndike AN, Sonnenberg L, Healey E, Myint-U K, Kvedar JC, et al. (2012) Prevention of weight gain following a worksite nutrition and exercise program: a randomized controlled trial. Am J Prev Med 43: 27-33.</w:t>
      </w:r>
    </w:p>
    <w:p w14:paraId="5243FAFC" w14:textId="77777777" w:rsidR="00E42C84" w:rsidRPr="00F1210C" w:rsidRDefault="00E42C84" w:rsidP="00EE45B6">
      <w:pPr>
        <w:pStyle w:val="EndNoteBibliography"/>
        <w:numPr>
          <w:ilvl w:val="0"/>
          <w:numId w:val="8"/>
        </w:numPr>
        <w:spacing w:after="0"/>
        <w:ind w:hanging="436"/>
      </w:pPr>
      <w:r w:rsidRPr="00F1210C">
        <w:t>Werneburg BL, Herman LL, Preston HR, Rausch SM, Warren BA, et al. (2011) Effectiveness of a multidisciplinary worksite stress reduction programme for women. Stress and Health 27: 356-364.</w:t>
      </w:r>
    </w:p>
    <w:p w14:paraId="150081F9" w14:textId="77777777" w:rsidR="00E42C84" w:rsidRPr="00F1210C" w:rsidRDefault="00E42C84" w:rsidP="00EE45B6">
      <w:pPr>
        <w:pStyle w:val="EndNoteBibliography"/>
        <w:numPr>
          <w:ilvl w:val="0"/>
          <w:numId w:val="8"/>
        </w:numPr>
        <w:spacing w:after="0"/>
        <w:ind w:hanging="436"/>
      </w:pPr>
      <w:r w:rsidRPr="00F1210C">
        <w:t>Arao T, Oida Y, Maruyama C, Mutou T, Sawada S, et al. (2007) Impact of lifestyle intervention on physical activity and diet of Japanese workers. Prev Med 45: 146-152.</w:t>
      </w:r>
    </w:p>
    <w:p w14:paraId="4F86DA90" w14:textId="77777777" w:rsidR="00E42C84" w:rsidRPr="00F1210C" w:rsidRDefault="00E42C84" w:rsidP="00EE45B6">
      <w:pPr>
        <w:pStyle w:val="EndNoteBibliography"/>
        <w:numPr>
          <w:ilvl w:val="0"/>
          <w:numId w:val="8"/>
        </w:numPr>
        <w:spacing w:after="0"/>
        <w:ind w:hanging="436"/>
      </w:pPr>
      <w:r w:rsidRPr="00F1210C">
        <w:t>Yoon C, Jung H and Kim Y (2011) Evaluation of an incentive-based obesity management program in a workplace. Int J Occup Saf Ergon 17: 147-154.</w:t>
      </w:r>
    </w:p>
    <w:p w14:paraId="037BAD7E" w14:textId="77777777" w:rsidR="00E42C84" w:rsidRPr="00F1210C" w:rsidRDefault="00E42C84" w:rsidP="00EE45B6">
      <w:pPr>
        <w:pStyle w:val="EndNoteBibliography"/>
        <w:numPr>
          <w:ilvl w:val="0"/>
          <w:numId w:val="8"/>
        </w:numPr>
        <w:spacing w:after="0"/>
        <w:ind w:hanging="436"/>
      </w:pPr>
      <w:r w:rsidRPr="00F1210C">
        <w:t>Verweij LM, Proper KI, Weel ANH, Hulshof CTJ and van Mechelen W (2012) The application of an occupational health guideline reduces sedentary behaviour and increases fruit intake at work: results from an RCT. Occup Environ Med 69: 500-507.</w:t>
      </w:r>
    </w:p>
    <w:p w14:paraId="3ABB72D2" w14:textId="77777777" w:rsidR="00E42C84" w:rsidRPr="00F1210C" w:rsidRDefault="00E42C84" w:rsidP="00EE45B6">
      <w:pPr>
        <w:pStyle w:val="EndNoteBibliography"/>
        <w:numPr>
          <w:ilvl w:val="0"/>
          <w:numId w:val="8"/>
        </w:numPr>
        <w:spacing w:after="0"/>
        <w:ind w:hanging="436"/>
      </w:pPr>
      <w:r w:rsidRPr="00F1210C">
        <w:t>Glasgow RE, Terborg JR, Hollis JF, Severson HH and Boles SM (1995) Take heart: results from the initial phase of a work-site wellness program. Am J Public Health 85: 209-216.</w:t>
      </w:r>
    </w:p>
    <w:p w14:paraId="4430B708" w14:textId="77777777" w:rsidR="00E42C84" w:rsidRPr="00F1210C" w:rsidRDefault="00E42C84" w:rsidP="00EE45B6">
      <w:pPr>
        <w:pStyle w:val="EndNoteBibliography"/>
        <w:numPr>
          <w:ilvl w:val="0"/>
          <w:numId w:val="8"/>
        </w:numPr>
        <w:spacing w:after="0"/>
        <w:ind w:hanging="436"/>
      </w:pPr>
      <w:r w:rsidRPr="00F1210C">
        <w:t>Sorensen G, Thompson B, Glanz K, Feng Z, Kinne S, et al. (1996) Work site-based cancer prevention: primary results from the Working Well Trial. Am J Public Health 86: 939-947.</w:t>
      </w:r>
    </w:p>
    <w:p w14:paraId="1BEA9875" w14:textId="77777777" w:rsidR="00E42C84" w:rsidRPr="00F1210C" w:rsidRDefault="00E42C84" w:rsidP="00EE45B6">
      <w:pPr>
        <w:pStyle w:val="EndNoteBibliography"/>
        <w:numPr>
          <w:ilvl w:val="0"/>
          <w:numId w:val="8"/>
        </w:numPr>
        <w:spacing w:after="0"/>
        <w:ind w:hanging="436"/>
      </w:pPr>
      <w:r w:rsidRPr="00F1210C">
        <w:t>Sorensen G, Stoddard A, Hunt MK, Hebert JR, Ockene JK, et al. (1998) The effects of a health promotion-health protection intervention on behavior change: the WellWorks Study. Am J Public Health 88: 1685-1690.</w:t>
      </w:r>
    </w:p>
    <w:p w14:paraId="11E77F39" w14:textId="77777777" w:rsidR="00E42C84" w:rsidRPr="00F1210C" w:rsidRDefault="00E42C84" w:rsidP="00EE45B6">
      <w:pPr>
        <w:pStyle w:val="EndNoteBibliography"/>
        <w:numPr>
          <w:ilvl w:val="0"/>
          <w:numId w:val="8"/>
        </w:numPr>
        <w:spacing w:after="0"/>
        <w:ind w:hanging="436"/>
      </w:pPr>
      <w:r w:rsidRPr="00F1210C">
        <w:t>Sorensen G, Stoddard AM, LaMontagne AD, Emmons K, Hunt MK, et al. (2002) A comprehensive worksite cancer prevention intervention: behavior change results from a randomized controlled trial (United States). Cancer Causes Control 13: 493-502.</w:t>
      </w:r>
    </w:p>
    <w:p w14:paraId="79086274" w14:textId="77777777" w:rsidR="00E42C84" w:rsidRPr="00F1210C" w:rsidRDefault="00E42C84" w:rsidP="00EE45B6">
      <w:pPr>
        <w:pStyle w:val="EndNoteBibliography"/>
        <w:numPr>
          <w:ilvl w:val="0"/>
          <w:numId w:val="8"/>
        </w:numPr>
        <w:spacing w:after="0"/>
        <w:ind w:hanging="436"/>
      </w:pPr>
      <w:r w:rsidRPr="00F1210C">
        <w:t>Kanders BS, Ullmann-Joy P, Foreyt JP, Heymsfield SB, Heber D, et al. (1994) The black American lifestyle intervention (BALI): the design of a weight loss program for working-class African-American women. J Am Diet Assoc 94: 310-312.</w:t>
      </w:r>
    </w:p>
    <w:p w14:paraId="51B5F78C" w14:textId="77777777" w:rsidR="00E42C84" w:rsidRPr="00F1210C" w:rsidRDefault="00E42C84" w:rsidP="00EE45B6">
      <w:pPr>
        <w:pStyle w:val="EndNoteBibliography"/>
        <w:numPr>
          <w:ilvl w:val="0"/>
          <w:numId w:val="8"/>
        </w:numPr>
        <w:spacing w:after="0"/>
        <w:ind w:hanging="436"/>
      </w:pPr>
      <w:r w:rsidRPr="00F1210C">
        <w:t>Prochaska JO, Butterworth S, Redding CA, Burden V, Perrin N, et al. (2008) Initial efficacy of MI, TTM tailoring and HRI's with multiple behaviors for employee health promotion. Prev Med 46: 226-231.</w:t>
      </w:r>
    </w:p>
    <w:p w14:paraId="4CE695FE" w14:textId="77777777" w:rsidR="00E42C84" w:rsidRPr="00F1210C" w:rsidRDefault="00E42C84" w:rsidP="00EE45B6">
      <w:pPr>
        <w:pStyle w:val="EndNoteBibliography"/>
        <w:numPr>
          <w:ilvl w:val="0"/>
          <w:numId w:val="8"/>
        </w:numPr>
        <w:spacing w:after="0"/>
        <w:ind w:hanging="436"/>
      </w:pPr>
      <w:r w:rsidRPr="00F1210C">
        <w:t>Addley K, McQuillan P and Ruddle M (2001) Creating healthy workplaces in Northern Ireland: evaluation of a lifestyle and physical activity assessment programme. Occup Med (Lond) 51: 439-449.</w:t>
      </w:r>
    </w:p>
    <w:p w14:paraId="45150CD6" w14:textId="77777777" w:rsidR="00E42C84" w:rsidRPr="00F1210C" w:rsidRDefault="00E42C84" w:rsidP="00EE45B6">
      <w:pPr>
        <w:pStyle w:val="EndNoteBibliography"/>
        <w:numPr>
          <w:ilvl w:val="0"/>
          <w:numId w:val="8"/>
        </w:numPr>
        <w:spacing w:after="0"/>
        <w:ind w:hanging="436"/>
      </w:pPr>
      <w:r w:rsidRPr="00F1210C">
        <w:t>Chung M, Melnyk P, Blue D, Renaud D and Breton M-C (2009) Worksite health promotion: the value of the Tune Up Your Heart program. Popul Health Manag 12: 297-304.</w:t>
      </w:r>
    </w:p>
    <w:p w14:paraId="539A463B" w14:textId="77777777" w:rsidR="00E42C84" w:rsidRPr="00F1210C" w:rsidRDefault="00E42C84" w:rsidP="00EE45B6">
      <w:pPr>
        <w:pStyle w:val="EndNoteBibliography"/>
        <w:numPr>
          <w:ilvl w:val="0"/>
          <w:numId w:val="8"/>
        </w:numPr>
        <w:spacing w:after="0"/>
        <w:ind w:hanging="436"/>
      </w:pPr>
      <w:r w:rsidRPr="00F1210C">
        <w:t>Renaud L, Kishchuk N, Juneau M, Nigam A, Tereault K, et al. (2008) Implementation and outcomes of a comprehensive worksite health promotion program. Can J Public Health 99: 73-77.</w:t>
      </w:r>
    </w:p>
    <w:p w14:paraId="60853320" w14:textId="77777777" w:rsidR="00E42C84" w:rsidRPr="00F1210C" w:rsidRDefault="00E42C84" w:rsidP="00EE45B6">
      <w:pPr>
        <w:pStyle w:val="EndNoteBibliography"/>
        <w:numPr>
          <w:ilvl w:val="0"/>
          <w:numId w:val="8"/>
        </w:numPr>
        <w:spacing w:after="0"/>
        <w:ind w:hanging="436"/>
      </w:pPr>
      <w:r w:rsidRPr="00F1210C">
        <w:t>Hughes SL, Seymour RB, Campbell RT, Shaw JW, Fabiyi C, et al. (2011) Comparison of two health-promotion programs for older workers. Am J Public Health 101: 883-890.</w:t>
      </w:r>
    </w:p>
    <w:p w14:paraId="71074FD4" w14:textId="77777777" w:rsidR="00E42C84" w:rsidRPr="00F1210C" w:rsidRDefault="00E42C84" w:rsidP="00EE45B6">
      <w:pPr>
        <w:pStyle w:val="EndNoteBibliography"/>
        <w:numPr>
          <w:ilvl w:val="0"/>
          <w:numId w:val="8"/>
        </w:numPr>
        <w:spacing w:after="0"/>
        <w:ind w:hanging="436"/>
      </w:pPr>
      <w:r w:rsidRPr="00F1210C">
        <w:t>Groeneveld IF, Proper KI, van der Beek AJ, Hildebrandt VH and van Mechelen W (2011) Short and long term effects of a lifestyle intervention for construction workers at risk for cardiovascular disease: a randomized controlled trial. BMC Public Health 11: 836.</w:t>
      </w:r>
    </w:p>
    <w:p w14:paraId="408E65DC" w14:textId="77777777" w:rsidR="00E42C84" w:rsidRPr="00F1210C" w:rsidRDefault="00E42C84" w:rsidP="00EE45B6">
      <w:pPr>
        <w:pStyle w:val="EndNoteBibliography"/>
        <w:numPr>
          <w:ilvl w:val="0"/>
          <w:numId w:val="8"/>
        </w:numPr>
        <w:spacing w:after="0"/>
        <w:ind w:hanging="436"/>
      </w:pPr>
      <w:r w:rsidRPr="00F1210C">
        <w:t>Smeets T, Kremers SPJ, Brug J and de Vries H (2007) Effects of tailored feedback on multiple health behaviors. Ann Behav Med 33: 117-123.</w:t>
      </w:r>
    </w:p>
    <w:p w14:paraId="31E68DDA" w14:textId="77777777" w:rsidR="00E42C84" w:rsidRPr="00F1210C" w:rsidRDefault="00E42C84" w:rsidP="00EE45B6">
      <w:pPr>
        <w:pStyle w:val="EndNoteBibliography"/>
        <w:numPr>
          <w:ilvl w:val="0"/>
          <w:numId w:val="8"/>
        </w:numPr>
        <w:spacing w:after="0"/>
        <w:ind w:hanging="436"/>
      </w:pPr>
      <w:r w:rsidRPr="00F1210C">
        <w:lastRenderedPageBreak/>
        <w:t>Emmons KM, Linnan LA, Shadel WG, Marcus B and Abrams DB (1999) The Working Healthy Project: a worksite health-promotion trial targeting physical activity, diet, and smoking. J Occup Environ Med 41: 545-555.</w:t>
      </w:r>
    </w:p>
    <w:p w14:paraId="74DCB15E" w14:textId="77777777" w:rsidR="00E42C84" w:rsidRPr="00F1210C" w:rsidRDefault="00E42C84" w:rsidP="00EE45B6">
      <w:pPr>
        <w:pStyle w:val="EndNoteBibliography"/>
        <w:numPr>
          <w:ilvl w:val="0"/>
          <w:numId w:val="8"/>
        </w:numPr>
        <w:spacing w:after="0"/>
        <w:ind w:hanging="436"/>
      </w:pPr>
      <w:r w:rsidRPr="00F1210C">
        <w:t>Poole K, Kumpfer K and Pett M (2001) The impact of an incentive-based worksite health promotion program on modifiable health risk factors. Am J Health Promot 16: 21-26.</w:t>
      </w:r>
    </w:p>
    <w:p w14:paraId="518D66CC" w14:textId="77777777" w:rsidR="00E42C84" w:rsidRPr="00F1210C" w:rsidRDefault="00E42C84" w:rsidP="00EE45B6">
      <w:pPr>
        <w:pStyle w:val="EndNoteBibliography"/>
        <w:numPr>
          <w:ilvl w:val="0"/>
          <w:numId w:val="8"/>
        </w:numPr>
        <w:spacing w:after="0"/>
        <w:ind w:hanging="436"/>
      </w:pPr>
      <w:r w:rsidRPr="00F1210C">
        <w:t>Hwang GS, Choi JW, Choi SH, Lee SG, Kim KH, et al. (2012) Effects of a tailored health promotion program to reduce cardiovascular disease risk factors among middle-aged and advanced-age bus drivers. Asia Pac J Public Health 24: 117-127.</w:t>
      </w:r>
    </w:p>
    <w:p w14:paraId="38AD7F7E" w14:textId="77777777" w:rsidR="00E42C84" w:rsidRPr="00F1210C" w:rsidRDefault="00E42C84" w:rsidP="00EE45B6">
      <w:pPr>
        <w:pStyle w:val="EndNoteBibliography"/>
        <w:numPr>
          <w:ilvl w:val="0"/>
          <w:numId w:val="8"/>
        </w:numPr>
        <w:spacing w:after="0"/>
        <w:ind w:hanging="436"/>
      </w:pPr>
      <w:r w:rsidRPr="00F1210C">
        <w:t>Merrill RM, Anderson A and Thygerson SM (2011) Effectiveness of a worksite wellness program on health behaviors and personal health. J Occup Environ Med 53: 1008-1012.</w:t>
      </w:r>
    </w:p>
    <w:p w14:paraId="7300E760" w14:textId="77777777" w:rsidR="00E42C84" w:rsidRPr="00F1210C" w:rsidRDefault="00E42C84" w:rsidP="00EE45B6">
      <w:pPr>
        <w:pStyle w:val="EndNoteBibliography"/>
        <w:numPr>
          <w:ilvl w:val="0"/>
          <w:numId w:val="8"/>
        </w:numPr>
        <w:spacing w:after="0"/>
        <w:ind w:hanging="436"/>
      </w:pPr>
      <w:r w:rsidRPr="00F1210C">
        <w:t>Peters KK (1997) Worksite health promotion with campus maintenance workers. Diss Abs Int: Section B: The Sciences and Engineering 58: 2733.</w:t>
      </w:r>
    </w:p>
    <w:p w14:paraId="04B94F94" w14:textId="77777777" w:rsidR="00E42C84" w:rsidRPr="00F1210C" w:rsidRDefault="00E42C84" w:rsidP="00EE45B6">
      <w:pPr>
        <w:pStyle w:val="EndNoteBibliography"/>
        <w:numPr>
          <w:ilvl w:val="0"/>
          <w:numId w:val="8"/>
        </w:numPr>
        <w:spacing w:after="0"/>
        <w:ind w:hanging="436"/>
      </w:pPr>
      <w:r w:rsidRPr="00F1210C">
        <w:t>Holt MC, McCauley M and Paul D (1995) Health impacts of AT&amp;T's Total Life Concept (TLC) program after five years. Am J Health Promot 9: 421-425.</w:t>
      </w:r>
    </w:p>
    <w:p w14:paraId="542EA46D" w14:textId="77777777" w:rsidR="00E42C84" w:rsidRPr="00F1210C" w:rsidRDefault="00E42C84" w:rsidP="00EE45B6">
      <w:pPr>
        <w:pStyle w:val="EndNoteBibliography"/>
        <w:numPr>
          <w:ilvl w:val="0"/>
          <w:numId w:val="8"/>
        </w:numPr>
        <w:spacing w:after="0"/>
        <w:ind w:hanging="436"/>
      </w:pPr>
      <w:r w:rsidRPr="00F1210C">
        <w:t>Nilsson PM, Klasson EB and Nyberg P (2001) Life-style intervention at the worksite--reduction of cardiovascular risk factors in a randomized study. Scand J Work Environ Health 27: 57-62.</w:t>
      </w:r>
    </w:p>
    <w:p w14:paraId="1C66C443" w14:textId="77777777" w:rsidR="00E42C84" w:rsidRPr="00F1210C" w:rsidRDefault="00E42C84" w:rsidP="00EE45B6">
      <w:pPr>
        <w:pStyle w:val="EndNoteBibliography"/>
        <w:numPr>
          <w:ilvl w:val="0"/>
          <w:numId w:val="8"/>
        </w:numPr>
        <w:ind w:hanging="436"/>
      </w:pPr>
      <w:r w:rsidRPr="00F1210C">
        <w:t>Jeffery RW, Forster JL, French SA, Kelder SH, Lando HA, et al. (1993) The healthy worker project: a work-site intervention for weight control and smoking cessation. Am J Public Health 83: 395-401.</w:t>
      </w:r>
    </w:p>
    <w:p w14:paraId="2D840FF0" w14:textId="77777777" w:rsidR="00E42C84" w:rsidRDefault="00E42C84" w:rsidP="00EE45B6">
      <w:pPr>
        <w:ind w:hanging="436"/>
      </w:pPr>
    </w:p>
    <w:p w14:paraId="3E643C9C" w14:textId="77777777" w:rsidR="000C7407" w:rsidRDefault="00EF4AA6"/>
    <w:sectPr w:rsidR="000C7407" w:rsidSect="00CB303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5A33C0" w14:textId="77777777" w:rsidR="00000000" w:rsidRDefault="00EF4AA6">
      <w:pPr>
        <w:spacing w:after="0" w:line="240" w:lineRule="auto"/>
      </w:pPr>
      <w:r>
        <w:separator/>
      </w:r>
    </w:p>
  </w:endnote>
  <w:endnote w:type="continuationSeparator" w:id="0">
    <w:p w14:paraId="080A27E2" w14:textId="77777777" w:rsidR="00000000" w:rsidRDefault="00EF4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75FF05" w14:textId="77777777" w:rsidR="00000000" w:rsidRDefault="00EF4AA6">
      <w:pPr>
        <w:spacing w:after="0" w:line="240" w:lineRule="auto"/>
      </w:pPr>
      <w:r>
        <w:separator/>
      </w:r>
    </w:p>
  </w:footnote>
  <w:footnote w:type="continuationSeparator" w:id="0">
    <w:p w14:paraId="028A03AB" w14:textId="77777777" w:rsidR="00000000" w:rsidRDefault="00EF4AA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4DD8B" w14:textId="77777777" w:rsidR="00C50EB1" w:rsidRDefault="00EF4AA6">
    <w:pPr>
      <w:pStyle w:val="Header"/>
    </w:pPr>
  </w:p>
  <w:p w14:paraId="7D73F861" w14:textId="77777777" w:rsidR="00C50EB1" w:rsidRDefault="00EF4AA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007DE" w14:textId="77777777" w:rsidR="00C50EB1" w:rsidRDefault="00EF4AA6">
    <w:pPr>
      <w:pStyle w:val="Header"/>
    </w:pPr>
  </w:p>
  <w:p w14:paraId="74BAA31E" w14:textId="77777777" w:rsidR="00C50EB1" w:rsidRDefault="00EF4AA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60D0C"/>
    <w:multiLevelType w:val="hybridMultilevel"/>
    <w:tmpl w:val="C44E9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D83941"/>
    <w:multiLevelType w:val="hybridMultilevel"/>
    <w:tmpl w:val="6308C9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F7B1440"/>
    <w:multiLevelType w:val="hybridMultilevel"/>
    <w:tmpl w:val="0CFECF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5ED47D5"/>
    <w:multiLevelType w:val="hybridMultilevel"/>
    <w:tmpl w:val="17F6A9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63A5867"/>
    <w:multiLevelType w:val="hybridMultilevel"/>
    <w:tmpl w:val="47167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3A82261"/>
    <w:multiLevelType w:val="hybridMultilevel"/>
    <w:tmpl w:val="29DE8B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E5E4F42"/>
    <w:multiLevelType w:val="hybridMultilevel"/>
    <w:tmpl w:val="B81A67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6572FC4"/>
    <w:multiLevelType w:val="hybridMultilevel"/>
    <w:tmpl w:val="83B062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3"/>
  </w:num>
  <w:num w:numId="5">
    <w:abstractNumId w:val="5"/>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E42C84"/>
    <w:rsid w:val="00542830"/>
    <w:rsid w:val="00DC6D12"/>
    <w:rsid w:val="00E42C84"/>
    <w:rsid w:val="00EF4A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E8E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C84"/>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2C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2C84"/>
    <w:rPr>
      <w:rFonts w:eastAsiaTheme="minorEastAsia"/>
      <w:lang w:eastAsia="en-GB"/>
    </w:rPr>
  </w:style>
  <w:style w:type="table" w:styleId="TableGrid">
    <w:name w:val="Table Grid"/>
    <w:basedOn w:val="TableNormal"/>
    <w:rsid w:val="00E42C84"/>
    <w:pPr>
      <w:spacing w:after="0" w:line="240" w:lineRule="auto"/>
    </w:pPr>
    <w:rPr>
      <w:rFonts w:eastAsiaTheme="minorEastAsia"/>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E42C84"/>
  </w:style>
  <w:style w:type="paragraph" w:styleId="BalloonText">
    <w:name w:val="Balloon Text"/>
    <w:basedOn w:val="Normal"/>
    <w:link w:val="BalloonTextChar"/>
    <w:uiPriority w:val="99"/>
    <w:semiHidden/>
    <w:unhideWhenUsed/>
    <w:rsid w:val="00E42C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C84"/>
    <w:rPr>
      <w:rFonts w:ascii="Tahoma" w:eastAsiaTheme="minorEastAsia" w:hAnsi="Tahoma" w:cs="Tahoma"/>
      <w:sz w:val="16"/>
      <w:szCs w:val="16"/>
      <w:lang w:eastAsia="en-GB"/>
    </w:rPr>
  </w:style>
  <w:style w:type="paragraph" w:customStyle="1" w:styleId="EndNoteBibliographyTitle">
    <w:name w:val="EndNote Bibliography Title"/>
    <w:basedOn w:val="Normal"/>
    <w:link w:val="EndNoteBibliographyTitleChar"/>
    <w:rsid w:val="00E42C84"/>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E42C84"/>
    <w:rPr>
      <w:rFonts w:ascii="Calibri" w:eastAsiaTheme="minorEastAsia" w:hAnsi="Calibri"/>
      <w:noProof/>
      <w:lang w:eastAsia="en-GB"/>
    </w:rPr>
  </w:style>
  <w:style w:type="paragraph" w:customStyle="1" w:styleId="EndNoteBibliography">
    <w:name w:val="EndNote Bibliography"/>
    <w:basedOn w:val="Normal"/>
    <w:link w:val="EndNoteBibliographyChar"/>
    <w:rsid w:val="00E42C84"/>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E42C84"/>
    <w:rPr>
      <w:rFonts w:ascii="Calibri" w:eastAsiaTheme="minorEastAsia" w:hAnsi="Calibri"/>
      <w:noProof/>
      <w:lang w:eastAsia="en-GB"/>
    </w:rPr>
  </w:style>
  <w:style w:type="character" w:styleId="CommentReference">
    <w:name w:val="annotation reference"/>
    <w:basedOn w:val="DefaultParagraphFont"/>
    <w:uiPriority w:val="99"/>
    <w:semiHidden/>
    <w:unhideWhenUsed/>
    <w:rsid w:val="00E42C84"/>
    <w:rPr>
      <w:sz w:val="16"/>
      <w:szCs w:val="16"/>
    </w:rPr>
  </w:style>
  <w:style w:type="paragraph" w:styleId="CommentText">
    <w:name w:val="annotation text"/>
    <w:basedOn w:val="Normal"/>
    <w:link w:val="CommentTextChar"/>
    <w:uiPriority w:val="99"/>
    <w:semiHidden/>
    <w:unhideWhenUsed/>
    <w:rsid w:val="00E42C84"/>
    <w:pPr>
      <w:spacing w:line="240" w:lineRule="auto"/>
    </w:pPr>
    <w:rPr>
      <w:sz w:val="20"/>
      <w:szCs w:val="20"/>
    </w:rPr>
  </w:style>
  <w:style w:type="character" w:customStyle="1" w:styleId="CommentTextChar">
    <w:name w:val="Comment Text Char"/>
    <w:basedOn w:val="DefaultParagraphFont"/>
    <w:link w:val="CommentText"/>
    <w:uiPriority w:val="99"/>
    <w:semiHidden/>
    <w:rsid w:val="00E42C8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E42C84"/>
    <w:rPr>
      <w:b/>
      <w:bCs/>
    </w:rPr>
  </w:style>
  <w:style w:type="character" w:customStyle="1" w:styleId="CommentSubjectChar">
    <w:name w:val="Comment Subject Char"/>
    <w:basedOn w:val="CommentTextChar"/>
    <w:link w:val="CommentSubject"/>
    <w:uiPriority w:val="99"/>
    <w:semiHidden/>
    <w:rsid w:val="00E42C84"/>
    <w:rPr>
      <w:rFonts w:eastAsiaTheme="minorEastAsia"/>
      <w:b/>
      <w:bCs/>
      <w:sz w:val="20"/>
      <w:szCs w:val="20"/>
      <w:lang w:eastAsia="en-GB"/>
    </w:rPr>
  </w:style>
  <w:style w:type="paragraph" w:styleId="Footer">
    <w:name w:val="footer"/>
    <w:basedOn w:val="Normal"/>
    <w:link w:val="FooterChar"/>
    <w:uiPriority w:val="99"/>
    <w:unhideWhenUsed/>
    <w:rsid w:val="00E42C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C84"/>
    <w:rPr>
      <w:rFonts w:eastAsiaTheme="minorEastAsia"/>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C84"/>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2C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2C84"/>
    <w:rPr>
      <w:rFonts w:eastAsiaTheme="minorEastAsia"/>
      <w:lang w:eastAsia="en-GB"/>
    </w:rPr>
  </w:style>
  <w:style w:type="table" w:styleId="TableGrid">
    <w:name w:val="Table Grid"/>
    <w:basedOn w:val="TableNormal"/>
    <w:rsid w:val="00E42C84"/>
    <w:pPr>
      <w:spacing w:after="0" w:line="240" w:lineRule="auto"/>
    </w:pPr>
    <w:rPr>
      <w:rFonts w:eastAsiaTheme="minorEastAsia"/>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E42C84"/>
  </w:style>
  <w:style w:type="paragraph" w:styleId="BalloonText">
    <w:name w:val="Balloon Text"/>
    <w:basedOn w:val="Normal"/>
    <w:link w:val="BalloonTextChar"/>
    <w:uiPriority w:val="99"/>
    <w:semiHidden/>
    <w:unhideWhenUsed/>
    <w:rsid w:val="00E42C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C84"/>
    <w:rPr>
      <w:rFonts w:ascii="Tahoma" w:eastAsiaTheme="minorEastAsia" w:hAnsi="Tahoma" w:cs="Tahoma"/>
      <w:sz w:val="16"/>
      <w:szCs w:val="16"/>
      <w:lang w:eastAsia="en-GB"/>
    </w:rPr>
  </w:style>
  <w:style w:type="paragraph" w:customStyle="1" w:styleId="EndNoteBibliographyTitle">
    <w:name w:val="EndNote Bibliography Title"/>
    <w:basedOn w:val="Normal"/>
    <w:link w:val="EndNoteBibliographyTitleChar"/>
    <w:rsid w:val="00E42C84"/>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E42C84"/>
    <w:rPr>
      <w:rFonts w:ascii="Calibri" w:eastAsiaTheme="minorEastAsia" w:hAnsi="Calibri"/>
      <w:noProof/>
      <w:lang w:eastAsia="en-GB"/>
    </w:rPr>
  </w:style>
  <w:style w:type="paragraph" w:customStyle="1" w:styleId="EndNoteBibliography">
    <w:name w:val="EndNote Bibliography"/>
    <w:basedOn w:val="Normal"/>
    <w:link w:val="EndNoteBibliographyChar"/>
    <w:rsid w:val="00E42C84"/>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E42C84"/>
    <w:rPr>
      <w:rFonts w:ascii="Calibri" w:eastAsiaTheme="minorEastAsia" w:hAnsi="Calibri"/>
      <w:noProof/>
      <w:lang w:eastAsia="en-GB"/>
    </w:rPr>
  </w:style>
  <w:style w:type="character" w:styleId="CommentReference">
    <w:name w:val="annotation reference"/>
    <w:basedOn w:val="DefaultParagraphFont"/>
    <w:uiPriority w:val="99"/>
    <w:semiHidden/>
    <w:unhideWhenUsed/>
    <w:rsid w:val="00E42C84"/>
    <w:rPr>
      <w:sz w:val="16"/>
      <w:szCs w:val="16"/>
    </w:rPr>
  </w:style>
  <w:style w:type="paragraph" w:styleId="CommentText">
    <w:name w:val="annotation text"/>
    <w:basedOn w:val="Normal"/>
    <w:link w:val="CommentTextChar"/>
    <w:uiPriority w:val="99"/>
    <w:semiHidden/>
    <w:unhideWhenUsed/>
    <w:rsid w:val="00E42C84"/>
    <w:pPr>
      <w:spacing w:line="240" w:lineRule="auto"/>
    </w:pPr>
    <w:rPr>
      <w:sz w:val="20"/>
      <w:szCs w:val="20"/>
    </w:rPr>
  </w:style>
  <w:style w:type="character" w:customStyle="1" w:styleId="CommentTextChar">
    <w:name w:val="Comment Text Char"/>
    <w:basedOn w:val="DefaultParagraphFont"/>
    <w:link w:val="CommentText"/>
    <w:uiPriority w:val="99"/>
    <w:semiHidden/>
    <w:rsid w:val="00E42C8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E42C84"/>
    <w:rPr>
      <w:b/>
      <w:bCs/>
    </w:rPr>
  </w:style>
  <w:style w:type="character" w:customStyle="1" w:styleId="CommentSubjectChar">
    <w:name w:val="Comment Subject Char"/>
    <w:basedOn w:val="CommentTextChar"/>
    <w:link w:val="CommentSubject"/>
    <w:uiPriority w:val="99"/>
    <w:semiHidden/>
    <w:rsid w:val="00E42C84"/>
    <w:rPr>
      <w:rFonts w:eastAsiaTheme="minorEastAsia"/>
      <w:b/>
      <w:bCs/>
      <w:sz w:val="20"/>
      <w:szCs w:val="20"/>
      <w:lang w:eastAsia="en-GB"/>
    </w:rPr>
  </w:style>
  <w:style w:type="paragraph" w:styleId="Footer">
    <w:name w:val="footer"/>
    <w:basedOn w:val="Normal"/>
    <w:link w:val="FooterChar"/>
    <w:uiPriority w:val="99"/>
    <w:unhideWhenUsed/>
    <w:rsid w:val="00E42C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C84"/>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7949</Words>
  <Characters>45311</Characters>
  <Application>Microsoft Macintosh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53154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dc:creator>
  <cp:lastModifiedBy>Admin</cp:lastModifiedBy>
  <cp:revision>2</cp:revision>
  <dcterms:created xsi:type="dcterms:W3CDTF">2014-11-20T11:12:00Z</dcterms:created>
  <dcterms:modified xsi:type="dcterms:W3CDTF">2014-12-20T23:40:00Z</dcterms:modified>
</cp:coreProperties>
</file>