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 w:rsidRPr="00E73494">
        <w:rPr>
          <w:rFonts w:ascii="Times New Roman" w:hAnsi="Times New Roman"/>
          <w:b/>
          <w:bCs/>
          <w:sz w:val="22"/>
          <w:szCs w:val="22"/>
        </w:rPr>
        <w:t>Table S1:</w:t>
      </w:r>
      <w:r w:rsidRPr="00E73494">
        <w:rPr>
          <w:rFonts w:ascii="Times New Roman" w:hAnsi="Times New Roman"/>
          <w:sz w:val="22"/>
          <w:szCs w:val="22"/>
        </w:rPr>
        <w:t xml:space="preserve"> </w:t>
      </w:r>
      <w:r w:rsidRPr="006E53F4">
        <w:rPr>
          <w:rFonts w:ascii="Times New Roman" w:hAnsi="Times New Roman"/>
          <w:b/>
          <w:sz w:val="22"/>
          <w:szCs w:val="22"/>
        </w:rPr>
        <w:t>Levels of various lipid species in brain regions of rats self-administering D-meth and yoked control rats.</w:t>
      </w:r>
      <w:r w:rsidRPr="00E73494">
        <w:rPr>
          <w:rFonts w:ascii="Times New Roman" w:hAnsi="Times New Roman"/>
          <w:sz w:val="22"/>
          <w:szCs w:val="22"/>
        </w:rPr>
        <w:t xml:space="preserve"> Abbreviations: DAG, </w:t>
      </w:r>
      <w:proofErr w:type="spellStart"/>
      <w:r w:rsidRPr="00E73494">
        <w:rPr>
          <w:rFonts w:ascii="Times New Roman" w:hAnsi="Times New Roman"/>
          <w:sz w:val="22"/>
          <w:szCs w:val="22"/>
        </w:rPr>
        <w:t>diacylglycerol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; DHC, </w:t>
      </w:r>
      <w:proofErr w:type="spellStart"/>
      <w:r w:rsidRPr="00E73494">
        <w:rPr>
          <w:rFonts w:ascii="Times New Roman" w:hAnsi="Times New Roman"/>
          <w:sz w:val="22"/>
          <w:szCs w:val="22"/>
        </w:rPr>
        <w:t>dihydro</w:t>
      </w:r>
      <w:proofErr w:type="spellEnd"/>
      <w:r w:rsidRPr="00E73494">
        <w:rPr>
          <w:rFonts w:ascii="Times New Roman" w:hAnsi="Times New Roman"/>
          <w:sz w:val="22"/>
          <w:szCs w:val="22"/>
        </w:rPr>
        <w:t>-ceramide; DH-</w:t>
      </w:r>
      <w:proofErr w:type="spellStart"/>
      <w:r w:rsidRPr="00E73494">
        <w:rPr>
          <w:rFonts w:ascii="Times New Roman" w:hAnsi="Times New Roman"/>
          <w:sz w:val="22"/>
          <w:szCs w:val="22"/>
        </w:rPr>
        <w:t>Sphm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73494">
        <w:rPr>
          <w:rFonts w:ascii="Times New Roman" w:hAnsi="Times New Roman"/>
          <w:sz w:val="22"/>
          <w:szCs w:val="22"/>
        </w:rPr>
        <w:t>dihydro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-sphingomyelin; MAG, </w:t>
      </w:r>
      <w:proofErr w:type="spellStart"/>
      <w:r w:rsidRPr="00E73494">
        <w:rPr>
          <w:rFonts w:ascii="Times New Roman" w:hAnsi="Times New Roman"/>
          <w:sz w:val="22"/>
          <w:szCs w:val="22"/>
        </w:rPr>
        <w:t>monoacylglycerol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; M-FA, monounsaturated fatty acid; PC, </w:t>
      </w:r>
      <w:proofErr w:type="spellStart"/>
      <w:r w:rsidRPr="00E73494">
        <w:rPr>
          <w:rFonts w:ascii="Times New Roman" w:hAnsi="Times New Roman"/>
          <w:sz w:val="22"/>
          <w:szCs w:val="22"/>
        </w:rPr>
        <w:t>phosphatidylcholine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; PE, </w:t>
      </w:r>
      <w:proofErr w:type="spellStart"/>
      <w:r w:rsidRPr="00E73494">
        <w:rPr>
          <w:rFonts w:ascii="Times New Roman" w:hAnsi="Times New Roman"/>
          <w:sz w:val="22"/>
          <w:szCs w:val="22"/>
        </w:rPr>
        <w:t>phosphatidylethanolamine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; P-FA, polyunsaturated fatty acid; PG, </w:t>
      </w:r>
      <w:proofErr w:type="spellStart"/>
      <w:r w:rsidRPr="00E73494">
        <w:rPr>
          <w:rFonts w:ascii="Times New Roman" w:hAnsi="Times New Roman"/>
          <w:sz w:val="22"/>
          <w:szCs w:val="22"/>
        </w:rPr>
        <w:t>phosphatidylglycerol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; PI, phosphatidylinositol; PS, </w:t>
      </w:r>
      <w:proofErr w:type="spellStart"/>
      <w:r w:rsidRPr="00E73494">
        <w:rPr>
          <w:rFonts w:ascii="Times New Roman" w:hAnsi="Times New Roman"/>
          <w:sz w:val="22"/>
          <w:szCs w:val="22"/>
        </w:rPr>
        <w:t>phosphatidylserine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; S-FA, saturated fatty acid; </w:t>
      </w:r>
      <w:proofErr w:type="spellStart"/>
      <w:r w:rsidRPr="00E73494">
        <w:rPr>
          <w:rFonts w:ascii="Times New Roman" w:hAnsi="Times New Roman"/>
          <w:sz w:val="22"/>
          <w:szCs w:val="22"/>
        </w:rPr>
        <w:t>Sphm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, sphingomyelin; TAG, triacylglycerol. Values are expressed as </w:t>
      </w:r>
      <w:proofErr w:type="spellStart"/>
      <w:r w:rsidRPr="00E73494">
        <w:rPr>
          <w:rFonts w:ascii="Times New Roman" w:hAnsi="Times New Roman"/>
          <w:sz w:val="22"/>
          <w:szCs w:val="22"/>
        </w:rPr>
        <w:t>mean±s.e.m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. *P&lt;0.05, P; ***P&lt;0.001; N.D., </w:t>
      </w:r>
      <w:proofErr w:type="spellStart"/>
      <w:r w:rsidRPr="00E73494">
        <w:rPr>
          <w:rFonts w:ascii="Times New Roman" w:hAnsi="Times New Roman"/>
          <w:sz w:val="22"/>
          <w:szCs w:val="22"/>
        </w:rPr>
        <w:t>non detected</w:t>
      </w:r>
      <w:proofErr w:type="spellEnd"/>
      <w:proofErr w:type="gramStart"/>
      <w:r w:rsidRPr="00E73494">
        <w:rPr>
          <w:rFonts w:ascii="Times New Roman" w:hAnsi="Times New Roman"/>
          <w:sz w:val="22"/>
          <w:szCs w:val="22"/>
        </w:rPr>
        <w:t>;  planned</w:t>
      </w:r>
      <w:proofErr w:type="gramEnd"/>
      <w:r w:rsidRPr="00E73494">
        <w:rPr>
          <w:rFonts w:ascii="Times New Roman" w:hAnsi="Times New Roman"/>
          <w:sz w:val="22"/>
          <w:szCs w:val="22"/>
        </w:rPr>
        <w:t xml:space="preserve"> comparisons obtained from </w:t>
      </w:r>
      <w:proofErr w:type="spellStart"/>
      <w:r w:rsidRPr="00E73494">
        <w:rPr>
          <w:rFonts w:ascii="Times New Roman" w:hAnsi="Times New Roman"/>
          <w:sz w:val="22"/>
          <w:szCs w:val="22"/>
        </w:rPr>
        <w:t>Proc</w:t>
      </w:r>
      <w:proofErr w:type="spellEnd"/>
      <w:r w:rsidRPr="00E73494">
        <w:rPr>
          <w:rFonts w:ascii="Times New Roman" w:hAnsi="Times New Roman"/>
          <w:sz w:val="22"/>
          <w:szCs w:val="22"/>
        </w:rPr>
        <w:t xml:space="preserve"> Mixed analysis with False Discovery Rate correction for multiple comparisons (n = 12 in D-meth group and 6 in control group).</w:t>
      </w:r>
    </w:p>
    <w:p w:rsidR="00FB1CA3" w:rsidRPr="00E73494" w:rsidRDefault="00FB1CA3" w:rsidP="001C08C1">
      <w:pPr>
        <w:spacing w:line="48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8"/>
        <w:gridCol w:w="786"/>
        <w:gridCol w:w="1481"/>
        <w:gridCol w:w="1481"/>
        <w:gridCol w:w="1480"/>
        <w:gridCol w:w="1480"/>
        <w:gridCol w:w="1480"/>
      </w:tblGrid>
      <w:tr w:rsidR="00FB1CA3" w:rsidRPr="00A81295" w:rsidTr="00050303">
        <w:trPr>
          <w:trHeight w:val="285"/>
        </w:trPr>
        <w:tc>
          <w:tcPr>
            <w:tcW w:w="724" w:type="pct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Lipid species</w:t>
            </w:r>
          </w:p>
        </w:tc>
        <w:tc>
          <w:tcPr>
            <w:tcW w:w="410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Condition</w:t>
            </w:r>
          </w:p>
        </w:tc>
        <w:tc>
          <w:tcPr>
            <w:tcW w:w="773" w:type="pct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Frontal Cortex</w:t>
            </w:r>
          </w:p>
        </w:tc>
        <w:tc>
          <w:tcPr>
            <w:tcW w:w="773" w:type="pct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Dorsal Striatum</w:t>
            </w:r>
          </w:p>
        </w:tc>
        <w:tc>
          <w:tcPr>
            <w:tcW w:w="773" w:type="pct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Ventral Striatum</w:t>
            </w:r>
          </w:p>
        </w:tc>
        <w:tc>
          <w:tcPr>
            <w:tcW w:w="773" w:type="pct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Hippocampus</w:t>
            </w:r>
          </w:p>
        </w:tc>
        <w:tc>
          <w:tcPr>
            <w:tcW w:w="773" w:type="pct"/>
            <w:tcBorders>
              <w:top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Cerebellum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Ceramide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/g)</w:t>
            </w:r>
          </w:p>
        </w:tc>
        <w:tc>
          <w:tcPr>
            <w:tcW w:w="410" w:type="pct"/>
            <w:tcBorders>
              <w:top w:val="single" w:sz="8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8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4.64 ± 0.07 *</w:t>
            </w:r>
          </w:p>
        </w:tc>
        <w:tc>
          <w:tcPr>
            <w:tcW w:w="773" w:type="pct"/>
            <w:tcBorders>
              <w:top w:val="single" w:sz="8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4.09 ± 0.07 ***</w:t>
            </w:r>
          </w:p>
        </w:tc>
        <w:tc>
          <w:tcPr>
            <w:tcW w:w="773" w:type="pct"/>
            <w:tcBorders>
              <w:top w:val="single" w:sz="8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4.33 ± 0.05 *</w:t>
            </w:r>
          </w:p>
        </w:tc>
        <w:tc>
          <w:tcPr>
            <w:tcW w:w="773" w:type="pct"/>
            <w:tcBorders>
              <w:top w:val="single" w:sz="8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4.17 ± 0.06</w:t>
            </w:r>
          </w:p>
        </w:tc>
        <w:tc>
          <w:tcPr>
            <w:tcW w:w="773" w:type="pct"/>
            <w:tcBorders>
              <w:top w:val="single" w:sz="8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3.7 ± 0.12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4.83 ± 0.03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4.6 ± 0.04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4.49 ± 0.03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4.12 ± 0.07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3.78 ± 0.08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DH-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Cer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 xml:space="preserve">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6.49 ± 0.47 *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5.8 ± 0.47 *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5.34 ± 0.31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4.34 ± 0.57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7.09 ± 1.23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8.4 ± 0.42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9.45 ± 0.65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7.11 ± 0.46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3.97 ± 0.25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9.09 ± 1.02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Sphm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 xml:space="preserve">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/mg)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2.18 ± 0.21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2.35 ± 0.21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2.29 ± 0.14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1.94 ± 0.09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2.45 ± 0.17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2.12 ± 0.17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2.42 ± 0.09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2.35 ± 0.08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2.07 ± 0.08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3.01 ± 0.2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DH-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Sphm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 xml:space="preserve">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/mg)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0.35 ± 0.05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0.37 ± 0.05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0.31 ± 0.02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0.26 ± 0.02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0.51 ± 0.04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0.27 ± 0.02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0.37 ± 0.02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0.3 ± 0.02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0.25 ± 0.01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0.64 ± 0.05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S-FA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1833.85 ± 117.06 *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1626.76 ± 117.06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1532.63 ± 132.2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1984.53 ± 125.15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2285.94 ± 118.43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2218.18 ± 92.37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1617.54 ± 53.78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1735.4 ± 75.76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1797.04 ± 161.7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2315.5 ± 90.31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M-FA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342.75 ± 21.81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189.48 ± 21.81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239.69 ± 6.93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291.83 ± 11.05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213.51 ± 15.39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359.89 ± 14.91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187.68 ± 7.03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235 ± 11.33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303.42 ± 15.03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255.59 ± 15.07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P-FA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618.14 ± 45.4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432.52 ± 45.4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605.03 ± 30.68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613.35 ± 22.69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311.13 ± 29.58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652.46 ± 19.81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489.15 ± 19.7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590.55 ± 26.63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597.19 ± 22.7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365.54 ± 21.39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MAG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943.46 ± 48.45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468.16 ± 48.45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561.72 ± 20.08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871.53 ± 28.84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405.02 ± 25.03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1048.92 ± 42.43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509.76 ± 16.78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602.81 ± 22.49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949.53 ± 26.58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460.21 ± 15.65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lastRenderedPageBreak/>
              <w:t>DAG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/mg)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4.88 ± 0.67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0.55 ± 0.06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0.43 ± 0.03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0.48 ± 0.04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0.541 ± 0.03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4.61 ± 0.32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0.59 ± 0.03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0.49 ± 0.03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0.52 ± 0.02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0.40 ± 0.04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TAG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/mg)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19.39 ± 1.0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11.65 ± 1.05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17.76 ± 0.56 *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10.83 ± 0.41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23.68 ± 3.79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19.60 ± 0.86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11.07 ± 0.42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20.96 ± 0.99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10.92 ± 0.36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23.42 ± 2.4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PE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/mg)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32.48 ± 5.02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36.58 ± 5.02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31.32 ± 2.96*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25.2 ± 2.17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 xml:space="preserve">26.62 ± 1.65 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34.43 ± 1.95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38.63 ± 2.25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24.11 ± 1.35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24.01 ± 1.09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32.99 ± 1.87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PC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/mg)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8.35 ± 1.01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8.87 ± 1.01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9.13 ± 0.36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9.37 ± 0.59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9.04 ± 0.37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8.27 ± 0.51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9.26 ± 0.33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9.01 ± 0.27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9.01 ± 0.33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9.76 ± 0.35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PS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/mg)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24.03 ± 4.05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50.05 ± 4.05 *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15.31 ± 1.24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15.38 ± 1.96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49.46 ± 8.83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23.54 ± 1.73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22.89 ± 4.36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11.79 ± 1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12.2 ± 0.72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56.33 ± 5.46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PI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/mg)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24.42 ± 4.75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25.49 ± 4.75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19.91 ± 1.75 *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12.17 ± 1.94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29.96 ± 4.08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19.12 ± 2.12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22.58 ± 1.13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14.48 ± 0.72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9.56 ± 0.69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36.38 ± 3.74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PG (</w:t>
            </w:r>
            <w:proofErr w:type="spellStart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nmol</w:t>
            </w:r>
            <w:proofErr w:type="spellEnd"/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/mg)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Control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0.65 ± 0.05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1.85 ± 0.05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1.76 ± 0.04 *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2.42 ± 0.4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1.77 ± 0.1</w:t>
            </w:r>
          </w:p>
        </w:tc>
      </w:tr>
      <w:tr w:rsidR="00FB1CA3" w:rsidRPr="00A81295" w:rsidTr="00050303">
        <w:trPr>
          <w:trHeight w:val="144"/>
        </w:trPr>
        <w:tc>
          <w:tcPr>
            <w:tcW w:w="724" w:type="pct"/>
            <w:vMerge/>
            <w:tcBorders>
              <w:bottom w:val="single" w:sz="8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410" w:type="pct"/>
            <w:tcBorders>
              <w:bottom w:val="single" w:sz="8" w:space="0" w:color="auto"/>
            </w:tcBorders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bCs/>
                <w:sz w:val="18"/>
                <w:szCs w:val="22"/>
              </w:rPr>
              <w:t>Meth</w:t>
            </w:r>
          </w:p>
        </w:tc>
        <w:tc>
          <w:tcPr>
            <w:tcW w:w="773" w:type="pct"/>
            <w:tcBorders>
              <w:bottom w:val="single" w:sz="8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0.73 ± 0.05</w:t>
            </w:r>
          </w:p>
        </w:tc>
        <w:tc>
          <w:tcPr>
            <w:tcW w:w="773" w:type="pct"/>
            <w:tcBorders>
              <w:bottom w:val="single" w:sz="8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1.99 ± 0.07</w:t>
            </w:r>
          </w:p>
        </w:tc>
        <w:tc>
          <w:tcPr>
            <w:tcW w:w="773" w:type="pct"/>
            <w:tcBorders>
              <w:bottom w:val="single" w:sz="8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2.68 ± 0.26</w:t>
            </w:r>
          </w:p>
        </w:tc>
        <w:tc>
          <w:tcPr>
            <w:tcW w:w="773" w:type="pct"/>
            <w:tcBorders>
              <w:bottom w:val="single" w:sz="8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2.53 ± 0.19</w:t>
            </w:r>
          </w:p>
        </w:tc>
        <w:tc>
          <w:tcPr>
            <w:tcW w:w="773" w:type="pct"/>
            <w:tcBorders>
              <w:bottom w:val="single" w:sz="8" w:space="0" w:color="auto"/>
            </w:tcBorders>
            <w:noWrap/>
            <w:vAlign w:val="center"/>
          </w:tcPr>
          <w:p w:rsidR="00FB1CA3" w:rsidRPr="00A81295" w:rsidRDefault="00FB1CA3" w:rsidP="001C08C1">
            <w:pPr>
              <w:spacing w:line="480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A81295">
              <w:rPr>
                <w:rFonts w:ascii="Times New Roman" w:hAnsi="Times New Roman"/>
                <w:sz w:val="18"/>
                <w:szCs w:val="22"/>
              </w:rPr>
              <w:t>2.15 ± 0.16</w:t>
            </w:r>
          </w:p>
        </w:tc>
      </w:tr>
    </w:tbl>
    <w:p w:rsidR="00FB1CA3" w:rsidRPr="006E53F4" w:rsidRDefault="00FB1CA3" w:rsidP="006E53F4">
      <w:pPr>
        <w:spacing w:after="200" w:line="480" w:lineRule="auto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sectPr w:rsidR="00FB1CA3" w:rsidRPr="006E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F7CAC"/>
    <w:multiLevelType w:val="hybridMultilevel"/>
    <w:tmpl w:val="6D9C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A3"/>
    <w:rsid w:val="00050303"/>
    <w:rsid w:val="001C08C1"/>
    <w:rsid w:val="002D54C2"/>
    <w:rsid w:val="004820E0"/>
    <w:rsid w:val="004A3BAD"/>
    <w:rsid w:val="004E5CA4"/>
    <w:rsid w:val="006E53F4"/>
    <w:rsid w:val="00833EBD"/>
    <w:rsid w:val="008666DE"/>
    <w:rsid w:val="00A81295"/>
    <w:rsid w:val="00EB51E9"/>
    <w:rsid w:val="00FB1CA3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A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1CA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1CA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A3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FB1CA3"/>
    <w:rPr>
      <w:color w:val="0000FF"/>
      <w:u w:val="single"/>
    </w:rPr>
  </w:style>
  <w:style w:type="character" w:styleId="CommentReference">
    <w:name w:val="annotation reference"/>
    <w:uiPriority w:val="99"/>
    <w:rsid w:val="00FB1C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B1CA3"/>
  </w:style>
  <w:style w:type="character" w:customStyle="1" w:styleId="CommentTextChar">
    <w:name w:val="Comment Text Char"/>
    <w:basedOn w:val="DefaultParagraphFont"/>
    <w:link w:val="CommentText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1C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1CA3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1C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CA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rsid w:val="00FB1CA3"/>
    <w:pPr>
      <w:ind w:left="720"/>
      <w:contextualSpacing/>
    </w:pPr>
  </w:style>
  <w:style w:type="character" w:styleId="Emphasis">
    <w:name w:val="Emphasis"/>
    <w:uiPriority w:val="20"/>
    <w:qFormat/>
    <w:rsid w:val="00FB1CA3"/>
    <w:rPr>
      <w:i/>
    </w:rPr>
  </w:style>
  <w:style w:type="character" w:customStyle="1" w:styleId="apple-converted-space">
    <w:name w:val="apple-converted-space"/>
    <w:basedOn w:val="DefaultParagraphFont"/>
    <w:rsid w:val="00FB1CA3"/>
  </w:style>
  <w:style w:type="paragraph" w:styleId="HTMLPreformatted">
    <w:name w:val="HTML Preformatted"/>
    <w:basedOn w:val="Normal"/>
    <w:link w:val="HTMLPreformattedChar"/>
    <w:uiPriority w:val="99"/>
    <w:unhideWhenUsed/>
    <w:rsid w:val="00FB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1CA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FB1CA3"/>
    <w:rPr>
      <w:color w:val="800080"/>
      <w:u w:val="single"/>
    </w:rPr>
  </w:style>
  <w:style w:type="paragraph" w:customStyle="1" w:styleId="Paragraph">
    <w:name w:val="Paragraph"/>
    <w:basedOn w:val="Normal"/>
    <w:rsid w:val="00FB1CA3"/>
    <w:pPr>
      <w:spacing w:before="120"/>
      <w:ind w:firstLine="720"/>
    </w:pPr>
    <w:rPr>
      <w:rFonts w:ascii="Times New Roman" w:eastAsia="Times New Roman" w:hAnsi="Times New Roman"/>
    </w:rPr>
  </w:style>
  <w:style w:type="paragraph" w:customStyle="1" w:styleId="Referencesandnotes">
    <w:name w:val="References and notes"/>
    <w:basedOn w:val="Normal"/>
    <w:rsid w:val="00FB1CA3"/>
    <w:pPr>
      <w:spacing w:before="120"/>
      <w:ind w:left="720" w:hanging="720"/>
    </w:pPr>
    <w:rPr>
      <w:rFonts w:ascii="Times New Roman" w:eastAsia="Times New Roman" w:hAnsi="Times New Roman"/>
    </w:rPr>
  </w:style>
  <w:style w:type="paragraph" w:customStyle="1" w:styleId="Acknowledgement">
    <w:name w:val="Acknowledgement"/>
    <w:basedOn w:val="Referencesandnotes"/>
    <w:rsid w:val="00FB1CA3"/>
  </w:style>
  <w:style w:type="paragraph" w:customStyle="1" w:styleId="Legend">
    <w:name w:val="Legen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kern w:val="28"/>
    </w:rPr>
  </w:style>
  <w:style w:type="paragraph" w:customStyle="1" w:styleId="Refhead">
    <w:name w:val="Ref head"/>
    <w:basedOn w:val="Normal"/>
    <w:rsid w:val="00FB1CA3"/>
    <w:pPr>
      <w:keepNext/>
      <w:spacing w:before="120" w:after="120"/>
      <w:outlineLvl w:val="0"/>
    </w:pPr>
    <w:rPr>
      <w:rFonts w:ascii="Times New Roman" w:eastAsia="Times New Roman" w:hAnsi="Times New Roman"/>
      <w:b/>
      <w:bCs/>
      <w:kern w:val="28"/>
    </w:rPr>
  </w:style>
  <w:style w:type="paragraph" w:customStyle="1" w:styleId="SOMContent">
    <w:name w:val="SOMContent"/>
    <w:basedOn w:val="Normal"/>
    <w:rsid w:val="00FB1CA3"/>
    <w:pPr>
      <w:spacing w:before="120"/>
    </w:pPr>
    <w:rPr>
      <w:rFonts w:ascii="Times New Roman" w:eastAsia="Times New Roman" w:hAnsi="Times New Roman"/>
    </w:rPr>
  </w:style>
  <w:style w:type="paragraph" w:customStyle="1" w:styleId="SOMHead">
    <w:name w:val="SOMHea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b/>
      <w:kern w:val="28"/>
    </w:rPr>
  </w:style>
  <w:style w:type="character" w:customStyle="1" w:styleId="custom-cit-author">
    <w:name w:val="custom-cit-author"/>
    <w:basedOn w:val="DefaultParagraphFont"/>
    <w:rsid w:val="00FB1CA3"/>
  </w:style>
  <w:style w:type="character" w:customStyle="1" w:styleId="custom-cit-title">
    <w:name w:val="custom-cit-title"/>
    <w:basedOn w:val="DefaultParagraphFont"/>
    <w:rsid w:val="00FB1CA3"/>
  </w:style>
  <w:style w:type="character" w:customStyle="1" w:styleId="custom-cit-jour-title">
    <w:name w:val="custom-cit-jour-title"/>
    <w:basedOn w:val="DefaultParagraphFont"/>
    <w:rsid w:val="00FB1CA3"/>
  </w:style>
  <w:style w:type="character" w:customStyle="1" w:styleId="custom-cit-volume">
    <w:name w:val="custom-cit-volume"/>
    <w:basedOn w:val="DefaultParagraphFont"/>
    <w:rsid w:val="00FB1CA3"/>
  </w:style>
  <w:style w:type="character" w:customStyle="1" w:styleId="custom-cit-volume-sep">
    <w:name w:val="custom-cit-volume-sep"/>
    <w:basedOn w:val="DefaultParagraphFont"/>
    <w:rsid w:val="00FB1CA3"/>
  </w:style>
  <w:style w:type="character" w:customStyle="1" w:styleId="custom-cit-fpage">
    <w:name w:val="custom-cit-fpage"/>
    <w:basedOn w:val="DefaultParagraphFont"/>
    <w:rsid w:val="00FB1CA3"/>
  </w:style>
  <w:style w:type="character" w:customStyle="1" w:styleId="custom-cit-date">
    <w:name w:val="custom-cit-date"/>
    <w:basedOn w:val="DefaultParagraphFont"/>
    <w:rsid w:val="00FB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A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1CA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1CA3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CA3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FB1CA3"/>
    <w:rPr>
      <w:color w:val="0000FF"/>
      <w:u w:val="single"/>
    </w:rPr>
  </w:style>
  <w:style w:type="character" w:styleId="CommentReference">
    <w:name w:val="annotation reference"/>
    <w:uiPriority w:val="99"/>
    <w:rsid w:val="00FB1C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B1CA3"/>
  </w:style>
  <w:style w:type="character" w:customStyle="1" w:styleId="CommentTextChar">
    <w:name w:val="Comment Text Char"/>
    <w:basedOn w:val="DefaultParagraphFont"/>
    <w:link w:val="CommentText"/>
    <w:uiPriority w:val="99"/>
    <w:rsid w:val="00FB1CA3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1C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1CA3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B1C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CA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rsid w:val="00FB1CA3"/>
    <w:pPr>
      <w:ind w:left="720"/>
      <w:contextualSpacing/>
    </w:pPr>
  </w:style>
  <w:style w:type="character" w:styleId="Emphasis">
    <w:name w:val="Emphasis"/>
    <w:uiPriority w:val="20"/>
    <w:qFormat/>
    <w:rsid w:val="00FB1CA3"/>
    <w:rPr>
      <w:i/>
    </w:rPr>
  </w:style>
  <w:style w:type="character" w:customStyle="1" w:styleId="apple-converted-space">
    <w:name w:val="apple-converted-space"/>
    <w:basedOn w:val="DefaultParagraphFont"/>
    <w:rsid w:val="00FB1CA3"/>
  </w:style>
  <w:style w:type="paragraph" w:styleId="HTMLPreformatted">
    <w:name w:val="HTML Preformatted"/>
    <w:basedOn w:val="Normal"/>
    <w:link w:val="HTMLPreformattedChar"/>
    <w:uiPriority w:val="99"/>
    <w:unhideWhenUsed/>
    <w:rsid w:val="00FB1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1CA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FB1CA3"/>
    <w:rPr>
      <w:color w:val="800080"/>
      <w:u w:val="single"/>
    </w:rPr>
  </w:style>
  <w:style w:type="paragraph" w:customStyle="1" w:styleId="Paragraph">
    <w:name w:val="Paragraph"/>
    <w:basedOn w:val="Normal"/>
    <w:rsid w:val="00FB1CA3"/>
    <w:pPr>
      <w:spacing w:before="120"/>
      <w:ind w:firstLine="720"/>
    </w:pPr>
    <w:rPr>
      <w:rFonts w:ascii="Times New Roman" w:eastAsia="Times New Roman" w:hAnsi="Times New Roman"/>
    </w:rPr>
  </w:style>
  <w:style w:type="paragraph" w:customStyle="1" w:styleId="Referencesandnotes">
    <w:name w:val="References and notes"/>
    <w:basedOn w:val="Normal"/>
    <w:rsid w:val="00FB1CA3"/>
    <w:pPr>
      <w:spacing w:before="120"/>
      <w:ind w:left="720" w:hanging="720"/>
    </w:pPr>
    <w:rPr>
      <w:rFonts w:ascii="Times New Roman" w:eastAsia="Times New Roman" w:hAnsi="Times New Roman"/>
    </w:rPr>
  </w:style>
  <w:style w:type="paragraph" w:customStyle="1" w:styleId="Acknowledgement">
    <w:name w:val="Acknowledgement"/>
    <w:basedOn w:val="Referencesandnotes"/>
    <w:rsid w:val="00FB1CA3"/>
  </w:style>
  <w:style w:type="paragraph" w:customStyle="1" w:styleId="Legend">
    <w:name w:val="Legen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kern w:val="28"/>
    </w:rPr>
  </w:style>
  <w:style w:type="paragraph" w:customStyle="1" w:styleId="Refhead">
    <w:name w:val="Ref head"/>
    <w:basedOn w:val="Normal"/>
    <w:rsid w:val="00FB1CA3"/>
    <w:pPr>
      <w:keepNext/>
      <w:spacing w:before="120" w:after="120"/>
      <w:outlineLvl w:val="0"/>
    </w:pPr>
    <w:rPr>
      <w:rFonts w:ascii="Times New Roman" w:eastAsia="Times New Roman" w:hAnsi="Times New Roman"/>
      <w:b/>
      <w:bCs/>
      <w:kern w:val="28"/>
    </w:rPr>
  </w:style>
  <w:style w:type="paragraph" w:customStyle="1" w:styleId="SOMContent">
    <w:name w:val="SOMContent"/>
    <w:basedOn w:val="Normal"/>
    <w:rsid w:val="00FB1CA3"/>
    <w:pPr>
      <w:spacing w:before="120"/>
    </w:pPr>
    <w:rPr>
      <w:rFonts w:ascii="Times New Roman" w:eastAsia="Times New Roman" w:hAnsi="Times New Roman"/>
    </w:rPr>
  </w:style>
  <w:style w:type="paragraph" w:customStyle="1" w:styleId="SOMHead">
    <w:name w:val="SOMHead"/>
    <w:basedOn w:val="Normal"/>
    <w:rsid w:val="00FB1CA3"/>
    <w:pPr>
      <w:keepNext/>
      <w:spacing w:before="240"/>
      <w:outlineLvl w:val="0"/>
    </w:pPr>
    <w:rPr>
      <w:rFonts w:ascii="Times New Roman" w:eastAsia="Times New Roman" w:hAnsi="Times New Roman"/>
      <w:b/>
      <w:kern w:val="28"/>
    </w:rPr>
  </w:style>
  <w:style w:type="character" w:customStyle="1" w:styleId="custom-cit-author">
    <w:name w:val="custom-cit-author"/>
    <w:basedOn w:val="DefaultParagraphFont"/>
    <w:rsid w:val="00FB1CA3"/>
  </w:style>
  <w:style w:type="character" w:customStyle="1" w:styleId="custom-cit-title">
    <w:name w:val="custom-cit-title"/>
    <w:basedOn w:val="DefaultParagraphFont"/>
    <w:rsid w:val="00FB1CA3"/>
  </w:style>
  <w:style w:type="character" w:customStyle="1" w:styleId="custom-cit-jour-title">
    <w:name w:val="custom-cit-jour-title"/>
    <w:basedOn w:val="DefaultParagraphFont"/>
    <w:rsid w:val="00FB1CA3"/>
  </w:style>
  <w:style w:type="character" w:customStyle="1" w:styleId="custom-cit-volume">
    <w:name w:val="custom-cit-volume"/>
    <w:basedOn w:val="DefaultParagraphFont"/>
    <w:rsid w:val="00FB1CA3"/>
  </w:style>
  <w:style w:type="character" w:customStyle="1" w:styleId="custom-cit-volume-sep">
    <w:name w:val="custom-cit-volume-sep"/>
    <w:basedOn w:val="DefaultParagraphFont"/>
    <w:rsid w:val="00FB1CA3"/>
  </w:style>
  <w:style w:type="character" w:customStyle="1" w:styleId="custom-cit-fpage">
    <w:name w:val="custom-cit-fpage"/>
    <w:basedOn w:val="DefaultParagraphFont"/>
    <w:rsid w:val="00FB1CA3"/>
  </w:style>
  <w:style w:type="character" w:customStyle="1" w:styleId="custom-cit-date">
    <w:name w:val="custom-cit-date"/>
    <w:basedOn w:val="DefaultParagraphFont"/>
    <w:rsid w:val="00FB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NRealini</dc:creator>
  <cp:lastModifiedBy>NRealini</cp:lastModifiedBy>
  <cp:revision>11</cp:revision>
  <dcterms:created xsi:type="dcterms:W3CDTF">2014-10-20T13:59:00Z</dcterms:created>
  <dcterms:modified xsi:type="dcterms:W3CDTF">2014-12-10T12:56:00Z</dcterms:modified>
</cp:coreProperties>
</file>