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0C" w:rsidRDefault="00964E0C" w:rsidP="00964E0C">
      <w:pPr>
        <w:spacing w:before="240"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Table S5. </w:t>
      </w:r>
      <w:r>
        <w:rPr>
          <w:sz w:val="20"/>
          <w:szCs w:val="20"/>
        </w:rPr>
        <w:t>Cloning genomic regions upstream of putative transcription initiation sites for promoter activity assays.</w:t>
      </w:r>
    </w:p>
    <w:tbl>
      <w:tblPr>
        <w:tblW w:w="14743" w:type="dxa"/>
        <w:tblInd w:w="-856" w:type="dxa"/>
        <w:tblLook w:val="04A0" w:firstRow="1" w:lastRow="0" w:firstColumn="1" w:lastColumn="0" w:noHBand="0" w:noVBand="1"/>
      </w:tblPr>
      <w:tblGrid>
        <w:gridCol w:w="964"/>
        <w:gridCol w:w="10093"/>
        <w:gridCol w:w="1134"/>
        <w:gridCol w:w="2552"/>
      </w:tblGrid>
      <w:tr w:rsidR="00964E0C" w:rsidTr="00964E0C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pair</w:t>
            </w:r>
          </w:p>
        </w:tc>
        <w:tc>
          <w:tcPr>
            <w:tcW w:w="10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C5599D" w:rsidP="00C5599D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s</w:t>
            </w:r>
            <w:r w:rsidR="00964E0C">
              <w:rPr>
                <w:sz w:val="20"/>
                <w:szCs w:val="20"/>
              </w:rPr>
              <w:t>equence</w:t>
            </w: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Size, bp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Genomic coordinates in </w:t>
            </w:r>
            <w:r>
              <w:rPr>
                <w:color w:val="000000"/>
                <w:sz w:val="20"/>
                <w:szCs w:val="20"/>
              </w:rPr>
              <w:t>GRCh37/hg19</w:t>
            </w:r>
          </w:p>
        </w:tc>
      </w:tr>
      <w:tr w:rsidR="00964E0C" w:rsidTr="00964E0C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 1</w:t>
            </w:r>
          </w:p>
        </w:tc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CTAGCTAGCGGGCAAGTCAATTTCAACACGC and CTAAAGCTTCACAGCCCTGCCAGGGGT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chr8:22132542-22133206</w:t>
            </w:r>
          </w:p>
        </w:tc>
      </w:tr>
      <w:tr w:rsidR="00964E0C" w:rsidTr="00964E0C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 4</w:t>
            </w:r>
          </w:p>
        </w:tc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CTAGCTAGCGTTTATAAAATGTTTCCCTTTATTCTTAT and CTAGCTAGCTTAACAGCTGCTGACTACTCTTGA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chr8:22138495-22139185</w:t>
            </w:r>
          </w:p>
        </w:tc>
      </w:tr>
      <w:tr w:rsidR="00964E0C" w:rsidTr="00964E0C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 5</w:t>
            </w:r>
          </w:p>
        </w:tc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CTAGCTAGCGGTGATTCTTTAATAACGTTGAGTC and CTAGCTAGCTCCTTGTGTTCCACAGTCAGG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chr8:22140003-22140750</w:t>
            </w:r>
          </w:p>
        </w:tc>
      </w:tr>
      <w:tr w:rsidR="00964E0C" w:rsidTr="00964E0C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 7</w:t>
            </w:r>
          </w:p>
        </w:tc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CTAGCTAGCGGAGCTGAGCACATACAACAGG and CTAGCTAGCCACAGCATGACAACTACGATTCAG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chr8:22143900-22145900</w:t>
            </w:r>
          </w:p>
        </w:tc>
      </w:tr>
      <w:tr w:rsidR="00964E0C" w:rsidTr="00964E0C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 11</w:t>
            </w:r>
          </w:p>
        </w:tc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CTAGCTAGCGAGTATTTCAAAGTACGAAATTT and CTAGCTAGCTAGTATTCCAAGAATGTGATCTCTTT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E0C" w:rsidRDefault="00964E0C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chr8:22160875-22161719</w:t>
            </w:r>
          </w:p>
        </w:tc>
      </w:tr>
    </w:tbl>
    <w:p w:rsidR="00E63A0A" w:rsidRDefault="00E63A0A" w:rsidP="00964E0C">
      <w:pPr>
        <w:spacing w:before="240" w:line="480" w:lineRule="auto"/>
      </w:pPr>
    </w:p>
    <w:sectPr w:rsidR="00E63A0A" w:rsidSect="00964E0C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C"/>
    <w:rsid w:val="00964E0C"/>
    <w:rsid w:val="00C5599D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FB71-8E9D-473D-A00B-41BC97F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gaynetdinov</dc:creator>
  <cp:keywords/>
  <dc:description/>
  <cp:lastModifiedBy>ildar gaynetdinov</cp:lastModifiedBy>
  <cp:revision>2</cp:revision>
  <dcterms:created xsi:type="dcterms:W3CDTF">2014-06-27T11:48:00Z</dcterms:created>
  <dcterms:modified xsi:type="dcterms:W3CDTF">2014-06-27T11:53:00Z</dcterms:modified>
</cp:coreProperties>
</file>