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DC" w:rsidRDefault="00CF13DC" w:rsidP="00CF1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ONLINE SUPPORTING INFORMATION</w:t>
      </w:r>
    </w:p>
    <w:p w:rsidR="00CF13DC" w:rsidRDefault="00CF13DC" w:rsidP="00CF1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13DC" w:rsidRDefault="00CF13DC" w:rsidP="00CF1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4547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2. Potential dietary confounding of the associations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whole blood </w:t>
      </w:r>
      <w:proofErr w:type="spellStart"/>
      <w:r w:rsidR="007B75A0">
        <w:rPr>
          <w:rFonts w:ascii="Times New Roman" w:hAnsi="Times New Roman" w:cs="Times New Roman"/>
          <w:b/>
          <w:sz w:val="24"/>
          <w:szCs w:val="24"/>
        </w:rPr>
        <w:t>docosahexaenoic</w:t>
      </w:r>
      <w:proofErr w:type="spellEnd"/>
      <w:r w:rsidR="007B75A0">
        <w:rPr>
          <w:rFonts w:ascii="Times New Roman" w:hAnsi="Times New Roman" w:cs="Times New Roman"/>
          <w:b/>
          <w:sz w:val="24"/>
          <w:szCs w:val="24"/>
        </w:rPr>
        <w:t xml:space="preserve"> acid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E3088">
        <w:rPr>
          <w:rFonts w:ascii="Times New Roman" w:eastAsia="FreeSerif" w:hAnsi="Times New Roman" w:cs="Times New Roman"/>
          <w:b/>
          <w:sz w:val="24"/>
          <w:szCs w:val="24"/>
        </w:rPr>
        <w:t>weight</w:t>
      </w:r>
      <w:r w:rsidRPr="003D413A">
        <w:rPr>
          <w:rFonts w:ascii="Times New Roman" w:eastAsia="FreeSerif" w:hAnsi="Times New Roman" w:cs="Times New Roman"/>
          <w:b/>
          <w:sz w:val="24"/>
          <w:szCs w:val="24"/>
        </w:rPr>
        <w:t>%</w:t>
      </w:r>
      <w:proofErr w:type="gramEnd"/>
      <w:r w:rsidRPr="003D413A">
        <w:rPr>
          <w:rFonts w:ascii="Times New Roman" w:eastAsia="FreeSerif" w:hAnsi="Times New Roman" w:cs="Times New Roman"/>
          <w:b/>
          <w:sz w:val="24"/>
          <w:szCs w:val="24"/>
        </w:rPr>
        <w:t>)</w:t>
      </w:r>
      <w:r w:rsidRPr="003D413A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D4D">
        <w:rPr>
          <w:rFonts w:ascii="Times New Roman" w:hAnsi="Times New Roman" w:cs="Times New Roman"/>
          <w:b/>
          <w:sz w:val="24"/>
          <w:szCs w:val="24"/>
        </w:rPr>
        <w:t>cardiometabolic</w:t>
      </w:r>
      <w:proofErr w:type="spellEnd"/>
      <w:r w:rsidRPr="00EE7D4D">
        <w:rPr>
          <w:rFonts w:ascii="Times New Roman" w:hAnsi="Times New Roman" w:cs="Times New Roman"/>
          <w:b/>
          <w:sz w:val="24"/>
          <w:szCs w:val="24"/>
        </w:rPr>
        <w:t xml:space="preserve">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markers in the children </w:t>
      </w:r>
    </w:p>
    <w:tbl>
      <w:tblPr>
        <w:tblW w:w="15153" w:type="dxa"/>
        <w:tblInd w:w="-85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955"/>
        <w:gridCol w:w="2463"/>
        <w:gridCol w:w="1049"/>
        <w:gridCol w:w="142"/>
        <w:gridCol w:w="2544"/>
        <w:gridCol w:w="1223"/>
        <w:gridCol w:w="142"/>
        <w:gridCol w:w="2369"/>
        <w:gridCol w:w="1714"/>
      </w:tblGrid>
      <w:tr w:rsidR="00CF13DC" w:rsidRPr="00045478" w:rsidTr="001C4EFD">
        <w:tc>
          <w:tcPr>
            <w:tcW w:w="2552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Potential confounder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Protein intake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Fiber intake (g/10 MJ)</w:t>
            </w:r>
          </w:p>
        </w:tc>
      </w:tr>
      <w:tr w:rsidR="00CF13DC" w:rsidRPr="00045478" w:rsidTr="001C4EFD">
        <w:tc>
          <w:tcPr>
            <w:tcW w:w="255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CD7303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0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03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CF13DC" w:rsidRPr="00045478" w:rsidTr="001C4EFD">
        <w:tc>
          <w:tcPr>
            <w:tcW w:w="2552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beats/min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-1.7 (-2.8; -0.6)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-1.6 (-2.7; -0.4)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-1.4 (-2.5; -0.2)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CF13DC" w:rsidRPr="00045478" w:rsidTr="001C4EFD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Insulin, </w:t>
            </w: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4109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-2.37 (-4.31; -0.42)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-2.78 (-4.75; -0.82)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-1.89 (-3.86; 0.07)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13DC" w:rsidRPr="00045478" w:rsidTr="001C4EFD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HOMA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-0.09 (-0.16; -0.02)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-0.10 (-0.18; -0.03)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-0.07 (-0.14; -0.00)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13DC" w:rsidRPr="00045478" w:rsidTr="001C4EFD">
        <w:trPr>
          <w:trHeight w:val="611"/>
        </w:trPr>
        <w:tc>
          <w:tcPr>
            <w:tcW w:w="2552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13DC" w:rsidRPr="00045478" w:rsidRDefault="00CF13DC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riacylglycerol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 mmol/L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301 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331 (M)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-0.05 (-0.08; -0.01) 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-0.01 (-0.04; 0.02)</w:t>
            </w:r>
            <w:r w:rsidRPr="00045478" w:rsidDel="00AD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 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0.39 (M)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Del="00AD0904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-0.05 (-0.08; -0.01) 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-0.01 (-0.03; 0.02) (M)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0.008 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0.75 (M)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Del="00AD0904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-0.05 (-0.08; -0.02)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-0.01 (-0.04; 0.02)</w:t>
            </w:r>
            <w:r w:rsidRPr="00045478" w:rsidDel="00AD090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gramStart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0.006</w:t>
            </w:r>
            <w:proofErr w:type="gramEnd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  <w:p w:rsidR="00CF13DC" w:rsidRPr="00045478" w:rsidRDefault="00CF13DC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0.36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</w:tr>
    </w:tbl>
    <w:p w:rsidR="00CF13DC" w:rsidRPr="00045478" w:rsidRDefault="00CF13DC" w:rsidP="00CF1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478">
        <w:rPr>
          <w:rFonts w:ascii="Times New Roman" w:hAnsi="Times New Roman" w:cs="Times New Roman"/>
          <w:sz w:val="24"/>
          <w:szCs w:val="24"/>
        </w:rPr>
        <w:t xml:space="preserve">Values are slope coefficients (95% CI) for the association between the fatty acids and the </w:t>
      </w:r>
      <w:proofErr w:type="spellStart"/>
      <w:r w:rsidR="00CC71FB">
        <w:rPr>
          <w:rFonts w:ascii="Times New Roman" w:hAnsi="Times New Roman" w:cs="Times New Roman"/>
          <w:sz w:val="24"/>
          <w:szCs w:val="24"/>
        </w:rPr>
        <w:t>cardiometabolic</w:t>
      </w:r>
      <w:proofErr w:type="spellEnd"/>
      <w:r w:rsidR="00CC71FB" w:rsidRPr="00045478">
        <w:rPr>
          <w:rFonts w:ascii="Times New Roman" w:hAnsi="Times New Roman" w:cs="Times New Roman"/>
          <w:sz w:val="24"/>
          <w:szCs w:val="24"/>
        </w:rPr>
        <w:t xml:space="preserve"> </w:t>
      </w:r>
      <w:r w:rsidRPr="00045478">
        <w:rPr>
          <w:rFonts w:ascii="Times New Roman" w:hAnsi="Times New Roman" w:cs="Times New Roman"/>
          <w:sz w:val="24"/>
          <w:szCs w:val="24"/>
        </w:rPr>
        <w:t xml:space="preserve">markers in adjusted linear mixed models. </w:t>
      </w:r>
    </w:p>
    <w:p w:rsidR="00CF13DC" w:rsidRPr="00045478" w:rsidRDefault="00CF13DC" w:rsidP="00CF1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478">
        <w:rPr>
          <w:rFonts w:ascii="Times New Roman" w:hAnsi="Times New Roman" w:cs="Times New Roman"/>
          <w:sz w:val="24"/>
          <w:szCs w:val="24"/>
        </w:rPr>
        <w:t xml:space="preserve">If there was significant </w:t>
      </w:r>
      <w:r>
        <w:rPr>
          <w:rFonts w:ascii="Times New Roman" w:hAnsi="Times New Roman" w:cs="Times New Roman"/>
          <w:sz w:val="24"/>
          <w:szCs w:val="24"/>
        </w:rPr>
        <w:t>DHA</w:t>
      </w:r>
      <w:r w:rsidRPr="000454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sex </w:t>
      </w:r>
      <w:r w:rsidRPr="00045478">
        <w:rPr>
          <w:rFonts w:ascii="Times New Roman" w:hAnsi="Times New Roman" w:cs="Times New Roman"/>
          <w:sz w:val="24"/>
          <w:szCs w:val="24"/>
        </w:rPr>
        <w:t xml:space="preserve">interaction the analysis was performed in the </w:t>
      </w:r>
      <w:r>
        <w:rPr>
          <w:rFonts w:ascii="Times New Roman" w:hAnsi="Times New Roman" w:cs="Times New Roman"/>
          <w:sz w:val="24"/>
          <w:szCs w:val="24"/>
        </w:rPr>
        <w:t>sexes</w:t>
      </w:r>
      <w:r w:rsidRPr="00045478">
        <w:rPr>
          <w:rFonts w:ascii="Times New Roman" w:hAnsi="Times New Roman" w:cs="Times New Roman"/>
          <w:sz w:val="24"/>
          <w:szCs w:val="24"/>
        </w:rPr>
        <w:t xml:space="preserve"> separately. </w:t>
      </w:r>
      <w:r>
        <w:rPr>
          <w:rFonts w:ascii="Times New Roman" w:hAnsi="Times New Roman" w:cs="Times New Roman"/>
          <w:sz w:val="24"/>
          <w:szCs w:val="24"/>
        </w:rPr>
        <w:t xml:space="preserve">Only children with valid dietary records were included. </w:t>
      </w:r>
      <w:proofErr w:type="gramStart"/>
      <w:r w:rsidR="007B75A0">
        <w:rPr>
          <w:rFonts w:ascii="Times New Roman" w:hAnsi="Times New Roman" w:cs="Times New Roman"/>
          <w:sz w:val="24"/>
          <w:szCs w:val="24"/>
        </w:rPr>
        <w:t xml:space="preserve">DHA; </w:t>
      </w:r>
      <w:proofErr w:type="spellStart"/>
      <w:r w:rsidR="007B75A0">
        <w:rPr>
          <w:rFonts w:ascii="Times New Roman" w:hAnsi="Times New Roman" w:cs="Times New Roman"/>
          <w:sz w:val="24"/>
          <w:szCs w:val="24"/>
        </w:rPr>
        <w:t>docosahexaenoic</w:t>
      </w:r>
      <w:proofErr w:type="spellEnd"/>
      <w:r w:rsidR="007B75A0">
        <w:rPr>
          <w:rFonts w:ascii="Times New Roman" w:hAnsi="Times New Roman" w:cs="Times New Roman"/>
          <w:sz w:val="24"/>
          <w:szCs w:val="24"/>
        </w:rPr>
        <w:t xml:space="preserve"> acid; </w:t>
      </w:r>
      <w:r w:rsidRPr="00045478">
        <w:rPr>
          <w:rFonts w:ascii="Times New Roman" w:hAnsi="Times New Roman" w:cs="Times New Roman"/>
          <w:sz w:val="24"/>
          <w:szCs w:val="24"/>
        </w:rPr>
        <w:t xml:space="preserve">F, female; </w:t>
      </w:r>
      <w:r>
        <w:rPr>
          <w:rFonts w:ascii="Times New Roman" w:hAnsi="Times New Roman" w:cs="Times New Roman"/>
          <w:sz w:val="24"/>
          <w:szCs w:val="24"/>
        </w:rPr>
        <w:t xml:space="preserve">HOMA-IR, homeostatic model assessment-insulin resistance; </w:t>
      </w:r>
      <w:r w:rsidRPr="00045478">
        <w:rPr>
          <w:rFonts w:ascii="Times New Roman" w:hAnsi="Times New Roman" w:cs="Times New Roman"/>
          <w:sz w:val="24"/>
          <w:szCs w:val="24"/>
        </w:rPr>
        <w:t>M, male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3DC" w:rsidRPr="00045478" w:rsidRDefault="00CF13DC" w:rsidP="00CF1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5478">
        <w:rPr>
          <w:rFonts w:ascii="Times New Roman" w:hAnsi="Times New Roman" w:cs="Times New Roman"/>
          <w:sz w:val="24"/>
          <w:szCs w:val="24"/>
        </w:rPr>
        <w:t>Potential confounder significant in the model, P&lt;0.05.</w:t>
      </w:r>
      <w:proofErr w:type="gramEnd"/>
    </w:p>
    <w:p w:rsidR="00CF13DC" w:rsidRPr="00045478" w:rsidRDefault="00CF13DC" w:rsidP="00CF13DC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5478">
        <w:rPr>
          <w:rFonts w:ascii="Times New Roman" w:hAnsi="Times New Roman" w:cs="Times New Roman"/>
          <w:sz w:val="24"/>
          <w:szCs w:val="24"/>
        </w:rPr>
        <w:t>Potential confounder significant in the model, P&lt;0.01.</w:t>
      </w:r>
      <w:proofErr w:type="gramEnd"/>
    </w:p>
    <w:p w:rsidR="00CF13DC" w:rsidRDefault="00CF13DC" w:rsidP="00CF13DC">
      <w:pPr>
        <w:spacing w:after="0" w:line="480" w:lineRule="auto"/>
      </w:pPr>
    </w:p>
    <w:p w:rsidR="00CF13DC" w:rsidRPr="003D413A" w:rsidRDefault="00CF13DC" w:rsidP="00CF1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43F9" w:rsidRDefault="001243F9"/>
    <w:sectPr w:rsidR="001243F9" w:rsidSect="00D560F1">
      <w:pgSz w:w="16839" w:h="11907" w:orient="landscape" w:code="9"/>
      <w:pgMar w:top="1134" w:right="1701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DC"/>
    <w:rsid w:val="001243F9"/>
    <w:rsid w:val="00374CE1"/>
    <w:rsid w:val="005E3088"/>
    <w:rsid w:val="0078004F"/>
    <w:rsid w:val="007B75A0"/>
    <w:rsid w:val="00820834"/>
    <w:rsid w:val="00BC5453"/>
    <w:rsid w:val="00CC71FB"/>
    <w:rsid w:val="00CF13DC"/>
    <w:rsid w:val="00E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C"/>
    <w:rPr>
      <w:rFonts w:eastAsia="SimSu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DC5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C"/>
    <w:rPr>
      <w:rFonts w:eastAsia="SimSu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DC5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Trab Damsgaard</dc:creator>
  <cp:lastModifiedBy>Camilla Trab Damsgaard</cp:lastModifiedBy>
  <cp:revision>4</cp:revision>
  <cp:lastPrinted>2014-08-05T10:22:00Z</cp:lastPrinted>
  <dcterms:created xsi:type="dcterms:W3CDTF">2014-08-05T11:39:00Z</dcterms:created>
  <dcterms:modified xsi:type="dcterms:W3CDTF">2014-08-05T11:40:00Z</dcterms:modified>
</cp:coreProperties>
</file>