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587FE" w14:textId="77777777" w:rsidR="002012A6" w:rsidRPr="003833B5" w:rsidRDefault="002012A6" w:rsidP="002012A6">
      <w:pPr>
        <w:spacing w:line="360" w:lineRule="auto"/>
        <w:jc w:val="right"/>
        <w:rPr>
          <w:rFonts w:ascii="Arial" w:hAnsi="Arial" w:cs="Arial"/>
        </w:rPr>
      </w:pPr>
      <w:r w:rsidRPr="003833B5">
        <w:rPr>
          <w:rFonts w:ascii="Arial" w:hAnsi="Arial" w:cs="Arial"/>
        </w:rPr>
        <w:t>Tanaka and Fordyce Appendix S4.</w:t>
      </w:r>
    </w:p>
    <w:p w14:paraId="759F213E" w14:textId="77777777" w:rsidR="002012A6" w:rsidRPr="003833B5" w:rsidRDefault="002012A6" w:rsidP="002012A6">
      <w:pPr>
        <w:spacing w:line="360" w:lineRule="auto"/>
        <w:rPr>
          <w:rFonts w:ascii="Arial" w:hAnsi="Arial" w:cs="Arial"/>
        </w:rPr>
      </w:pPr>
    </w:p>
    <w:p w14:paraId="74CB3F08" w14:textId="77777777" w:rsidR="002012A6" w:rsidRPr="003833B5" w:rsidRDefault="002012A6" w:rsidP="002012A6">
      <w:pPr>
        <w:spacing w:line="360" w:lineRule="auto"/>
        <w:rPr>
          <w:rFonts w:ascii="Arial" w:hAnsi="Arial" w:cs="Arial"/>
          <w:sz w:val="28"/>
          <w:szCs w:val="28"/>
        </w:rPr>
      </w:pPr>
      <w:r w:rsidRPr="003833B5">
        <w:rPr>
          <w:rFonts w:ascii="Arial" w:hAnsi="Arial" w:cs="Arial"/>
          <w:sz w:val="28"/>
          <w:szCs w:val="28"/>
        </w:rPr>
        <w:t>Appendix S4.</w:t>
      </w:r>
      <w:bookmarkStart w:id="0" w:name="_GoBack"/>
      <w:bookmarkEnd w:id="0"/>
    </w:p>
    <w:p w14:paraId="343E0B52" w14:textId="438C342C"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rPr>
        <w:t xml:space="preserve">List of modifications to the original codings of Murakami et al. </w:t>
      </w:r>
      <w:r w:rsidRPr="003833B5">
        <w:rPr>
          <w:rFonts w:ascii="Arial" w:eastAsia="ヒラギノ角ゴ ProN W3"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eastAsia="ヒラギノ角ゴ ProN W3" w:hAnsi="Arial" w:cs="Arial"/>
        </w:rPr>
        <w:instrText xml:space="preserve"> ADDIN EN.CITE </w:instrText>
      </w:r>
      <w:r w:rsidR="006F6C47">
        <w:rPr>
          <w:rFonts w:ascii="Arial" w:eastAsia="ヒラギノ角ゴ ProN W3"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eastAsia="ヒラギノ角ゴ ProN W3" w:hAnsi="Arial" w:cs="Arial"/>
        </w:rPr>
        <w:instrText xml:space="preserve"> ADDIN EN.CITE.DATA </w:instrText>
      </w:r>
      <w:r w:rsidR="006F6C47">
        <w:rPr>
          <w:rFonts w:ascii="Arial" w:eastAsia="ヒラギノ角ゴ ProN W3" w:hAnsi="Arial" w:cs="Arial"/>
        </w:rPr>
      </w:r>
      <w:r w:rsidR="006F6C47">
        <w:rPr>
          <w:rFonts w:ascii="Arial" w:eastAsia="ヒラギノ角ゴ ProN W3" w:hAnsi="Arial" w:cs="Arial"/>
        </w:rPr>
        <w:fldChar w:fldCharType="end"/>
      </w:r>
      <w:r w:rsidRPr="003833B5">
        <w:rPr>
          <w:rFonts w:ascii="Arial" w:eastAsia="ヒラギノ角ゴ ProN W3" w:hAnsi="Arial" w:cs="Arial"/>
        </w:rPr>
      </w:r>
      <w:r w:rsidRPr="003833B5">
        <w:rPr>
          <w:rFonts w:ascii="Arial" w:eastAsia="ヒラギノ角ゴ ProN W3" w:hAnsi="Arial" w:cs="Arial"/>
        </w:rPr>
        <w:fldChar w:fldCharType="separate"/>
      </w:r>
      <w:r w:rsidR="006F6C47">
        <w:rPr>
          <w:rFonts w:ascii="Arial" w:eastAsia="ヒラギノ角ゴ ProN W3" w:hAnsi="Arial" w:cs="Arial"/>
          <w:noProof/>
        </w:rPr>
        <w:t>[</w:t>
      </w:r>
      <w:hyperlink w:anchor="_ENREF_1" w:tooltip="Murakami, 2012 #422" w:history="1">
        <w:r w:rsidR="006F6C47">
          <w:rPr>
            <w:rFonts w:ascii="Arial" w:eastAsia="ヒラギノ角ゴ ProN W3" w:hAnsi="Arial" w:cs="Arial"/>
            <w:noProof/>
          </w:rPr>
          <w:t>1</w:t>
        </w:r>
      </w:hyperlink>
      <w:r w:rsidR="006F6C47">
        <w:rPr>
          <w:rFonts w:ascii="Arial" w:eastAsia="ヒラギノ角ゴ ProN W3" w:hAnsi="Arial" w:cs="Arial"/>
          <w:noProof/>
        </w:rPr>
        <w:t>]</w:t>
      </w:r>
      <w:r w:rsidRPr="003833B5">
        <w:rPr>
          <w:rFonts w:ascii="Arial" w:eastAsia="ヒラギノ角ゴ ProN W3" w:hAnsi="Arial" w:cs="Arial"/>
        </w:rPr>
        <w:fldChar w:fldCharType="end"/>
      </w:r>
      <w:r w:rsidRPr="003833B5">
        <w:rPr>
          <w:rFonts w:ascii="Arial" w:eastAsia="ヒラギノ角ゴ ProN W3" w:hAnsi="Arial" w:cs="Arial"/>
        </w:rPr>
        <w:t xml:space="preserve"> or the original codings of </w:t>
      </w:r>
      <w:r w:rsidRPr="003833B5">
        <w:rPr>
          <w:rFonts w:ascii="Arial" w:eastAsia="ヒラギノ角ゴ ProN W3" w:hAnsi="Arial" w:cs="Arial"/>
          <w:i/>
        </w:rPr>
        <w:t>Papahu taitapu</w:t>
      </w:r>
      <w:r w:rsidRPr="003833B5">
        <w:rPr>
          <w:rFonts w:ascii="Arial" w:eastAsia="ヒラギノ角ゴ ProN W3" w:hAnsi="Arial" w:cs="Arial"/>
        </w:rPr>
        <w:t xml:space="preserve"> by Aguirre and Fordyce </w:t>
      </w:r>
      <w:r w:rsidRPr="003833B5">
        <w:rPr>
          <w:rFonts w:ascii="Arial" w:eastAsia="ヒラギノ角ゴ ProN W3" w:hAnsi="Arial" w:cs="Arial"/>
        </w:rPr>
        <w:fldChar w:fldCharType="begin"/>
      </w:r>
      <w:r w:rsidR="006F6C47">
        <w:rPr>
          <w:rFonts w:ascii="Arial" w:eastAsia="ヒラギノ角ゴ ProN W3" w:hAnsi="Arial" w:cs="Arial"/>
        </w:rPr>
        <w:instrText xml:space="preserve"> ADDIN EN.CITE &lt;EndNote&gt;&lt;Cite&gt;&lt;Author&gt;Aguirre-Fernández&lt;/Author&gt;&lt;Year&gt;2014&lt;/Year&gt;&lt;RecNum&gt;623&lt;/RecNum&gt;&lt;DisplayText&gt;[2]&lt;/DisplayText&gt;&lt;record&gt;&lt;rec-number&gt;623&lt;/rec-number&gt;&lt;foreign-keys&gt;&lt;key app="EN" db-id="00d0eewwwspe9fefw5wppfzcspt0rz9r5ts5"&gt;623&lt;/key&gt;&lt;/foreign-keys&gt;&lt;ref-type name="Journal Article"&gt;17&lt;/ref-type&gt;&lt;contributors&gt;&lt;authors&gt;&lt;author&gt;Aguirre-Fernández, Gabriel&lt;/author&gt;&lt;author&gt;Fordyce, R Ewan&lt;/author&gt;&lt;/authors&gt;&lt;/contributors&gt;&lt;titles&gt;&lt;title&gt;&lt;style face="italic" font="default" size="100%"&gt;Papahu taitapu&lt;/style&gt;&lt;style face="normal" font="default" size="100%"&gt;, gen. et sp. nov., an early Miocene stem odontocete (Cetacea) from New Zealand&lt;/style&gt;&lt;/title&gt;&lt;secondary-title&gt;Journal of Vertebrate Paleontology&lt;/secondary-title&gt;&lt;/titles&gt;&lt;periodical&gt;&lt;full-title&gt;Journal of Vertebrate Paleontology&lt;/full-title&gt;&lt;abbr-1&gt;J Vertebr Paleontol&lt;/abbr-1&gt;&lt;/periodical&gt;&lt;pages&gt;195-210&lt;/pages&gt;&lt;volume&gt;34&lt;/volume&gt;&lt;number&gt;1&lt;/number&gt;&lt;dates&gt;&lt;year&gt;2014&lt;/year&gt;&lt;/dates&gt;&lt;isbn&gt;0272-4634&lt;/isbn&gt;&lt;urls&gt;&lt;/urls&gt;&lt;/record&gt;&lt;/Cite&gt;&lt;/EndNote&gt;</w:instrText>
      </w:r>
      <w:r w:rsidRPr="003833B5">
        <w:rPr>
          <w:rFonts w:ascii="Arial" w:eastAsia="ヒラギノ角ゴ ProN W3" w:hAnsi="Arial" w:cs="Arial"/>
        </w:rPr>
        <w:fldChar w:fldCharType="separate"/>
      </w:r>
      <w:r w:rsidR="006F6C47">
        <w:rPr>
          <w:rFonts w:ascii="Arial" w:eastAsia="ヒラギノ角ゴ ProN W3" w:hAnsi="Arial" w:cs="Arial"/>
          <w:noProof/>
        </w:rPr>
        <w:t>[</w:t>
      </w:r>
      <w:hyperlink w:anchor="_ENREF_2" w:tooltip="Aguirre-Fernández, 2014 #623" w:history="1">
        <w:r w:rsidR="006F6C47">
          <w:rPr>
            <w:rFonts w:ascii="Arial" w:eastAsia="ヒラギノ角ゴ ProN W3" w:hAnsi="Arial" w:cs="Arial"/>
            <w:noProof/>
          </w:rPr>
          <w:t>2</w:t>
        </w:r>
      </w:hyperlink>
      <w:r w:rsidR="006F6C47">
        <w:rPr>
          <w:rFonts w:ascii="Arial" w:eastAsia="ヒラギノ角ゴ ProN W3" w:hAnsi="Arial" w:cs="Arial"/>
          <w:noProof/>
        </w:rPr>
        <w:t>]</w:t>
      </w:r>
      <w:r w:rsidRPr="003833B5">
        <w:rPr>
          <w:rFonts w:ascii="Arial" w:eastAsia="ヒラギノ角ゴ ProN W3" w:hAnsi="Arial" w:cs="Arial"/>
        </w:rPr>
        <w:fldChar w:fldCharType="end"/>
      </w:r>
      <w:r w:rsidRPr="003833B5">
        <w:rPr>
          <w:rFonts w:ascii="Arial" w:eastAsia="ヒラギノ角ゴ ProN W3" w:hAnsi="Arial" w:cs="Arial"/>
        </w:rPr>
        <w:t xml:space="preserve">. The initial number refers to the character number in </w:t>
      </w:r>
      <w:r w:rsidR="00A81EE5">
        <w:rPr>
          <w:rFonts w:ascii="Arial" w:eastAsia="ヒラギノ角ゴ ProN W3" w:hAnsi="Arial" w:cs="Arial"/>
        </w:rPr>
        <w:t>Appendix S3</w:t>
      </w:r>
      <w:r w:rsidRPr="003833B5">
        <w:rPr>
          <w:rFonts w:ascii="Arial" w:eastAsia="ヒラギノ角ゴ ProN W3" w:hAnsi="Arial" w:cs="Arial"/>
        </w:rPr>
        <w:t xml:space="preserve">. </w:t>
      </w:r>
      <w:proofErr w:type="gramStart"/>
      <w:r w:rsidRPr="003833B5">
        <w:rPr>
          <w:rFonts w:ascii="Arial" w:eastAsia="ヒラギノ角ゴ ProN W3" w:hAnsi="Arial" w:cs="Arial"/>
        </w:rPr>
        <w:t>Character numbers are identified by a hatch</w:t>
      </w:r>
      <w:proofErr w:type="gramEnd"/>
      <w:r w:rsidRPr="003833B5">
        <w:rPr>
          <w:rFonts w:ascii="Arial" w:eastAsia="ヒラギノ角ゴ ProN W3" w:hAnsi="Arial" w:cs="Arial"/>
        </w:rPr>
        <w:t xml:space="preserve"> #. For some characters, a new state (generally 2) was added to indicate the hitherto uncoded situation in the outgroup taxon. </w:t>
      </w:r>
    </w:p>
    <w:p w14:paraId="4B45148B"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3431E479" w14:textId="77777777" w:rsidR="003833B5" w:rsidRPr="002F4234" w:rsidRDefault="003833B5" w:rsidP="003833B5">
      <w:pPr>
        <w:pStyle w:val="Default"/>
        <w:spacing w:line="360" w:lineRule="auto"/>
        <w:rPr>
          <w:rFonts w:ascii="Arial" w:hAnsi="Arial" w:cs="Arial"/>
          <w:color w:val="auto"/>
        </w:rPr>
      </w:pPr>
      <w:r w:rsidRPr="002F4234">
        <w:rPr>
          <w:rFonts w:ascii="Arial" w:hAnsi="Arial" w:cs="Arial"/>
          <w:color w:val="auto"/>
        </w:rPr>
        <w:t>(2) Premaxillae transverse proportion: transversely inflated almost entire length of rostrum (0)</w:t>
      </w:r>
      <w:proofErr w:type="gramStart"/>
      <w:r w:rsidRPr="002F4234">
        <w:rPr>
          <w:rFonts w:ascii="Arial" w:hAnsi="Arial" w:cs="Arial"/>
          <w:color w:val="auto"/>
        </w:rPr>
        <w:t>;</w:t>
      </w:r>
      <w:proofErr w:type="gramEnd"/>
      <w:r w:rsidRPr="002F4234">
        <w:rPr>
          <w:rFonts w:ascii="Arial" w:hAnsi="Arial" w:cs="Arial"/>
          <w:color w:val="auto"/>
        </w:rPr>
        <w:t xml:space="preserve"> flat almost entire length of the rostrum (1).</w:t>
      </w:r>
    </w:p>
    <w:p w14:paraId="7916D6D6" w14:textId="29634121"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rPr>
        <w:t xml:space="preserve">Character name and states now refer to a transverse orientation, to differentiate our premaxillary characters 2 and 3. </w:t>
      </w:r>
    </w:p>
    <w:p w14:paraId="7C3CCA9F"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433631C5"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(3) Premaxillae mediolateral proportion: not compressed mediolaterally (0)</w:t>
      </w:r>
      <w:proofErr w:type="gramStart"/>
      <w:r w:rsidRPr="002F4234">
        <w:rPr>
          <w:rFonts w:ascii="Arial" w:hAnsi="Arial" w:cs="Arial"/>
        </w:rPr>
        <w:t>;</w:t>
      </w:r>
      <w:proofErr w:type="gramEnd"/>
      <w:r w:rsidRPr="002F4234">
        <w:rPr>
          <w:rFonts w:ascii="Arial" w:hAnsi="Arial" w:cs="Arial"/>
        </w:rPr>
        <w:t xml:space="preserve"> compressed mediolaterally at anterior of rostrum (1</w:t>
      </w:r>
      <w:r w:rsidRPr="003833B5">
        <w:rPr>
          <w:rFonts w:ascii="Arial" w:hAnsi="Arial" w:cs="Arial"/>
        </w:rPr>
        <w:t>).</w:t>
      </w:r>
    </w:p>
    <w:p w14:paraId="11201DB9" w14:textId="5643A621"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rPr>
        <w:t xml:space="preserve">Character name and states now refer to a mediolateral orientation, to </w:t>
      </w:r>
      <w:r w:rsidRPr="003833B5">
        <w:rPr>
          <w:rFonts w:ascii="Arial" w:eastAsia="ヒラギノ角ゴ ProN W3" w:hAnsi="Arial" w:cs="Arial"/>
        </w:rPr>
        <w:t>differentiate our premaxillary characters 2 and 3.</w:t>
      </w:r>
    </w:p>
    <w:p w14:paraId="1820FCCE"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448F1FF6" w14:textId="77777777"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(6) Mesorostral groove: V-shaped or U-shaped opening (0); partially or completely filled in by vomer to become a solid rod of bone (1); absent (2</w:t>
      </w:r>
      <w:r w:rsidRPr="003833B5">
        <w:rPr>
          <w:rFonts w:ascii="Arial" w:hAnsi="Arial" w:cs="Arial"/>
          <w:color w:val="auto"/>
        </w:rPr>
        <w:t>).</w:t>
      </w:r>
    </w:p>
    <w:p w14:paraId="41C9F1E4" w14:textId="77777777" w:rsidR="003833B5" w:rsidRPr="003833B5" w:rsidRDefault="003833B5" w:rsidP="003833B5">
      <w:pPr>
        <w:pStyle w:val="Default"/>
        <w:spacing w:line="360" w:lineRule="auto"/>
        <w:rPr>
          <w:rFonts w:ascii="Arial" w:hAnsi="Arial" w:cs="Arial"/>
          <w:color w:val="auto"/>
        </w:rPr>
      </w:pPr>
      <w:r w:rsidRPr="003833B5">
        <w:rPr>
          <w:rFonts w:ascii="Arial" w:hAnsi="Arial" w:cs="Arial"/>
          <w:color w:val="auto"/>
        </w:rPr>
        <w:t>A new state, absent (2), for the mesorostral groove is added to indicate the state for Archaeoceti, and codings are changed thus:</w:t>
      </w:r>
    </w:p>
    <w:p w14:paraId="7B518347"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Georgiacetus vogtlensis</w:t>
      </w:r>
      <w:r w:rsidRPr="003833B5">
        <w:rPr>
          <w:rFonts w:ascii="Arial" w:eastAsia="ヒラギノ角ゴ ProN W3" w:hAnsi="Arial" w:cs="Arial"/>
        </w:rPr>
        <w:t xml:space="preserve"> 0 to 2</w:t>
      </w:r>
    </w:p>
    <w:p w14:paraId="012637A1"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Zygorhiza kochii</w:t>
      </w:r>
      <w:r w:rsidRPr="003833B5">
        <w:rPr>
          <w:rFonts w:ascii="Arial" w:eastAsia="ヒラギノ角ゴ ProN W3" w:hAnsi="Arial" w:cs="Arial"/>
        </w:rPr>
        <w:t xml:space="preserve"> 0 to 2</w:t>
      </w:r>
    </w:p>
    <w:p w14:paraId="3230C047"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134D44C1" w14:textId="77777777" w:rsidR="003833B5" w:rsidRPr="003833B5" w:rsidRDefault="003833B5" w:rsidP="003833B5">
      <w:pPr>
        <w:pStyle w:val="Default"/>
        <w:spacing w:line="360" w:lineRule="auto"/>
        <w:rPr>
          <w:rFonts w:ascii="Arial" w:hAnsi="Arial" w:cs="Arial"/>
          <w:iCs/>
          <w:color w:val="auto"/>
        </w:rPr>
      </w:pPr>
      <w:r w:rsidRPr="002F4234">
        <w:rPr>
          <w:rFonts w:ascii="Arial" w:hAnsi="Arial" w:cs="Arial"/>
          <w:color w:val="auto"/>
        </w:rPr>
        <w:t xml:space="preserve">(7) </w:t>
      </w:r>
      <w:r w:rsidRPr="003833B5">
        <w:rPr>
          <w:rFonts w:ascii="Arial" w:hAnsi="Arial" w:cs="Arial"/>
          <w:iCs/>
          <w:color w:val="auto"/>
        </w:rPr>
        <w:t>Mesorostral groove constricted posteriorly, anterior to the nares and behind the level of the antorbital notch, then rapidly diverging anteriorly</w:t>
      </w:r>
      <w:r w:rsidRPr="00A81EE5">
        <w:rPr>
          <w:rFonts w:ascii="Arial" w:hAnsi="Arial" w:cs="Arial"/>
          <w:iCs/>
          <w:color w:val="auto"/>
        </w:rPr>
        <w:t>: absent (0)</w:t>
      </w:r>
      <w:proofErr w:type="gramStart"/>
      <w:r w:rsidRPr="00A81EE5">
        <w:rPr>
          <w:rFonts w:ascii="Arial" w:hAnsi="Arial" w:cs="Arial"/>
          <w:iCs/>
          <w:color w:val="auto"/>
        </w:rPr>
        <w:t>;</w:t>
      </w:r>
      <w:proofErr w:type="gramEnd"/>
      <w:r w:rsidRPr="006F6C47">
        <w:rPr>
          <w:rFonts w:ascii="Arial" w:hAnsi="Arial" w:cs="Arial"/>
          <w:color w:val="auto"/>
        </w:rPr>
        <w:t xml:space="preserve"> </w:t>
      </w:r>
      <w:r w:rsidRPr="002F4234">
        <w:rPr>
          <w:rFonts w:ascii="Arial" w:hAnsi="Arial" w:cs="Arial"/>
          <w:iCs/>
          <w:color w:val="auto"/>
        </w:rPr>
        <w:t>present (1</w:t>
      </w:r>
      <w:r w:rsidRPr="003833B5">
        <w:rPr>
          <w:rFonts w:ascii="Arial" w:hAnsi="Arial" w:cs="Arial"/>
          <w:iCs/>
          <w:color w:val="auto"/>
        </w:rPr>
        <w:t>).</w:t>
      </w:r>
    </w:p>
    <w:p w14:paraId="165360BE" w14:textId="245C984F" w:rsidR="003833B5" w:rsidRPr="003833B5" w:rsidRDefault="003833B5" w:rsidP="003833B5">
      <w:pPr>
        <w:pStyle w:val="Default"/>
        <w:spacing w:line="360" w:lineRule="auto"/>
        <w:rPr>
          <w:rFonts w:ascii="Arial" w:hAnsi="Arial" w:cs="Arial"/>
          <w:color w:val="auto"/>
        </w:rPr>
      </w:pPr>
      <w:r w:rsidRPr="003833B5">
        <w:rPr>
          <w:rFonts w:ascii="Arial" w:hAnsi="Arial" w:cs="Arial"/>
          <w:iCs/>
          <w:color w:val="auto"/>
        </w:rPr>
        <w:t>“…</w:t>
      </w:r>
      <w:proofErr w:type="gramStart"/>
      <w:r w:rsidRPr="003833B5">
        <w:rPr>
          <w:rFonts w:ascii="Arial" w:hAnsi="Arial" w:cs="Arial"/>
          <w:iCs/>
          <w:color w:val="auto"/>
        </w:rPr>
        <w:t>constricted</w:t>
      </w:r>
      <w:proofErr w:type="gramEnd"/>
      <w:r w:rsidRPr="003833B5">
        <w:rPr>
          <w:rFonts w:ascii="Arial" w:hAnsi="Arial" w:cs="Arial"/>
          <w:iCs/>
          <w:color w:val="auto"/>
        </w:rPr>
        <w:t xml:space="preserve"> posteriorly, anterior to the nares and behind the level of the antorbital notch, then rapidly diverging anteriorly” is added after discussion with M. Murakami (personal communication) to clarify the original definition of the character. </w:t>
      </w:r>
    </w:p>
    <w:p w14:paraId="17B312D5" w14:textId="0F4BDAAE"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Georgiacetus vogtlensis</w:t>
      </w:r>
      <w:r w:rsidRPr="003833B5">
        <w:rPr>
          <w:rFonts w:ascii="Arial" w:eastAsia="ヒラギノ角ゴ ProN W3" w:hAnsi="Arial" w:cs="Arial"/>
        </w:rPr>
        <w:t xml:space="preserve"> - to 0</w:t>
      </w:r>
    </w:p>
    <w:p w14:paraId="4BE6413E" w14:textId="6C10FFBA"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Zygorhiza kochii</w:t>
      </w:r>
      <w:r w:rsidRPr="003833B5">
        <w:rPr>
          <w:rFonts w:ascii="Arial" w:eastAsia="ヒラギノ角ゴ ProN W3" w:hAnsi="Arial" w:cs="Arial"/>
        </w:rPr>
        <w:t xml:space="preserve"> - to 0</w:t>
      </w:r>
    </w:p>
    <w:p w14:paraId="5B61D122" w14:textId="632F7D73" w:rsidR="003833B5" w:rsidRPr="003833B5" w:rsidRDefault="003833B5">
      <w:pPr>
        <w:autoSpaceDE w:val="0"/>
        <w:autoSpaceDN w:val="0"/>
        <w:adjustRightInd w:val="0"/>
        <w:spacing w:line="360" w:lineRule="auto"/>
        <w:rPr>
          <w:rFonts w:ascii="Arial" w:hAnsi="Arial" w:cs="Arial"/>
        </w:rPr>
      </w:pPr>
      <w:r w:rsidRPr="003833B5">
        <w:rPr>
          <w:rFonts w:ascii="Arial" w:hAnsi="Arial" w:cs="Arial"/>
          <w:i/>
        </w:rPr>
        <w:t>Agorophius pygmaeus</w:t>
      </w:r>
      <w:r w:rsidRPr="003833B5">
        <w:rPr>
          <w:rFonts w:ascii="Arial" w:hAnsi="Arial" w:cs="Arial"/>
        </w:rPr>
        <w:t xml:space="preserve"> 0 </w:t>
      </w:r>
      <w:proofErr w:type="gramStart"/>
      <w:r w:rsidRPr="003833B5">
        <w:rPr>
          <w:rFonts w:ascii="Arial" w:hAnsi="Arial" w:cs="Arial"/>
        </w:rPr>
        <w:t>to ?</w:t>
      </w:r>
      <w:proofErr w:type="gramEnd"/>
      <w:r w:rsidRPr="003833B5">
        <w:rPr>
          <w:rFonts w:ascii="Arial" w:hAnsi="Arial" w:cs="Arial"/>
        </w:rPr>
        <w:t>, damaged.</w:t>
      </w:r>
    </w:p>
    <w:p w14:paraId="52A0F332"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039EA9F2" w14:textId="77777777" w:rsidR="003833B5" w:rsidRPr="003833B5" w:rsidRDefault="003833B5" w:rsidP="003833B5">
      <w:pPr>
        <w:autoSpaceDE w:val="0"/>
        <w:autoSpaceDN w:val="0"/>
        <w:adjustRightInd w:val="0"/>
        <w:spacing w:line="360" w:lineRule="auto"/>
        <w:rPr>
          <w:rFonts w:ascii="Arial" w:hAnsi="Arial" w:cs="Arial"/>
        </w:rPr>
      </w:pPr>
      <w:r w:rsidRPr="002F4234">
        <w:rPr>
          <w:rFonts w:ascii="Arial" w:eastAsia="ヒラギノ角ゴ ProN W3" w:hAnsi="Arial" w:cs="Arial"/>
        </w:rPr>
        <w:lastRenderedPageBreak/>
        <w:t>(9)</w:t>
      </w:r>
      <w:r w:rsidRPr="002F4234">
        <w:rPr>
          <w:rFonts w:ascii="Arial" w:hAnsi="Arial" w:cs="Arial"/>
        </w:rPr>
        <w:t xml:space="preserve"> Rostral constriction: absent (0); constriction anterior to antorbital notch (1); constriction anterior to maxillary flange (2</w:t>
      </w:r>
      <w:r w:rsidRPr="003833B5">
        <w:rPr>
          <w:rFonts w:ascii="Arial" w:hAnsi="Arial" w:cs="Arial"/>
        </w:rPr>
        <w:t>).</w:t>
      </w:r>
    </w:p>
    <w:p w14:paraId="78EA6827" w14:textId="77777777" w:rsidR="003833B5" w:rsidRPr="003833B5" w:rsidRDefault="003833B5" w:rsidP="003833B5">
      <w:pPr>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Waipatia maerewhenua</w:t>
      </w:r>
      <w:r w:rsidRPr="003833B5">
        <w:rPr>
          <w:rFonts w:ascii="Arial" w:eastAsia="ヒラギノ角ゴ ProN W3" w:hAnsi="Arial" w:cs="Arial"/>
        </w:rPr>
        <w:t xml:space="preserve"> 1 to 0</w:t>
      </w:r>
    </w:p>
    <w:p w14:paraId="53AA85B2" w14:textId="77777777" w:rsidR="003833B5" w:rsidRPr="003833B5" w:rsidRDefault="003833B5">
      <w:pPr>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rPr>
        <w:t xml:space="preserve">The rostral constriction is formed by intersection, in dorsal view, of the profiles of the maxillary flange and rostral outer margin in many Odontoceti. The more-dorsal maxillary flange runs obliquely anteriorly at an angle to the more-ventral rostral outer margin. </w:t>
      </w:r>
      <w:r w:rsidRPr="003833B5">
        <w:rPr>
          <w:rFonts w:ascii="Arial" w:eastAsia="ヒラギノ角ゴ ProN W3" w:hAnsi="Arial" w:cs="Arial"/>
          <w:i/>
        </w:rPr>
        <w:t xml:space="preserve">Waipatia maerewhenua </w:t>
      </w:r>
      <w:r w:rsidRPr="003833B5">
        <w:rPr>
          <w:rFonts w:ascii="Arial" w:eastAsia="ヒラギノ角ゴ ProN W3" w:hAnsi="Arial" w:cs="Arial"/>
        </w:rPr>
        <w:t>does not have the maxillary flange and lacks the rostral constriction.</w:t>
      </w:r>
    </w:p>
    <w:p w14:paraId="4FD7DC4C" w14:textId="77777777" w:rsidR="003833B5" w:rsidRPr="003833B5" w:rsidRDefault="003833B5">
      <w:pPr>
        <w:autoSpaceDE w:val="0"/>
        <w:autoSpaceDN w:val="0"/>
        <w:adjustRightInd w:val="0"/>
        <w:spacing w:line="360" w:lineRule="auto"/>
        <w:rPr>
          <w:rFonts w:ascii="Arial" w:hAnsi="Arial" w:cs="Arial"/>
        </w:rPr>
      </w:pPr>
    </w:p>
    <w:p w14:paraId="272B3943" w14:textId="2FECA0C9"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(16) Posterior wall of antorbital notch: maxilla (0); lacrimal and jugal, or maxilla appeared in small area posterior to antorbital notch parallel with lacrimal and jugal (1); no notch but horizontal groove inferred to be for the facial nerve in the maxilla laterally on the face well above the margin of the rostrum (2</w:t>
      </w:r>
      <w:r w:rsidRPr="003833B5">
        <w:rPr>
          <w:rFonts w:ascii="Arial" w:hAnsi="Arial" w:cs="Arial"/>
          <w:color w:val="auto"/>
        </w:rPr>
        <w:t>).</w:t>
      </w:r>
    </w:p>
    <w:p w14:paraId="40407729" w14:textId="0BD4629E" w:rsidR="003833B5" w:rsidRPr="003833B5" w:rsidRDefault="003833B5" w:rsidP="003833B5">
      <w:pPr>
        <w:pStyle w:val="Default"/>
        <w:spacing w:line="360" w:lineRule="auto"/>
        <w:rPr>
          <w:rFonts w:ascii="Arial" w:hAnsi="Arial" w:cs="Arial"/>
          <w:color w:val="auto"/>
        </w:rPr>
      </w:pPr>
      <w:r w:rsidRPr="003833B5">
        <w:rPr>
          <w:rFonts w:ascii="Arial" w:hAnsi="Arial" w:cs="Arial"/>
          <w:color w:val="auto"/>
        </w:rPr>
        <w:t xml:space="preserve">The new state 2 is added for the condition in Archaeoceti and codings are changed as below. </w:t>
      </w:r>
    </w:p>
    <w:p w14:paraId="0428461A"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Georgiacetus vogtlensis</w:t>
      </w:r>
      <w:r w:rsidRPr="003833B5">
        <w:rPr>
          <w:rFonts w:ascii="Arial" w:eastAsia="ヒラギノ角ゴ ProN W3" w:hAnsi="Arial" w:cs="Arial"/>
        </w:rPr>
        <w:t xml:space="preserve"> 0 to 2</w:t>
      </w:r>
    </w:p>
    <w:p w14:paraId="1815FDA2"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Zygorhiza kochii</w:t>
      </w:r>
      <w:r w:rsidRPr="003833B5">
        <w:rPr>
          <w:rFonts w:ascii="Arial" w:eastAsia="ヒラギノ角ゴ ProN W3" w:hAnsi="Arial" w:cs="Arial"/>
        </w:rPr>
        <w:t xml:space="preserve"> 0 to 2</w:t>
      </w:r>
    </w:p>
    <w:p w14:paraId="1EAFED72" w14:textId="77777777" w:rsidR="003833B5" w:rsidRPr="003833B5" w:rsidRDefault="003833B5">
      <w:pPr>
        <w:autoSpaceDE w:val="0"/>
        <w:autoSpaceDN w:val="0"/>
        <w:adjustRightInd w:val="0"/>
        <w:spacing w:line="360" w:lineRule="auto"/>
        <w:rPr>
          <w:rFonts w:ascii="Arial" w:hAnsi="Arial" w:cs="Arial"/>
        </w:rPr>
      </w:pPr>
    </w:p>
    <w:p w14:paraId="5E34EDBA" w14:textId="1455574E" w:rsidR="003833B5" w:rsidRPr="003833B5" w:rsidRDefault="003833B5" w:rsidP="003833B5">
      <w:pPr>
        <w:autoSpaceDE w:val="0"/>
        <w:autoSpaceDN w:val="0"/>
        <w:adjustRightInd w:val="0"/>
        <w:spacing w:line="360" w:lineRule="auto"/>
        <w:rPr>
          <w:rFonts w:ascii="Arial" w:hAnsi="Arial" w:cs="Arial"/>
          <w:bCs/>
        </w:rPr>
      </w:pPr>
      <w:proofErr w:type="gramStart"/>
      <w:r w:rsidRPr="002F4234">
        <w:rPr>
          <w:rFonts w:ascii="Arial" w:hAnsi="Arial" w:cs="Arial"/>
          <w:bCs/>
        </w:rPr>
        <w:t xml:space="preserve">Character 19, in Murakami et al. </w:t>
      </w:r>
      <w:r w:rsidRPr="002F4234">
        <w:rPr>
          <w:rFonts w:ascii="Arial" w:hAnsi="Arial" w:cs="Arial"/>
          <w:bCs/>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hAnsi="Arial" w:cs="Arial"/>
          <w:bCs/>
        </w:rPr>
        <w:instrText xml:space="preserve"> ADDIN EN.CITE </w:instrText>
      </w:r>
      <w:r w:rsidR="006F6C47">
        <w:rPr>
          <w:rFonts w:ascii="Arial" w:hAnsi="Arial" w:cs="Arial"/>
          <w:bCs/>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hAnsi="Arial" w:cs="Arial"/>
          <w:bCs/>
        </w:rPr>
        <w:instrText xml:space="preserve"> ADDIN EN.CITE.DATA </w:instrText>
      </w:r>
      <w:r w:rsidR="006F6C47">
        <w:rPr>
          <w:rFonts w:ascii="Arial" w:hAnsi="Arial" w:cs="Arial"/>
          <w:bCs/>
        </w:rPr>
      </w:r>
      <w:r w:rsidR="006F6C47">
        <w:rPr>
          <w:rFonts w:ascii="Arial" w:hAnsi="Arial" w:cs="Arial"/>
          <w:bCs/>
        </w:rPr>
        <w:fldChar w:fldCharType="end"/>
      </w:r>
      <w:r w:rsidRPr="002F4234">
        <w:rPr>
          <w:rFonts w:ascii="Arial" w:hAnsi="Arial" w:cs="Arial"/>
          <w:bCs/>
        </w:rPr>
      </w:r>
      <w:r w:rsidRPr="002F4234">
        <w:rPr>
          <w:rFonts w:ascii="Arial" w:hAnsi="Arial" w:cs="Arial"/>
          <w:bCs/>
        </w:rPr>
        <w:fldChar w:fldCharType="separate"/>
      </w:r>
      <w:r w:rsidR="006F6C47">
        <w:rPr>
          <w:rFonts w:ascii="Arial" w:hAnsi="Arial" w:cs="Arial"/>
          <w:bCs/>
          <w:noProof/>
        </w:rPr>
        <w:t>[</w:t>
      </w:r>
      <w:hyperlink w:anchor="_ENREF_1" w:tooltip="Murakami, 2012 #422" w:history="1">
        <w:r w:rsidR="006F6C47">
          <w:rPr>
            <w:rFonts w:ascii="Arial" w:hAnsi="Arial" w:cs="Arial"/>
            <w:bCs/>
            <w:noProof/>
          </w:rPr>
          <w:t>1</w:t>
        </w:r>
      </w:hyperlink>
      <w:r w:rsidR="006F6C47">
        <w:rPr>
          <w:rFonts w:ascii="Arial" w:hAnsi="Arial" w:cs="Arial"/>
          <w:bCs/>
          <w:noProof/>
        </w:rPr>
        <w:t>]</w:t>
      </w:r>
      <w:r w:rsidRPr="002F4234">
        <w:rPr>
          <w:rFonts w:ascii="Arial" w:hAnsi="Arial" w:cs="Arial"/>
          <w:bCs/>
        </w:rPr>
        <w:fldChar w:fldCharType="end"/>
      </w:r>
      <w:r w:rsidRPr="003833B5">
        <w:rPr>
          <w:rFonts w:ascii="Arial" w:hAnsi="Arial" w:cs="Arial"/>
          <w:bCs/>
        </w:rPr>
        <w:t>.</w:t>
      </w:r>
      <w:proofErr w:type="gramEnd"/>
      <w:r w:rsidRPr="002F4234">
        <w:rPr>
          <w:rFonts w:ascii="Arial" w:hAnsi="Arial" w:cs="Arial"/>
          <w:bCs/>
        </w:rPr>
        <w:t xml:space="preserve"> Large diastema between posterior cheek teeth: absent (0); present (1</w:t>
      </w:r>
      <w:r w:rsidRPr="003833B5">
        <w:rPr>
          <w:rFonts w:ascii="Arial" w:hAnsi="Arial" w:cs="Arial"/>
          <w:bCs/>
        </w:rPr>
        <w:t>).</w:t>
      </w:r>
    </w:p>
    <w:p w14:paraId="2F90E511" w14:textId="77777777" w:rsidR="003833B5" w:rsidRPr="003833B5" w:rsidRDefault="003833B5" w:rsidP="003833B5">
      <w:pPr>
        <w:autoSpaceDE w:val="0"/>
        <w:autoSpaceDN w:val="0"/>
        <w:adjustRightInd w:val="0"/>
        <w:spacing w:line="360" w:lineRule="auto"/>
        <w:rPr>
          <w:rFonts w:ascii="Arial" w:hAnsi="Arial" w:cs="Arial"/>
        </w:rPr>
      </w:pPr>
      <w:r w:rsidRPr="003833B5">
        <w:rPr>
          <w:rFonts w:ascii="Arial" w:hAnsi="Arial" w:cs="Arial"/>
        </w:rPr>
        <w:t xml:space="preserve">Deleted because variation in size of diastemata does not allow simple division into these two states. For example, most of the posterior diastemata in </w:t>
      </w:r>
      <w:r w:rsidRPr="003833B5">
        <w:rPr>
          <w:rFonts w:ascii="Arial" w:hAnsi="Arial" w:cs="Arial"/>
          <w:i/>
        </w:rPr>
        <w:t>Zygorhiza</w:t>
      </w:r>
      <w:r w:rsidRPr="003833B5">
        <w:rPr>
          <w:rFonts w:ascii="Arial" w:hAnsi="Arial" w:cs="Arial"/>
        </w:rPr>
        <w:t xml:space="preserve"> are large in absolute length but small compared with tooth size. Likewise, </w:t>
      </w:r>
      <w:r w:rsidRPr="003833B5">
        <w:rPr>
          <w:rFonts w:ascii="Arial" w:hAnsi="Arial" w:cs="Arial"/>
          <w:i/>
        </w:rPr>
        <w:t>Platanista gangetica</w:t>
      </w:r>
      <w:r w:rsidRPr="003833B5">
        <w:rPr>
          <w:rFonts w:ascii="Arial" w:hAnsi="Arial" w:cs="Arial"/>
        </w:rPr>
        <w:t xml:space="preserve"> shows different sizes of diastemata among posterior cheek teeth, from large anteriorly, to reduced or absent posteriorly. Size should be relative to a useful standard, with states redefined accordingly. </w:t>
      </w:r>
    </w:p>
    <w:p w14:paraId="64B0979D" w14:textId="77777777" w:rsidR="003833B5" w:rsidRPr="002F4234" w:rsidRDefault="003833B5">
      <w:pPr>
        <w:autoSpaceDE w:val="0"/>
        <w:autoSpaceDN w:val="0"/>
        <w:adjustRightInd w:val="0"/>
        <w:spacing w:line="360" w:lineRule="auto"/>
        <w:rPr>
          <w:rFonts w:ascii="Arial" w:hAnsi="Arial" w:cs="Arial"/>
        </w:rPr>
      </w:pPr>
    </w:p>
    <w:p w14:paraId="65B54517" w14:textId="77777777" w:rsidR="003833B5" w:rsidRPr="002F4234" w:rsidRDefault="003833B5">
      <w:pPr>
        <w:autoSpaceDE w:val="0"/>
        <w:autoSpaceDN w:val="0"/>
        <w:adjustRightInd w:val="0"/>
        <w:spacing w:line="360" w:lineRule="auto"/>
        <w:rPr>
          <w:rFonts w:ascii="Arial" w:hAnsi="Arial" w:cs="Arial"/>
        </w:rPr>
      </w:pPr>
      <w:r w:rsidRPr="002F4234">
        <w:rPr>
          <w:rFonts w:ascii="Arial" w:hAnsi="Arial" w:cs="Arial"/>
        </w:rPr>
        <w:t>(21) Teeth: heterodont and some teeth with denticle (0); conical, with or without accessory cusp (1); spatulate (2); laterally compressed (3).</w:t>
      </w:r>
    </w:p>
    <w:p w14:paraId="76286223" w14:textId="77777777" w:rsidR="003833B5" w:rsidRPr="003833B5" w:rsidRDefault="003833B5">
      <w:pPr>
        <w:autoSpaceDE w:val="0"/>
        <w:autoSpaceDN w:val="0"/>
        <w:adjustRightInd w:val="0"/>
        <w:spacing w:line="360" w:lineRule="auto"/>
        <w:rPr>
          <w:rFonts w:ascii="Arial" w:hAnsi="Arial" w:cs="Arial"/>
        </w:rPr>
      </w:pPr>
      <w:r w:rsidRPr="003833B5">
        <w:rPr>
          <w:rFonts w:ascii="Arial" w:hAnsi="Arial" w:cs="Arial"/>
        </w:rPr>
        <w:t>“Denticle” was changed from “dentine”.</w:t>
      </w:r>
    </w:p>
    <w:p w14:paraId="0649D04E" w14:textId="77777777" w:rsidR="003833B5" w:rsidRPr="003833B5" w:rsidRDefault="003833B5">
      <w:pPr>
        <w:autoSpaceDE w:val="0"/>
        <w:autoSpaceDN w:val="0"/>
        <w:adjustRightInd w:val="0"/>
        <w:spacing w:line="360" w:lineRule="auto"/>
        <w:rPr>
          <w:rFonts w:ascii="Arial" w:hAnsi="Arial" w:cs="Arial"/>
        </w:rPr>
      </w:pPr>
    </w:p>
    <w:p w14:paraId="58C8EFEA" w14:textId="77777777" w:rsidR="003833B5" w:rsidRPr="002F4234" w:rsidRDefault="003833B5" w:rsidP="003833B5">
      <w:pPr>
        <w:pStyle w:val="Default"/>
        <w:spacing w:line="360" w:lineRule="auto"/>
        <w:rPr>
          <w:rFonts w:ascii="Arial" w:hAnsi="Arial" w:cs="Arial"/>
          <w:color w:val="auto"/>
        </w:rPr>
      </w:pPr>
      <w:r w:rsidRPr="002F4234">
        <w:rPr>
          <w:rFonts w:ascii="Arial" w:hAnsi="Arial" w:cs="Arial"/>
          <w:color w:val="auto"/>
        </w:rPr>
        <w:t>(27) Anterior-most mandibular "tooth": about same size as posterior teeth (0); smaller than posterior teeth (1); greatly enlarged (2); forming a tusk (3).</w:t>
      </w:r>
    </w:p>
    <w:p w14:paraId="2FA8CAF6" w14:textId="77777777" w:rsidR="003833B5" w:rsidRPr="003833B5" w:rsidRDefault="003833B5" w:rsidP="003833B5">
      <w:pPr>
        <w:autoSpaceDE w:val="0"/>
        <w:autoSpaceDN w:val="0"/>
        <w:adjustRightInd w:val="0"/>
        <w:spacing w:line="360" w:lineRule="auto"/>
        <w:rPr>
          <w:rFonts w:ascii="Arial" w:hAnsi="Arial" w:cs="Arial"/>
        </w:rPr>
      </w:pPr>
      <w:r w:rsidRPr="003833B5">
        <w:rPr>
          <w:rFonts w:ascii="Arial" w:eastAsia="ヒラギノ角ゴ ProN W3" w:hAnsi="Arial" w:cs="Arial"/>
          <w:i/>
        </w:rPr>
        <w:t>Waipatia maerewhenua</w:t>
      </w:r>
      <w:r w:rsidRPr="003833B5">
        <w:rPr>
          <w:rFonts w:ascii="Arial" w:hAnsi="Arial" w:cs="Arial"/>
        </w:rPr>
        <w:t xml:space="preserve"> 0 </w:t>
      </w:r>
      <w:proofErr w:type="gramStart"/>
      <w:r w:rsidRPr="003833B5">
        <w:rPr>
          <w:rFonts w:ascii="Arial" w:hAnsi="Arial" w:cs="Arial"/>
        </w:rPr>
        <w:t>to ?</w:t>
      </w:r>
      <w:proofErr w:type="gramEnd"/>
      <w:r w:rsidRPr="003833B5">
        <w:rPr>
          <w:rFonts w:ascii="Arial" w:hAnsi="Arial" w:cs="Arial"/>
        </w:rPr>
        <w:t>, because of damaged anterior end.</w:t>
      </w:r>
    </w:p>
    <w:p w14:paraId="797F08DE" w14:textId="77777777" w:rsidR="003833B5" w:rsidRPr="003833B5" w:rsidRDefault="003833B5" w:rsidP="003833B5">
      <w:pPr>
        <w:autoSpaceDE w:val="0"/>
        <w:autoSpaceDN w:val="0"/>
        <w:adjustRightInd w:val="0"/>
        <w:spacing w:line="360" w:lineRule="auto"/>
        <w:rPr>
          <w:rFonts w:ascii="Arial" w:hAnsi="Arial" w:cs="Arial"/>
        </w:rPr>
      </w:pPr>
    </w:p>
    <w:p w14:paraId="1984341F" w14:textId="77777777"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(29) Length of mandibular symphysis as percent of mandible length: long, &gt;20% (0); short, &lt;20% (1</w:t>
      </w:r>
      <w:r w:rsidRPr="003833B5">
        <w:rPr>
          <w:rFonts w:ascii="Arial" w:hAnsi="Arial" w:cs="Arial"/>
          <w:color w:val="auto"/>
        </w:rPr>
        <w:t>).</w:t>
      </w:r>
    </w:p>
    <w:p w14:paraId="7FD04C52" w14:textId="77777777" w:rsidR="003833B5" w:rsidRPr="003833B5" w:rsidRDefault="003833B5" w:rsidP="003833B5">
      <w:pPr>
        <w:autoSpaceDE w:val="0"/>
        <w:autoSpaceDN w:val="0"/>
        <w:adjustRightInd w:val="0"/>
        <w:spacing w:line="360" w:lineRule="auto"/>
        <w:rPr>
          <w:rFonts w:ascii="Arial" w:hAnsi="Arial" w:cs="Arial"/>
        </w:rPr>
      </w:pPr>
      <w:r w:rsidRPr="003833B5">
        <w:rPr>
          <w:rFonts w:ascii="Arial" w:hAnsi="Arial" w:cs="Arial"/>
          <w:i/>
        </w:rPr>
        <w:t xml:space="preserve">Notocetus </w:t>
      </w:r>
      <w:proofErr w:type="gramStart"/>
      <w:r w:rsidRPr="003833B5">
        <w:rPr>
          <w:rFonts w:ascii="Arial" w:hAnsi="Arial" w:cs="Arial"/>
          <w:i/>
        </w:rPr>
        <w:t>vanbenedeni</w:t>
      </w:r>
      <w:r w:rsidRPr="003833B5">
        <w:rPr>
          <w:rFonts w:ascii="Arial" w:hAnsi="Arial" w:cs="Arial"/>
        </w:rPr>
        <w:t xml:space="preserve"> ?</w:t>
      </w:r>
      <w:proofErr w:type="gramEnd"/>
      <w:r w:rsidRPr="003833B5">
        <w:rPr>
          <w:rFonts w:ascii="Arial" w:hAnsi="Arial" w:cs="Arial"/>
        </w:rPr>
        <w:t xml:space="preserve"> </w:t>
      </w:r>
      <w:proofErr w:type="gramStart"/>
      <w:r w:rsidRPr="003833B5">
        <w:rPr>
          <w:rFonts w:ascii="Arial" w:hAnsi="Arial" w:cs="Arial"/>
        </w:rPr>
        <w:t>to</w:t>
      </w:r>
      <w:proofErr w:type="gramEnd"/>
      <w:r w:rsidRPr="003833B5">
        <w:rPr>
          <w:rFonts w:ascii="Arial" w:hAnsi="Arial" w:cs="Arial"/>
        </w:rPr>
        <w:t xml:space="preserve"> 0</w:t>
      </w:r>
    </w:p>
    <w:p w14:paraId="750CD56E" w14:textId="77777777" w:rsidR="003833B5" w:rsidRPr="003833B5" w:rsidRDefault="003833B5">
      <w:pPr>
        <w:autoSpaceDE w:val="0"/>
        <w:autoSpaceDN w:val="0"/>
        <w:adjustRightInd w:val="0"/>
        <w:spacing w:line="360" w:lineRule="auto"/>
        <w:rPr>
          <w:rFonts w:ascii="Arial" w:hAnsi="Arial" w:cs="Arial"/>
        </w:rPr>
      </w:pPr>
    </w:p>
    <w:p w14:paraId="0864CFAE" w14:textId="77777777"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(30) Mandibular symphysis: sutured but unfused (0); fused (1</w:t>
      </w:r>
      <w:r w:rsidRPr="003833B5">
        <w:rPr>
          <w:rFonts w:ascii="Arial" w:hAnsi="Arial" w:cs="Arial"/>
          <w:color w:val="auto"/>
        </w:rPr>
        <w:t>).</w:t>
      </w:r>
    </w:p>
    <w:p w14:paraId="1E7FFD49" w14:textId="77777777" w:rsidR="003833B5" w:rsidRPr="003833B5" w:rsidRDefault="003833B5" w:rsidP="003833B5">
      <w:pPr>
        <w:autoSpaceDE w:val="0"/>
        <w:autoSpaceDN w:val="0"/>
        <w:adjustRightInd w:val="0"/>
        <w:spacing w:line="360" w:lineRule="auto"/>
        <w:rPr>
          <w:rFonts w:ascii="Arial" w:hAnsi="Arial" w:cs="Arial"/>
        </w:rPr>
      </w:pPr>
      <w:r w:rsidRPr="003833B5">
        <w:rPr>
          <w:rFonts w:ascii="Arial" w:hAnsi="Arial" w:cs="Arial"/>
          <w:i/>
        </w:rPr>
        <w:t>Notocetus vanbenedeni</w:t>
      </w:r>
      <w:r w:rsidRPr="003833B5">
        <w:rPr>
          <w:rFonts w:ascii="Arial" w:hAnsi="Arial" w:cs="Arial"/>
        </w:rPr>
        <w:t xml:space="preserve"> 0 to 1</w:t>
      </w:r>
    </w:p>
    <w:p w14:paraId="2F24A067" w14:textId="77777777" w:rsidR="003833B5" w:rsidRPr="003833B5" w:rsidRDefault="003833B5">
      <w:pPr>
        <w:autoSpaceDE w:val="0"/>
        <w:autoSpaceDN w:val="0"/>
        <w:adjustRightInd w:val="0"/>
        <w:spacing w:line="360" w:lineRule="auto"/>
        <w:rPr>
          <w:rFonts w:ascii="Arial" w:hAnsi="Arial" w:cs="Arial"/>
        </w:rPr>
      </w:pPr>
    </w:p>
    <w:p w14:paraId="2B2A62D1" w14:textId="77777777" w:rsidR="003833B5" w:rsidRPr="003833B5" w:rsidRDefault="003833B5" w:rsidP="003833B5">
      <w:pPr>
        <w:autoSpaceDE w:val="0"/>
        <w:autoSpaceDN w:val="0"/>
        <w:adjustRightInd w:val="0"/>
        <w:spacing w:line="360" w:lineRule="auto"/>
        <w:rPr>
          <w:rFonts w:ascii="Arial" w:hAnsi="Arial" w:cs="Arial"/>
        </w:rPr>
      </w:pPr>
      <w:r w:rsidRPr="002F4234">
        <w:rPr>
          <w:rFonts w:ascii="Arial" w:hAnsi="Arial" w:cs="Arial"/>
        </w:rPr>
        <w:t>(31) Longitudinal groove on underside of mandibles: absent (0)</w:t>
      </w:r>
      <w:proofErr w:type="gramStart"/>
      <w:r w:rsidRPr="002F4234">
        <w:rPr>
          <w:rFonts w:ascii="Arial" w:hAnsi="Arial" w:cs="Arial"/>
        </w:rPr>
        <w:t>;</w:t>
      </w:r>
      <w:proofErr w:type="gramEnd"/>
      <w:r w:rsidRPr="002F4234">
        <w:rPr>
          <w:rFonts w:ascii="Arial" w:hAnsi="Arial" w:cs="Arial"/>
        </w:rPr>
        <w:t xml:space="preserve"> present (1</w:t>
      </w:r>
      <w:r w:rsidRPr="003833B5">
        <w:rPr>
          <w:rFonts w:ascii="Arial" w:hAnsi="Arial" w:cs="Arial"/>
        </w:rPr>
        <w:t>).</w:t>
      </w:r>
    </w:p>
    <w:p w14:paraId="141DA5C6" w14:textId="77777777" w:rsidR="003833B5" w:rsidRPr="003833B5" w:rsidRDefault="003833B5" w:rsidP="003833B5">
      <w:pPr>
        <w:autoSpaceDE w:val="0"/>
        <w:autoSpaceDN w:val="0"/>
        <w:adjustRightInd w:val="0"/>
        <w:spacing w:line="360" w:lineRule="auto"/>
        <w:rPr>
          <w:rFonts w:ascii="Arial" w:hAnsi="Arial" w:cs="Arial"/>
        </w:rPr>
      </w:pPr>
      <w:r w:rsidRPr="003833B5">
        <w:rPr>
          <w:rFonts w:ascii="Arial" w:hAnsi="Arial" w:cs="Arial"/>
          <w:i/>
        </w:rPr>
        <w:t>Notocetus vanbenedeni</w:t>
      </w:r>
      <w:r w:rsidRPr="003833B5">
        <w:rPr>
          <w:rFonts w:ascii="Arial" w:hAnsi="Arial" w:cs="Arial"/>
        </w:rPr>
        <w:t xml:space="preserve"> 0 to 1</w:t>
      </w:r>
    </w:p>
    <w:p w14:paraId="506D5919" w14:textId="77777777" w:rsidR="003833B5" w:rsidRPr="003833B5" w:rsidRDefault="003833B5">
      <w:pPr>
        <w:autoSpaceDE w:val="0"/>
        <w:autoSpaceDN w:val="0"/>
        <w:adjustRightInd w:val="0"/>
        <w:spacing w:line="360" w:lineRule="auto"/>
        <w:rPr>
          <w:rFonts w:ascii="Arial" w:hAnsi="Arial" w:cs="Arial"/>
        </w:rPr>
      </w:pPr>
    </w:p>
    <w:p w14:paraId="0DFFE874" w14:textId="77777777" w:rsidR="003833B5" w:rsidRPr="003833B5" w:rsidRDefault="003833B5" w:rsidP="003833B5">
      <w:pPr>
        <w:autoSpaceDE w:val="0"/>
        <w:autoSpaceDN w:val="0"/>
        <w:adjustRightInd w:val="0"/>
        <w:spacing w:line="360" w:lineRule="auto"/>
        <w:rPr>
          <w:rFonts w:ascii="Arial" w:hAnsi="Arial" w:cs="Arial"/>
        </w:rPr>
      </w:pPr>
      <w:r w:rsidRPr="002F4234">
        <w:rPr>
          <w:rFonts w:ascii="Arial" w:hAnsi="Arial" w:cs="Arial"/>
        </w:rPr>
        <w:t>(33) Elevation of coronoid process: very high (0); moderate (1); low (2</w:t>
      </w:r>
      <w:r w:rsidRPr="003833B5">
        <w:rPr>
          <w:rFonts w:ascii="Arial" w:hAnsi="Arial" w:cs="Arial"/>
        </w:rPr>
        <w:t>).</w:t>
      </w:r>
    </w:p>
    <w:p w14:paraId="2D8571D9" w14:textId="45181983" w:rsidR="003833B5" w:rsidRPr="003833B5" w:rsidRDefault="003833B5" w:rsidP="003833B5">
      <w:pPr>
        <w:autoSpaceDE w:val="0"/>
        <w:autoSpaceDN w:val="0"/>
        <w:adjustRightInd w:val="0"/>
        <w:spacing w:line="360" w:lineRule="auto"/>
        <w:rPr>
          <w:rFonts w:ascii="Arial" w:hAnsi="Arial" w:cs="Arial"/>
        </w:rPr>
      </w:pPr>
      <w:r w:rsidRPr="003833B5">
        <w:rPr>
          <w:rFonts w:ascii="Arial" w:hAnsi="Arial" w:cs="Arial"/>
        </w:rPr>
        <w:t xml:space="preserve">Character name is changed from “coronoid crest” to “process” as Geisler and Sanders </w:t>
      </w:r>
      <w:r w:rsidRPr="003833B5">
        <w:rPr>
          <w:rFonts w:ascii="Arial" w:hAnsi="Arial" w:cs="Arial"/>
        </w:rPr>
        <w:fldChar w:fldCharType="begin"/>
      </w:r>
      <w:r w:rsidR="006F6C47">
        <w:rPr>
          <w:rFonts w:ascii="Arial" w:hAnsi="Arial" w:cs="Arial"/>
        </w:rPr>
        <w:instrText xml:space="preserve"> ADDIN EN.CITE &lt;EndNote&gt;&lt;Cite&gt;&lt;Author&gt;Geisler&lt;/Author&gt;&lt;Year&gt;2003&lt;/Year&gt;&lt;RecNum&gt;13&lt;/RecNum&gt;&lt;DisplayText&gt;[3]&lt;/DisplayText&gt;&lt;record&gt;&lt;rec-number&gt;13&lt;/rec-number&gt;&lt;foreign-keys&gt;&lt;key app="EN" db-id="00d0eewwwspe9fefw5wppfzcspt0rz9r5ts5"&gt;13&lt;/key&gt;&lt;/foreign-keys&gt;&lt;ref-type name="Journal Article"&gt;17&lt;/ref-type&gt;&lt;contributors&gt;&lt;authors&gt;&lt;author&gt;Geisler, J.H.&lt;/author&gt;&lt;author&gt;Sanders, A.E.&lt;/author&gt;&lt;/authors&gt;&lt;/contributors&gt;&lt;titles&gt;&lt;title&gt;Morphological evidence for the phylogeny of Cetacea&lt;/title&gt;&lt;secondary-title&gt;Journal of Mammalian Evolution&lt;/secondary-title&gt;&lt;/titles&gt;&lt;periodical&gt;&lt;full-title&gt;Journal of Mammalian Evolution&lt;/full-title&gt;&lt;abbr-1&gt;J Mamm Evol&lt;/abbr-1&gt;&lt;/periodical&gt;&lt;pages&gt;23-129&lt;/pages&gt;&lt;volume&gt;10&lt;/volume&gt;&lt;number&gt;1/2&lt;/number&gt;&lt;dates&gt;&lt;year&gt;2003&lt;/year&gt;&lt;/dates&gt;&lt;isbn&gt;1064-7554&lt;/isbn&gt;&lt;urls&gt;&lt;/urls&gt;&lt;/record&gt;&lt;/Cite&gt;&lt;/EndNote&gt;</w:instrText>
      </w:r>
      <w:r w:rsidRPr="002F4234">
        <w:rPr>
          <w:rFonts w:ascii="Arial" w:hAnsi="Arial" w:cs="Arial"/>
        </w:rPr>
        <w:fldChar w:fldCharType="separate"/>
      </w:r>
      <w:r w:rsidR="006F6C47">
        <w:rPr>
          <w:rFonts w:ascii="Arial" w:hAnsi="Arial" w:cs="Arial"/>
          <w:noProof/>
        </w:rPr>
        <w:t>[</w:t>
      </w:r>
      <w:hyperlink w:anchor="_ENREF_3" w:tooltip="Geisler, 2003 #13" w:history="1">
        <w:r w:rsidR="006F6C47">
          <w:rPr>
            <w:rFonts w:ascii="Arial" w:hAnsi="Arial" w:cs="Arial"/>
            <w:noProof/>
          </w:rPr>
          <w:t>3</w:t>
        </w:r>
      </w:hyperlink>
      <w:r w:rsidR="006F6C47">
        <w:rPr>
          <w:rFonts w:ascii="Arial" w:hAnsi="Arial" w:cs="Arial"/>
          <w:noProof/>
        </w:rPr>
        <w:t>]</w:t>
      </w:r>
      <w:r w:rsidRPr="003833B5">
        <w:rPr>
          <w:rFonts w:ascii="Arial" w:hAnsi="Arial" w:cs="Arial"/>
        </w:rPr>
        <w:fldChar w:fldCharType="end"/>
      </w:r>
      <w:r w:rsidRPr="003833B5">
        <w:rPr>
          <w:rFonts w:ascii="Arial" w:hAnsi="Arial" w:cs="Arial"/>
        </w:rPr>
        <w:t xml:space="preserve"> used originally. (The coronoid crest is the descending mandibular surface between the coronoid process and the tooth row.).</w:t>
      </w:r>
    </w:p>
    <w:p w14:paraId="736D6526" w14:textId="77777777" w:rsidR="003833B5" w:rsidRPr="003833B5" w:rsidRDefault="003833B5" w:rsidP="003833B5">
      <w:pPr>
        <w:autoSpaceDE w:val="0"/>
        <w:autoSpaceDN w:val="0"/>
        <w:adjustRightInd w:val="0"/>
        <w:spacing w:line="360" w:lineRule="auto"/>
        <w:rPr>
          <w:rFonts w:ascii="Arial" w:hAnsi="Arial" w:cs="Arial"/>
        </w:rPr>
      </w:pPr>
      <w:r w:rsidRPr="003833B5">
        <w:rPr>
          <w:rFonts w:ascii="Arial" w:hAnsi="Arial" w:cs="Arial"/>
          <w:i/>
        </w:rPr>
        <w:t xml:space="preserve">Notocetus </w:t>
      </w:r>
      <w:proofErr w:type="gramStart"/>
      <w:r w:rsidRPr="003833B5">
        <w:rPr>
          <w:rFonts w:ascii="Arial" w:hAnsi="Arial" w:cs="Arial"/>
          <w:i/>
        </w:rPr>
        <w:t>vanbenedeni</w:t>
      </w:r>
      <w:r w:rsidRPr="003833B5">
        <w:rPr>
          <w:rFonts w:ascii="Arial" w:hAnsi="Arial" w:cs="Arial"/>
        </w:rPr>
        <w:t xml:space="preserve"> ?</w:t>
      </w:r>
      <w:proofErr w:type="gramEnd"/>
      <w:r w:rsidRPr="003833B5">
        <w:rPr>
          <w:rFonts w:ascii="Arial" w:hAnsi="Arial" w:cs="Arial"/>
        </w:rPr>
        <w:t xml:space="preserve"> </w:t>
      </w:r>
      <w:proofErr w:type="gramStart"/>
      <w:r w:rsidRPr="003833B5">
        <w:rPr>
          <w:rFonts w:ascii="Arial" w:hAnsi="Arial" w:cs="Arial"/>
        </w:rPr>
        <w:t>to</w:t>
      </w:r>
      <w:proofErr w:type="gramEnd"/>
      <w:r w:rsidRPr="003833B5">
        <w:rPr>
          <w:rFonts w:ascii="Arial" w:hAnsi="Arial" w:cs="Arial"/>
        </w:rPr>
        <w:t xml:space="preserve"> 1</w:t>
      </w:r>
    </w:p>
    <w:p w14:paraId="46CE6268" w14:textId="77777777" w:rsidR="003833B5" w:rsidRPr="003833B5" w:rsidRDefault="003833B5">
      <w:pPr>
        <w:autoSpaceDE w:val="0"/>
        <w:autoSpaceDN w:val="0"/>
        <w:adjustRightInd w:val="0"/>
        <w:spacing w:line="360" w:lineRule="auto"/>
        <w:rPr>
          <w:rFonts w:ascii="Arial" w:hAnsi="Arial" w:cs="Arial"/>
        </w:rPr>
      </w:pPr>
    </w:p>
    <w:p w14:paraId="76A21681" w14:textId="77777777" w:rsidR="003833B5" w:rsidRPr="003833B5" w:rsidRDefault="003833B5" w:rsidP="003833B5">
      <w:pPr>
        <w:autoSpaceDE w:val="0"/>
        <w:autoSpaceDN w:val="0"/>
        <w:adjustRightInd w:val="0"/>
        <w:spacing w:line="360" w:lineRule="auto"/>
        <w:rPr>
          <w:rFonts w:ascii="Arial" w:hAnsi="Arial" w:cs="Arial"/>
        </w:rPr>
      </w:pPr>
      <w:r w:rsidRPr="002F4234">
        <w:rPr>
          <w:rFonts w:ascii="Arial" w:hAnsi="Arial" w:cs="Arial"/>
        </w:rPr>
        <w:t>(34) Antorbital process of maxilla in dorsal view: triangular (0); robust and globose or rectilinear (1); absent (2</w:t>
      </w:r>
      <w:r w:rsidRPr="003833B5">
        <w:rPr>
          <w:rFonts w:ascii="Arial" w:hAnsi="Arial" w:cs="Arial"/>
        </w:rPr>
        <w:t>).</w:t>
      </w:r>
    </w:p>
    <w:p w14:paraId="43465431" w14:textId="77777777" w:rsidR="003833B5" w:rsidRPr="003833B5" w:rsidRDefault="003833B5" w:rsidP="003833B5">
      <w:pPr>
        <w:autoSpaceDE w:val="0"/>
        <w:autoSpaceDN w:val="0"/>
        <w:adjustRightInd w:val="0"/>
        <w:spacing w:line="360" w:lineRule="auto"/>
        <w:rPr>
          <w:rFonts w:ascii="Arial" w:hAnsi="Arial" w:cs="Arial"/>
        </w:rPr>
      </w:pPr>
      <w:r w:rsidRPr="003833B5">
        <w:rPr>
          <w:rFonts w:ascii="Arial" w:hAnsi="Arial" w:cs="Arial"/>
        </w:rPr>
        <w:t>The qualifier “of maxilla in dorsal view” is added in the character description.</w:t>
      </w:r>
    </w:p>
    <w:p w14:paraId="7C18A30E" w14:textId="77777777" w:rsidR="003833B5" w:rsidRPr="003833B5" w:rsidRDefault="003833B5" w:rsidP="003833B5">
      <w:pPr>
        <w:pStyle w:val="Default"/>
        <w:spacing w:line="360" w:lineRule="auto"/>
        <w:rPr>
          <w:rFonts w:ascii="Arial" w:hAnsi="Arial" w:cs="Arial"/>
          <w:color w:val="auto"/>
        </w:rPr>
      </w:pPr>
      <w:r w:rsidRPr="003833B5">
        <w:rPr>
          <w:rFonts w:ascii="Arial" w:hAnsi="Arial" w:cs="Arial"/>
          <w:color w:val="auto"/>
        </w:rPr>
        <w:t>A new state, absent (2), is added for Archaeoceti, and codings are changed as below.</w:t>
      </w:r>
    </w:p>
    <w:p w14:paraId="58344652"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Georgiacetus vogtlensis</w:t>
      </w:r>
      <w:r w:rsidRPr="003833B5">
        <w:rPr>
          <w:rFonts w:ascii="Arial" w:eastAsia="ヒラギノ角ゴ ProN W3" w:hAnsi="Arial" w:cs="Arial"/>
        </w:rPr>
        <w:t xml:space="preserve"> - to 2</w:t>
      </w:r>
    </w:p>
    <w:p w14:paraId="687AA9E7"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Zygorhiza kochii</w:t>
      </w:r>
      <w:r w:rsidRPr="003833B5">
        <w:rPr>
          <w:rFonts w:ascii="Arial" w:eastAsia="ヒラギノ角ゴ ProN W3" w:hAnsi="Arial" w:cs="Arial"/>
        </w:rPr>
        <w:t xml:space="preserve"> - to 2</w:t>
      </w:r>
    </w:p>
    <w:p w14:paraId="44D4F542" w14:textId="77777777" w:rsidR="003833B5" w:rsidRPr="003833B5" w:rsidRDefault="003833B5">
      <w:pPr>
        <w:autoSpaceDE w:val="0"/>
        <w:autoSpaceDN w:val="0"/>
        <w:adjustRightInd w:val="0"/>
        <w:spacing w:line="360" w:lineRule="auto"/>
        <w:rPr>
          <w:rFonts w:ascii="Arial" w:hAnsi="Arial" w:cs="Arial"/>
        </w:rPr>
      </w:pPr>
      <w:proofErr w:type="gramStart"/>
      <w:r w:rsidRPr="003833B5">
        <w:rPr>
          <w:rFonts w:ascii="Arial" w:hAnsi="Arial" w:cs="Arial"/>
          <w:i/>
        </w:rPr>
        <w:t>Archaeodelphis patrius</w:t>
      </w:r>
      <w:r w:rsidRPr="003833B5">
        <w:rPr>
          <w:rFonts w:ascii="Arial" w:hAnsi="Arial" w:cs="Arial"/>
        </w:rPr>
        <w:t xml:space="preserve"> 1 to 2, because the process lateral to the antorbital notch is formed by the lacrimall, not the maxilla as in other odontocetes.</w:t>
      </w:r>
      <w:proofErr w:type="gramEnd"/>
      <w:r w:rsidRPr="003833B5">
        <w:rPr>
          <w:rFonts w:ascii="Arial" w:hAnsi="Arial" w:cs="Arial"/>
        </w:rPr>
        <w:t xml:space="preserve"> Thus, the process is not homologous in structure with the antorbital process.</w:t>
      </w:r>
    </w:p>
    <w:p w14:paraId="38D1C5DC" w14:textId="77777777" w:rsidR="003833B5" w:rsidRPr="003833B5" w:rsidRDefault="003833B5">
      <w:pPr>
        <w:autoSpaceDE w:val="0"/>
        <w:autoSpaceDN w:val="0"/>
        <w:adjustRightInd w:val="0"/>
        <w:spacing w:line="360" w:lineRule="auto"/>
        <w:rPr>
          <w:rFonts w:ascii="Arial" w:hAnsi="Arial" w:cs="Arial"/>
          <w:i/>
        </w:rPr>
      </w:pPr>
      <w:proofErr w:type="gramStart"/>
      <w:r w:rsidRPr="003833B5">
        <w:rPr>
          <w:rFonts w:ascii="Arial" w:hAnsi="Arial" w:cs="Arial"/>
          <w:i/>
        </w:rPr>
        <w:t>Xenorophus sloanii</w:t>
      </w:r>
      <w:r w:rsidRPr="003833B5">
        <w:rPr>
          <w:rFonts w:ascii="Arial" w:hAnsi="Arial" w:cs="Arial"/>
        </w:rPr>
        <w:t xml:space="preserve"> 0 to 2, as for </w:t>
      </w:r>
      <w:r w:rsidRPr="003833B5">
        <w:rPr>
          <w:rFonts w:ascii="Arial" w:hAnsi="Arial" w:cs="Arial"/>
          <w:i/>
        </w:rPr>
        <w:t>Archaeodelphis patrius.</w:t>
      </w:r>
      <w:proofErr w:type="gramEnd"/>
    </w:p>
    <w:p w14:paraId="62A05D70" w14:textId="77777777" w:rsidR="003833B5" w:rsidRPr="003833B5" w:rsidRDefault="003833B5">
      <w:pPr>
        <w:autoSpaceDE w:val="0"/>
        <w:autoSpaceDN w:val="0"/>
        <w:adjustRightInd w:val="0"/>
        <w:spacing w:line="360" w:lineRule="auto"/>
        <w:rPr>
          <w:rFonts w:ascii="Arial" w:hAnsi="Arial" w:cs="Arial"/>
        </w:rPr>
      </w:pPr>
    </w:p>
    <w:p w14:paraId="3D2D8DB2" w14:textId="77777777" w:rsidR="003833B5" w:rsidRPr="003833B5" w:rsidRDefault="003833B5" w:rsidP="003833B5">
      <w:pPr>
        <w:autoSpaceDE w:val="0"/>
        <w:autoSpaceDN w:val="0"/>
        <w:adjustRightInd w:val="0"/>
        <w:spacing w:line="360" w:lineRule="auto"/>
        <w:rPr>
          <w:rFonts w:ascii="Arial" w:hAnsi="Arial" w:cs="Arial"/>
        </w:rPr>
      </w:pPr>
      <w:r w:rsidRPr="002F4234">
        <w:rPr>
          <w:rFonts w:ascii="Arial" w:hAnsi="Arial" w:cs="Arial"/>
        </w:rPr>
        <w:t>(35) Angle of anterior edge of supraorbital process and the median line: anterior edge of supraorbital process: oriented slightly anterolaterally, at an angle &lt;30° (±) with sagittal plane (0) oriented anteromedially (1</w:t>
      </w:r>
      <w:r w:rsidRPr="003833B5">
        <w:rPr>
          <w:rFonts w:ascii="Arial" w:hAnsi="Arial" w:cs="Arial"/>
        </w:rPr>
        <w:t>).</w:t>
      </w:r>
    </w:p>
    <w:p w14:paraId="31064303" w14:textId="7419BE70" w:rsidR="003833B5" w:rsidRPr="003833B5" w:rsidRDefault="003833B5" w:rsidP="003833B5">
      <w:pPr>
        <w:autoSpaceDE w:val="0"/>
        <w:autoSpaceDN w:val="0"/>
        <w:adjustRightInd w:val="0"/>
        <w:spacing w:line="360" w:lineRule="auto"/>
        <w:rPr>
          <w:rFonts w:ascii="Arial" w:hAnsi="Arial" w:cs="Arial"/>
        </w:rPr>
      </w:pPr>
      <w:r w:rsidRPr="003833B5">
        <w:rPr>
          <w:rFonts w:ascii="Arial" w:hAnsi="Arial" w:cs="Arial"/>
        </w:rPr>
        <w:t xml:space="preserve">The two states have been swopped, based on personal communication with </w:t>
      </w:r>
      <w:r w:rsidRPr="003833B5">
        <w:rPr>
          <w:rFonts w:ascii="Arial" w:hAnsi="Arial" w:cs="Arial"/>
          <w:iCs/>
        </w:rPr>
        <w:t>with M. Murakami to clarify the original definition of the character</w:t>
      </w:r>
      <w:r w:rsidRPr="003833B5">
        <w:rPr>
          <w:rFonts w:ascii="Arial" w:hAnsi="Arial" w:cs="Arial"/>
        </w:rPr>
        <w:t xml:space="preserve">. </w:t>
      </w:r>
    </w:p>
    <w:p w14:paraId="5845A9B2" w14:textId="77777777" w:rsidR="003833B5" w:rsidRPr="003833B5" w:rsidRDefault="003833B5">
      <w:pPr>
        <w:autoSpaceDE w:val="0"/>
        <w:autoSpaceDN w:val="0"/>
        <w:adjustRightInd w:val="0"/>
        <w:spacing w:line="360" w:lineRule="auto"/>
        <w:rPr>
          <w:rFonts w:ascii="Arial" w:hAnsi="Arial" w:cs="Arial"/>
        </w:rPr>
      </w:pPr>
    </w:p>
    <w:p w14:paraId="038C092E" w14:textId="77777777"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(39) Lacrimal and jugal: separated (0); fused (1</w:t>
      </w:r>
      <w:r w:rsidRPr="003833B5">
        <w:rPr>
          <w:rFonts w:ascii="Arial" w:hAnsi="Arial" w:cs="Arial"/>
          <w:color w:val="auto"/>
        </w:rPr>
        <w:t>).</w:t>
      </w:r>
    </w:p>
    <w:p w14:paraId="2E48D253" w14:textId="32136FDE"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i/>
        </w:rPr>
        <w:t xml:space="preserve">Waipatia </w:t>
      </w:r>
      <w:proofErr w:type="gramStart"/>
      <w:r w:rsidRPr="003833B5">
        <w:rPr>
          <w:rFonts w:ascii="Arial" w:hAnsi="Arial" w:cs="Arial"/>
          <w:i/>
        </w:rPr>
        <w:t>maerewhenua</w:t>
      </w:r>
      <w:r w:rsidRPr="003833B5">
        <w:rPr>
          <w:rFonts w:ascii="Arial" w:hAnsi="Arial" w:cs="Arial"/>
        </w:rPr>
        <w:t xml:space="preserve"> ?</w:t>
      </w:r>
      <w:proofErr w:type="gramEnd"/>
      <w:r w:rsidRPr="003833B5">
        <w:rPr>
          <w:rFonts w:ascii="Arial" w:hAnsi="Arial" w:cs="Arial"/>
        </w:rPr>
        <w:t xml:space="preserve"> </w:t>
      </w:r>
      <w:proofErr w:type="gramStart"/>
      <w:r w:rsidRPr="003833B5">
        <w:rPr>
          <w:rFonts w:ascii="Arial" w:hAnsi="Arial" w:cs="Arial"/>
        </w:rPr>
        <w:t>to</w:t>
      </w:r>
      <w:proofErr w:type="gramEnd"/>
      <w:r w:rsidRPr="003833B5">
        <w:rPr>
          <w:rFonts w:ascii="Arial" w:hAnsi="Arial" w:cs="Arial"/>
        </w:rPr>
        <w:t xml:space="preserve"> 1</w:t>
      </w:r>
      <w:r w:rsidRPr="003833B5">
        <w:rPr>
          <w:rFonts w:ascii="Arial" w:eastAsia="ヒラギノ角ゴ ProN W3" w:hAnsi="Arial" w:cs="Arial"/>
        </w:rPr>
        <w:t xml:space="preserve"> (Aguirre and Fordyce </w:t>
      </w:r>
      <w:r w:rsidRPr="003833B5">
        <w:rPr>
          <w:rFonts w:ascii="Arial" w:eastAsia="ヒラギノ角ゴ ProN W3" w:hAnsi="Arial" w:cs="Arial"/>
        </w:rPr>
        <w:fldChar w:fldCharType="begin"/>
      </w:r>
      <w:r w:rsidR="006F6C47">
        <w:rPr>
          <w:rFonts w:ascii="Arial" w:eastAsia="ヒラギノ角ゴ ProN W3" w:hAnsi="Arial" w:cs="Arial"/>
        </w:rPr>
        <w:instrText xml:space="preserve"> ADDIN EN.CITE &lt;EndNote&gt;&lt;Cite&gt;&lt;Author&gt;Aguirre-Fernández&lt;/Author&gt;&lt;Year&gt;2014&lt;/Year&gt;&lt;RecNum&gt;623&lt;/RecNum&gt;&lt;DisplayText&gt;[2]&lt;/DisplayText&gt;&lt;record&gt;&lt;rec-number&gt;623&lt;/rec-number&gt;&lt;foreign-keys&gt;&lt;key app="EN" db-id="00d0eewwwspe9fefw5wppfzcspt0rz9r5ts5"&gt;623&lt;/key&gt;&lt;/foreign-keys&gt;&lt;ref-type name="Journal Article"&gt;17&lt;/ref-type&gt;&lt;contributors&gt;&lt;authors&gt;&lt;author&gt;Aguirre-Fernández, Gabriel&lt;/author&gt;&lt;author&gt;Fordyce, R Ewan&lt;/author&gt;&lt;/authors&gt;&lt;/contributors&gt;&lt;titles&gt;&lt;title&gt;&lt;style face="italic" font="default" size="100%"&gt;Papahu taitapu&lt;/style&gt;&lt;style face="normal" font="default" size="100%"&gt;, gen. et sp. nov., an early Miocene stem odontocete (Cetacea) from New Zealand&lt;/style&gt;&lt;/title&gt;&lt;secondary-title&gt;Journal of Vertebrate Paleontology&lt;/secondary-title&gt;&lt;/titles&gt;&lt;periodical&gt;&lt;full-title&gt;Journal of Vertebrate Paleontology&lt;/full-title&gt;&lt;abbr-1&gt;J Vertebr Paleontol&lt;/abbr-1&gt;&lt;/periodical&gt;&lt;pages&gt;195-210&lt;/pages&gt;&lt;volume&gt;34&lt;/volume&gt;&lt;number&gt;1&lt;/number&gt;&lt;dates&gt;&lt;year&gt;2014&lt;/year&gt;&lt;/dates&gt;&lt;isbn&gt;0272-4634&lt;/isbn&gt;&lt;urls&gt;&lt;/urls&gt;&lt;/record&gt;&lt;/Cite&gt;&lt;/EndNote&gt;</w:instrText>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2" w:tooltip="Aguirre-Fernández, 2014 #623" w:history="1">
        <w:r w:rsidR="006F6C47">
          <w:rPr>
            <w:rFonts w:ascii="Arial" w:eastAsia="ヒラギノ角ゴ ProN W3" w:hAnsi="Arial" w:cs="Arial"/>
            <w:noProof/>
          </w:rPr>
          <w:t>2</w:t>
        </w:r>
      </w:hyperlink>
      <w:r w:rsidR="006F6C47">
        <w:rPr>
          <w:rFonts w:ascii="Arial" w:eastAsia="ヒラギノ角ゴ ProN W3" w:hAnsi="Arial" w:cs="Arial"/>
          <w:noProof/>
        </w:rPr>
        <w:t>]</w:t>
      </w:r>
      <w:r w:rsidRPr="003833B5">
        <w:rPr>
          <w:rFonts w:ascii="Arial" w:eastAsia="ヒラギノ角ゴ ProN W3" w:hAnsi="Arial" w:cs="Arial"/>
        </w:rPr>
        <w:fldChar w:fldCharType="end"/>
      </w:r>
      <w:r w:rsidRPr="003833B5">
        <w:rPr>
          <w:rFonts w:ascii="Arial" w:eastAsia="ヒラギノ角ゴ ProN W3" w:hAnsi="Arial" w:cs="Arial"/>
        </w:rPr>
        <w:t>; #53).</w:t>
      </w:r>
    </w:p>
    <w:p w14:paraId="3AB97EDD"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Squaloziphius emlongi</w:t>
      </w:r>
      <w:r w:rsidRPr="003833B5">
        <w:rPr>
          <w:rFonts w:ascii="Arial" w:eastAsia="ヒラギノ角ゴ ProN W3" w:hAnsi="Arial" w:cs="Arial"/>
        </w:rPr>
        <w:t xml:space="preserve"> 0 to 1</w:t>
      </w:r>
    </w:p>
    <w:p w14:paraId="7944AD69"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Prosqualodon davidi</w:t>
      </w:r>
      <w:r w:rsidRPr="003833B5">
        <w:rPr>
          <w:rFonts w:ascii="Arial" w:eastAsia="ヒラギノ角ゴ ProN W3" w:hAnsi="Arial" w:cs="Arial"/>
        </w:rPr>
        <w:t xml:space="preserve"> 0 </w:t>
      </w:r>
      <w:proofErr w:type="gramStart"/>
      <w:r w:rsidRPr="003833B5">
        <w:rPr>
          <w:rFonts w:ascii="Arial" w:eastAsia="ヒラギノ角ゴ ProN W3" w:hAnsi="Arial" w:cs="Arial"/>
        </w:rPr>
        <w:t>to ?</w:t>
      </w:r>
      <w:proofErr w:type="gramEnd"/>
    </w:p>
    <w:p w14:paraId="5ABDA023"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 xml:space="preserve">Platanista </w:t>
      </w:r>
      <w:proofErr w:type="gramStart"/>
      <w:r w:rsidRPr="003833B5">
        <w:rPr>
          <w:rFonts w:ascii="Arial" w:eastAsia="ヒラギノ角ゴ ProN W3" w:hAnsi="Arial" w:cs="Arial"/>
          <w:i/>
        </w:rPr>
        <w:t>gangetica</w:t>
      </w:r>
      <w:r w:rsidRPr="003833B5">
        <w:rPr>
          <w:rFonts w:ascii="Arial" w:eastAsia="ヒラギノ角ゴ ProN W3" w:hAnsi="Arial" w:cs="Arial"/>
        </w:rPr>
        <w:t xml:space="preserve"> ?</w:t>
      </w:r>
      <w:proofErr w:type="gramEnd"/>
      <w:r w:rsidRPr="003833B5">
        <w:rPr>
          <w:rFonts w:ascii="Arial" w:eastAsia="ヒラギノ角ゴ ProN W3" w:hAnsi="Arial" w:cs="Arial"/>
        </w:rPr>
        <w:t xml:space="preserve"> </w:t>
      </w:r>
      <w:proofErr w:type="gramStart"/>
      <w:r w:rsidRPr="003833B5">
        <w:rPr>
          <w:rFonts w:ascii="Arial" w:eastAsia="ヒラギノ角ゴ ProN W3" w:hAnsi="Arial" w:cs="Arial"/>
        </w:rPr>
        <w:t>to</w:t>
      </w:r>
      <w:proofErr w:type="gramEnd"/>
      <w:r w:rsidRPr="003833B5">
        <w:rPr>
          <w:rFonts w:ascii="Arial" w:eastAsia="ヒラギノ角ゴ ProN W3" w:hAnsi="Arial" w:cs="Arial"/>
        </w:rPr>
        <w:t xml:space="preserve"> 1</w:t>
      </w:r>
    </w:p>
    <w:p w14:paraId="37B53675" w14:textId="77777777" w:rsidR="003833B5" w:rsidRPr="003833B5" w:rsidRDefault="003833B5">
      <w:pPr>
        <w:autoSpaceDE w:val="0"/>
        <w:autoSpaceDN w:val="0"/>
        <w:adjustRightInd w:val="0"/>
        <w:spacing w:line="360" w:lineRule="auto"/>
        <w:rPr>
          <w:rFonts w:ascii="Arial" w:hAnsi="Arial" w:cs="Arial"/>
        </w:rPr>
      </w:pPr>
      <w:r w:rsidRPr="003833B5">
        <w:rPr>
          <w:rFonts w:ascii="Arial" w:hAnsi="Arial" w:cs="Arial"/>
        </w:rPr>
        <w:t xml:space="preserve"> </w:t>
      </w:r>
    </w:p>
    <w:p w14:paraId="3DF6F4E1" w14:textId="77777777" w:rsidR="003833B5" w:rsidRPr="003833B5" w:rsidRDefault="003833B5" w:rsidP="003833B5">
      <w:pPr>
        <w:autoSpaceDE w:val="0"/>
        <w:autoSpaceDN w:val="0"/>
        <w:adjustRightInd w:val="0"/>
        <w:spacing w:line="360" w:lineRule="auto"/>
        <w:rPr>
          <w:rFonts w:ascii="Arial" w:hAnsi="Arial" w:cs="Arial"/>
        </w:rPr>
      </w:pPr>
      <w:r w:rsidRPr="002F4234">
        <w:rPr>
          <w:rFonts w:ascii="Arial" w:hAnsi="Arial" w:cs="Arial"/>
        </w:rPr>
        <w:t>(40) Lacrimal and jugal: contacting each other externally (0); lacrimal excluded from edge of skull, jugal directly contacting anterior edge of frontal (1</w:t>
      </w:r>
      <w:r w:rsidRPr="003833B5">
        <w:rPr>
          <w:rFonts w:ascii="Arial" w:hAnsi="Arial" w:cs="Arial"/>
        </w:rPr>
        <w:t>).</w:t>
      </w:r>
    </w:p>
    <w:p w14:paraId="461D356D" w14:textId="77777777" w:rsidR="003833B5" w:rsidRPr="003833B5" w:rsidRDefault="003833B5" w:rsidP="003833B5">
      <w:pPr>
        <w:autoSpaceDE w:val="0"/>
        <w:autoSpaceDN w:val="0"/>
        <w:adjustRightInd w:val="0"/>
        <w:spacing w:line="360" w:lineRule="auto"/>
        <w:rPr>
          <w:rFonts w:ascii="Arial" w:hAnsi="Arial" w:cs="Arial"/>
        </w:rPr>
      </w:pPr>
      <w:r w:rsidRPr="003833B5">
        <w:rPr>
          <w:rFonts w:ascii="Arial" w:hAnsi="Arial" w:cs="Arial"/>
          <w:i/>
        </w:rPr>
        <w:t>Waipatia maerewhenua</w:t>
      </w:r>
      <w:r w:rsidRPr="003833B5">
        <w:rPr>
          <w:rFonts w:ascii="Arial" w:hAnsi="Arial" w:cs="Arial"/>
        </w:rPr>
        <w:t xml:space="preserve"> 0 and 1 to 0</w:t>
      </w:r>
    </w:p>
    <w:p w14:paraId="699780B2" w14:textId="77777777" w:rsidR="003833B5" w:rsidRPr="003833B5" w:rsidRDefault="003833B5">
      <w:pPr>
        <w:autoSpaceDE w:val="0"/>
        <w:autoSpaceDN w:val="0"/>
        <w:adjustRightInd w:val="0"/>
        <w:spacing w:line="360" w:lineRule="auto"/>
        <w:rPr>
          <w:rFonts w:ascii="Arial" w:hAnsi="Arial" w:cs="Arial"/>
        </w:rPr>
      </w:pPr>
    </w:p>
    <w:p w14:paraId="74310E4B" w14:textId="77777777" w:rsidR="003833B5" w:rsidRPr="003833B5" w:rsidRDefault="003833B5" w:rsidP="003833B5">
      <w:pPr>
        <w:autoSpaceDE w:val="0"/>
        <w:autoSpaceDN w:val="0"/>
        <w:adjustRightInd w:val="0"/>
        <w:spacing w:line="360" w:lineRule="auto"/>
        <w:rPr>
          <w:rFonts w:ascii="Arial" w:hAnsi="Arial" w:cs="Arial"/>
        </w:rPr>
      </w:pPr>
      <w:r w:rsidRPr="002F4234">
        <w:rPr>
          <w:rFonts w:ascii="Arial" w:hAnsi="Arial" w:cs="Arial"/>
        </w:rPr>
        <w:t>(41) Jugal: thick and sturdy (0)</w:t>
      </w:r>
      <w:proofErr w:type="gramStart"/>
      <w:r w:rsidRPr="002F4234">
        <w:rPr>
          <w:rFonts w:ascii="Arial" w:hAnsi="Arial" w:cs="Arial"/>
        </w:rPr>
        <w:t>;</w:t>
      </w:r>
      <w:proofErr w:type="gramEnd"/>
      <w:r w:rsidRPr="002F4234">
        <w:rPr>
          <w:rFonts w:ascii="Arial" w:hAnsi="Arial" w:cs="Arial"/>
        </w:rPr>
        <w:t xml:space="preserve"> thin, splint, or absent (1</w:t>
      </w:r>
      <w:r w:rsidRPr="003833B5">
        <w:rPr>
          <w:rFonts w:ascii="Arial" w:hAnsi="Arial" w:cs="Arial"/>
        </w:rPr>
        <w:t>).</w:t>
      </w:r>
    </w:p>
    <w:p w14:paraId="18FE4717"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Prosqualodon davidi</w:t>
      </w:r>
      <w:r w:rsidRPr="003833B5">
        <w:rPr>
          <w:rFonts w:ascii="Arial" w:eastAsia="ヒラギノ角ゴ ProN W3" w:hAnsi="Arial" w:cs="Arial"/>
        </w:rPr>
        <w:t xml:space="preserve"> 1 </w:t>
      </w:r>
      <w:proofErr w:type="gramStart"/>
      <w:r w:rsidRPr="003833B5">
        <w:rPr>
          <w:rFonts w:ascii="Arial" w:eastAsia="ヒラギノ角ゴ ProN W3" w:hAnsi="Arial" w:cs="Arial"/>
        </w:rPr>
        <w:t>to ?</w:t>
      </w:r>
      <w:proofErr w:type="gramEnd"/>
      <w:r w:rsidRPr="003833B5">
        <w:rPr>
          <w:rFonts w:ascii="Arial" w:eastAsia="ヒラギノ角ゴ ProN W3" w:hAnsi="Arial" w:cs="Arial"/>
        </w:rPr>
        <w:t>, because of damage.</w:t>
      </w:r>
    </w:p>
    <w:p w14:paraId="6DF9E9EF" w14:textId="77777777" w:rsidR="003833B5" w:rsidRPr="003833B5" w:rsidRDefault="003833B5">
      <w:pPr>
        <w:autoSpaceDE w:val="0"/>
        <w:autoSpaceDN w:val="0"/>
        <w:adjustRightInd w:val="0"/>
        <w:spacing w:line="360" w:lineRule="auto"/>
        <w:rPr>
          <w:rFonts w:ascii="Arial" w:hAnsi="Arial" w:cs="Arial"/>
        </w:rPr>
      </w:pPr>
    </w:p>
    <w:p w14:paraId="279078F3" w14:textId="1AABD2F0" w:rsidR="003833B5" w:rsidRPr="002F4234" w:rsidRDefault="003833B5">
      <w:pPr>
        <w:autoSpaceDE w:val="0"/>
        <w:autoSpaceDN w:val="0"/>
        <w:adjustRightInd w:val="0"/>
        <w:spacing w:line="360" w:lineRule="auto"/>
        <w:rPr>
          <w:rFonts w:ascii="Arial" w:hAnsi="Arial" w:cs="Arial"/>
        </w:rPr>
      </w:pPr>
      <w:r w:rsidRPr="002F4234">
        <w:rPr>
          <w:rFonts w:ascii="Arial" w:hAnsi="Arial" w:cs="Arial"/>
        </w:rPr>
        <w:t>(42) Combined anteroposterior length of the lacrimal and jugal exposure that is posterior to antorbital notch. With skull in ventral view, exposure is small and combined length forms &lt;50% of anteroposterior distance from antorbital notch to postorbital ridge (0); intermediate, forms between 50 and 62% of that distance (1); large, forms between 62 and 69% that distance (2); very large, forms &gt;69% of that distance (3)</w:t>
      </w:r>
      <w:r w:rsidRPr="003833B5">
        <w:rPr>
          <w:rFonts w:ascii="Arial" w:hAnsi="Arial" w:cs="Arial"/>
        </w:rPr>
        <w:t xml:space="preserve">. </w:t>
      </w:r>
    </w:p>
    <w:p w14:paraId="6C7CD752" w14:textId="77777777" w:rsidR="003833B5" w:rsidRPr="003833B5" w:rsidRDefault="003833B5">
      <w:pPr>
        <w:autoSpaceDE w:val="0"/>
        <w:autoSpaceDN w:val="0"/>
        <w:adjustRightInd w:val="0"/>
        <w:spacing w:line="360" w:lineRule="auto"/>
        <w:rPr>
          <w:rFonts w:ascii="Arial" w:hAnsi="Arial" w:cs="Arial"/>
        </w:rPr>
      </w:pPr>
      <w:r w:rsidRPr="003833B5">
        <w:rPr>
          <w:rFonts w:ascii="Arial" w:hAnsi="Arial" w:cs="Arial"/>
          <w:i/>
        </w:rPr>
        <w:t xml:space="preserve">Notocetus </w:t>
      </w:r>
      <w:proofErr w:type="gramStart"/>
      <w:r w:rsidRPr="003833B5">
        <w:rPr>
          <w:rFonts w:ascii="Arial" w:hAnsi="Arial" w:cs="Arial"/>
          <w:i/>
        </w:rPr>
        <w:t>vanbenedeni</w:t>
      </w:r>
      <w:r w:rsidRPr="003833B5">
        <w:rPr>
          <w:rFonts w:ascii="Arial" w:hAnsi="Arial" w:cs="Arial"/>
        </w:rPr>
        <w:t xml:space="preserve"> ?</w:t>
      </w:r>
      <w:proofErr w:type="gramEnd"/>
      <w:r w:rsidRPr="003833B5">
        <w:rPr>
          <w:rFonts w:ascii="Arial" w:hAnsi="Arial" w:cs="Arial"/>
        </w:rPr>
        <w:t xml:space="preserve"> </w:t>
      </w:r>
      <w:proofErr w:type="gramStart"/>
      <w:r w:rsidRPr="003833B5">
        <w:rPr>
          <w:rFonts w:ascii="Arial" w:hAnsi="Arial" w:cs="Arial"/>
        </w:rPr>
        <w:t>to</w:t>
      </w:r>
      <w:proofErr w:type="gramEnd"/>
      <w:r w:rsidRPr="003833B5">
        <w:rPr>
          <w:rFonts w:ascii="Arial" w:hAnsi="Arial" w:cs="Arial"/>
        </w:rPr>
        <w:t xml:space="preserve"> 1</w:t>
      </w:r>
    </w:p>
    <w:p w14:paraId="0C5D44DA" w14:textId="2CC2C4D0" w:rsidR="003833B5" w:rsidRPr="003833B5" w:rsidRDefault="003833B5" w:rsidP="003833B5">
      <w:pPr>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 xml:space="preserve">Prosqualodon davidis </w:t>
      </w:r>
      <w:r w:rsidRPr="003833B5">
        <w:rPr>
          <w:rFonts w:ascii="Arial" w:eastAsia="ヒラギノ角ゴ ProN W3" w:hAnsi="Arial" w:cs="Arial"/>
        </w:rPr>
        <w:t xml:space="preserve">1 to 0 (Aguirre and Fordyce </w:t>
      </w:r>
      <w:r w:rsidRPr="003833B5">
        <w:rPr>
          <w:rFonts w:ascii="Arial" w:eastAsia="ヒラギノ角ゴ ProN W3" w:hAnsi="Arial" w:cs="Arial"/>
        </w:rPr>
        <w:fldChar w:fldCharType="begin"/>
      </w:r>
      <w:r w:rsidR="006F6C47">
        <w:rPr>
          <w:rFonts w:ascii="Arial" w:eastAsia="ヒラギノ角ゴ ProN W3" w:hAnsi="Arial" w:cs="Arial"/>
        </w:rPr>
        <w:instrText xml:space="preserve"> ADDIN EN.CITE &lt;EndNote&gt;&lt;Cite&gt;&lt;Author&gt;Aguirre-Fernández&lt;/Author&gt;&lt;Year&gt;2014&lt;/Year&gt;&lt;RecNum&gt;623&lt;/RecNum&gt;&lt;DisplayText&gt;[2]&lt;/DisplayText&gt;&lt;record&gt;&lt;rec-number&gt;623&lt;/rec-number&gt;&lt;foreign-keys&gt;&lt;key app="EN" db-id="00d0eewwwspe9fefw5wppfzcspt0rz9r5ts5"&gt;623&lt;/key&gt;&lt;/foreign-keys&gt;&lt;ref-type name="Journal Article"&gt;17&lt;/ref-type&gt;&lt;contributors&gt;&lt;authors&gt;&lt;author&gt;Aguirre-Fernández, Gabriel&lt;/author&gt;&lt;author&gt;Fordyce, R Ewan&lt;/author&gt;&lt;/authors&gt;&lt;/contributors&gt;&lt;titles&gt;&lt;title&gt;&lt;style face="italic" font="default" size="100%"&gt;Papahu taitapu&lt;/style&gt;&lt;style face="normal" font="default" size="100%"&gt;, gen. et sp. nov., an early Miocene stem odontocete (Cetacea) from New Zealand&lt;/style&gt;&lt;/title&gt;&lt;secondary-title&gt;Journal of Vertebrate Paleontology&lt;/secondary-title&gt;&lt;/titles&gt;&lt;periodical&gt;&lt;full-title&gt;Journal of Vertebrate Paleontology&lt;/full-title&gt;&lt;abbr-1&gt;J Vertebr Paleontol&lt;/abbr-1&gt;&lt;/periodical&gt;&lt;pages&gt;195-210&lt;/pages&gt;&lt;volume&gt;34&lt;/volume&gt;&lt;number&gt;1&lt;/number&gt;&lt;dates&gt;&lt;year&gt;2014&lt;/year&gt;&lt;/dates&gt;&lt;isbn&gt;0272-4634&lt;/isbn&gt;&lt;urls&gt;&lt;/urls&gt;&lt;/record&gt;&lt;/Cite&gt;&lt;/EndNote&gt;</w:instrText>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2" w:tooltip="Aguirre-Fernández, 2014 #623" w:history="1">
        <w:r w:rsidR="006F6C47">
          <w:rPr>
            <w:rFonts w:ascii="Arial" w:eastAsia="ヒラギノ角ゴ ProN W3" w:hAnsi="Arial" w:cs="Arial"/>
            <w:noProof/>
          </w:rPr>
          <w:t>2</w:t>
        </w:r>
      </w:hyperlink>
      <w:r w:rsidR="006F6C47">
        <w:rPr>
          <w:rFonts w:ascii="Arial" w:eastAsia="ヒラギノ角ゴ ProN W3" w:hAnsi="Arial" w:cs="Arial"/>
          <w:noProof/>
        </w:rPr>
        <w:t>]</w:t>
      </w:r>
      <w:r w:rsidRPr="003833B5">
        <w:rPr>
          <w:rFonts w:ascii="Arial" w:eastAsia="ヒラギノ角ゴ ProN W3" w:hAnsi="Arial" w:cs="Arial"/>
        </w:rPr>
        <w:fldChar w:fldCharType="end"/>
      </w:r>
      <w:r w:rsidRPr="003833B5">
        <w:rPr>
          <w:rFonts w:ascii="Arial" w:eastAsia="ヒラギノ角ゴ ProN W3" w:hAnsi="Arial" w:cs="Arial"/>
        </w:rPr>
        <w:t>; #55).</w:t>
      </w:r>
    </w:p>
    <w:p w14:paraId="71270D93" w14:textId="77777777" w:rsidR="003833B5" w:rsidRPr="003833B5" w:rsidRDefault="003833B5" w:rsidP="003833B5">
      <w:pPr>
        <w:autoSpaceDE w:val="0"/>
        <w:autoSpaceDN w:val="0"/>
        <w:adjustRightInd w:val="0"/>
        <w:spacing w:line="360" w:lineRule="auto"/>
        <w:rPr>
          <w:rFonts w:ascii="Arial" w:hAnsi="Arial" w:cs="Arial"/>
        </w:rPr>
      </w:pPr>
      <w:r w:rsidRPr="003833B5">
        <w:rPr>
          <w:rFonts w:ascii="Arial" w:eastAsia="ヒラギノ角ゴ ProN W3" w:hAnsi="Arial" w:cs="Arial"/>
          <w:i/>
        </w:rPr>
        <w:t xml:space="preserve">Pomatodelphis </w:t>
      </w:r>
      <w:proofErr w:type="gramStart"/>
      <w:r w:rsidRPr="003833B5">
        <w:rPr>
          <w:rFonts w:ascii="Arial" w:eastAsia="ヒラギノ角ゴ ProN W3" w:hAnsi="Arial" w:cs="Arial"/>
          <w:i/>
        </w:rPr>
        <w:t>inaequalis</w:t>
      </w:r>
      <w:r w:rsidRPr="003833B5">
        <w:rPr>
          <w:rFonts w:ascii="Arial" w:hAnsi="Arial" w:cs="Arial"/>
        </w:rPr>
        <w:t xml:space="preserve"> ?</w:t>
      </w:r>
      <w:proofErr w:type="gramEnd"/>
      <w:r w:rsidRPr="003833B5">
        <w:rPr>
          <w:rFonts w:ascii="Arial" w:hAnsi="Arial" w:cs="Arial"/>
        </w:rPr>
        <w:t xml:space="preserve"> </w:t>
      </w:r>
      <w:proofErr w:type="gramStart"/>
      <w:r w:rsidRPr="003833B5">
        <w:rPr>
          <w:rFonts w:ascii="Arial" w:hAnsi="Arial" w:cs="Arial"/>
        </w:rPr>
        <w:t>to</w:t>
      </w:r>
      <w:proofErr w:type="gramEnd"/>
      <w:r w:rsidRPr="003833B5">
        <w:rPr>
          <w:rFonts w:ascii="Arial" w:hAnsi="Arial" w:cs="Arial"/>
        </w:rPr>
        <w:t xml:space="preserve"> -</w:t>
      </w:r>
    </w:p>
    <w:p w14:paraId="0240AAF4"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05EB1182"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(43) Dorsolateral edge of internal opening of infraorbital foramen: formed by maxilla (0); formed by maxilla and lacrimal and/or jugal (l); formed by lacrimal and/or jugal (2)</w:t>
      </w:r>
      <w:proofErr w:type="gramStart"/>
      <w:r w:rsidRPr="002F4234">
        <w:rPr>
          <w:rFonts w:ascii="Arial" w:hAnsi="Arial" w:cs="Arial"/>
        </w:rPr>
        <w:t>;</w:t>
      </w:r>
      <w:proofErr w:type="gramEnd"/>
      <w:r w:rsidRPr="002F4234">
        <w:rPr>
          <w:rFonts w:ascii="Arial" w:hAnsi="Arial" w:cs="Arial"/>
        </w:rPr>
        <w:t xml:space="preserve"> formed by frontal (3)</w:t>
      </w:r>
      <w:r w:rsidRPr="003833B5">
        <w:rPr>
          <w:rFonts w:ascii="Arial" w:hAnsi="Arial" w:cs="Arial"/>
        </w:rPr>
        <w:t xml:space="preserve">. </w:t>
      </w:r>
    </w:p>
    <w:p w14:paraId="260B6AEB" w14:textId="5C89A552" w:rsidR="003833B5" w:rsidRPr="003833B5" w:rsidRDefault="003833B5" w:rsidP="003833B5">
      <w:pPr>
        <w:autoSpaceDE w:val="0"/>
        <w:autoSpaceDN w:val="0"/>
        <w:adjustRightInd w:val="0"/>
        <w:spacing w:line="360" w:lineRule="auto"/>
        <w:rPr>
          <w:rFonts w:ascii="Arial" w:eastAsia="ヒラギノ角ゴ ProN W3" w:hAnsi="Arial" w:cs="Arial"/>
        </w:rPr>
      </w:pPr>
      <w:r w:rsidRPr="003833B5">
        <w:rPr>
          <w:rFonts w:ascii="Arial" w:hAnsi="Arial" w:cs="Arial"/>
          <w:i/>
        </w:rPr>
        <w:t>Waipatia maerewhenua</w:t>
      </w:r>
      <w:r w:rsidRPr="003833B5">
        <w:rPr>
          <w:rFonts w:ascii="Arial" w:hAnsi="Arial" w:cs="Arial"/>
        </w:rPr>
        <w:t xml:space="preserve"> 1 to 1 and 3</w:t>
      </w:r>
      <w:r w:rsidRPr="003833B5">
        <w:rPr>
          <w:rFonts w:ascii="Arial" w:eastAsia="ヒラギノ角ゴ ProN W3" w:hAnsi="Arial" w:cs="Arial"/>
          <w:i/>
        </w:rPr>
        <w:t xml:space="preserve"> </w:t>
      </w:r>
      <w:r w:rsidRPr="003833B5">
        <w:rPr>
          <w:rFonts w:ascii="Arial" w:eastAsia="ヒラギノ角ゴ ProN W3" w:hAnsi="Arial" w:cs="Arial"/>
        </w:rPr>
        <w:t xml:space="preserve">(Aguirre and Fordyce </w:t>
      </w:r>
      <w:r w:rsidRPr="003833B5">
        <w:rPr>
          <w:rFonts w:ascii="Arial" w:eastAsia="ヒラギノ角ゴ ProN W3" w:hAnsi="Arial" w:cs="Arial"/>
        </w:rPr>
        <w:fldChar w:fldCharType="begin"/>
      </w:r>
      <w:r w:rsidR="006F6C47">
        <w:rPr>
          <w:rFonts w:ascii="Arial" w:eastAsia="ヒラギノ角ゴ ProN W3" w:hAnsi="Arial" w:cs="Arial"/>
        </w:rPr>
        <w:instrText xml:space="preserve"> ADDIN EN.CITE &lt;EndNote&gt;&lt;Cite&gt;&lt;Author&gt;Aguirre-Fernández&lt;/Author&gt;&lt;Year&gt;2014&lt;/Year&gt;&lt;RecNum&gt;623&lt;/RecNum&gt;&lt;DisplayText&gt;[2]&lt;/DisplayText&gt;&lt;record&gt;&lt;rec-number&gt;623&lt;/rec-number&gt;&lt;foreign-keys&gt;&lt;key app="EN" db-id="00d0eewwwspe9fefw5wppfzcspt0rz9r5ts5"&gt;623&lt;/key&gt;&lt;/foreign-keys&gt;&lt;ref-type name="Journal Article"&gt;17&lt;/ref-type&gt;&lt;contributors&gt;&lt;authors&gt;&lt;author&gt;Aguirre-Fernández, Gabriel&lt;/author&gt;&lt;author&gt;Fordyce, R Ewan&lt;/author&gt;&lt;/authors&gt;&lt;/contributors&gt;&lt;titles&gt;&lt;title&gt;&lt;style face="italic" font="default" size="100%"&gt;Papahu taitapu&lt;/style&gt;&lt;style face="normal" font="default" size="100%"&gt;, gen. et sp. nov., an early Miocene stem odontocete (Cetacea) from New Zealand&lt;/style&gt;&lt;/title&gt;&lt;secondary-title&gt;Journal of Vertebrate Paleontology&lt;/secondary-title&gt;&lt;/titles&gt;&lt;periodical&gt;&lt;full-title&gt;Journal of Vertebrate Paleontology&lt;/full-title&gt;&lt;abbr-1&gt;J Vertebr Paleontol&lt;/abbr-1&gt;&lt;/periodical&gt;&lt;pages&gt;195-210&lt;/pages&gt;&lt;volume&gt;34&lt;/volume&gt;&lt;number&gt;1&lt;/number&gt;&lt;dates&gt;&lt;year&gt;2014&lt;/year&gt;&lt;/dates&gt;&lt;isbn&gt;0272-4634&lt;/isbn&gt;&lt;urls&gt;&lt;/urls&gt;&lt;/record&gt;&lt;/Cite&gt;&lt;/EndNote&gt;</w:instrText>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2" w:tooltip="Aguirre-Fernández, 2014 #623" w:history="1">
        <w:r w:rsidR="006F6C47">
          <w:rPr>
            <w:rFonts w:ascii="Arial" w:eastAsia="ヒラギノ角ゴ ProN W3" w:hAnsi="Arial" w:cs="Arial"/>
            <w:noProof/>
          </w:rPr>
          <w:t>2</w:t>
        </w:r>
      </w:hyperlink>
      <w:r w:rsidR="006F6C47">
        <w:rPr>
          <w:rFonts w:ascii="Arial" w:eastAsia="ヒラギノ角ゴ ProN W3" w:hAnsi="Arial" w:cs="Arial"/>
          <w:noProof/>
        </w:rPr>
        <w:t>]</w:t>
      </w:r>
      <w:r w:rsidRPr="003833B5">
        <w:rPr>
          <w:rFonts w:ascii="Arial" w:eastAsia="ヒラギノ角ゴ ProN W3" w:hAnsi="Arial" w:cs="Arial"/>
        </w:rPr>
        <w:fldChar w:fldCharType="end"/>
      </w:r>
      <w:r w:rsidRPr="003833B5">
        <w:rPr>
          <w:rFonts w:ascii="Arial" w:eastAsia="ヒラギノ角ゴ ProN W3" w:hAnsi="Arial" w:cs="Arial"/>
        </w:rPr>
        <w:t>; #57).</w:t>
      </w:r>
    </w:p>
    <w:p w14:paraId="1F1176CE" w14:textId="77777777" w:rsidR="003833B5" w:rsidRPr="003833B5" w:rsidRDefault="003833B5" w:rsidP="003833B5">
      <w:pPr>
        <w:pStyle w:val="Default"/>
        <w:spacing w:line="360" w:lineRule="auto"/>
        <w:ind w:left="709" w:hanging="709"/>
        <w:rPr>
          <w:rFonts w:ascii="Arial" w:hAnsi="Arial" w:cs="Arial"/>
          <w:color w:val="auto"/>
        </w:rPr>
      </w:pPr>
    </w:p>
    <w:p w14:paraId="7C078553" w14:textId="77777777" w:rsidR="003833B5" w:rsidRPr="003833B5" w:rsidRDefault="003833B5" w:rsidP="003833B5">
      <w:pPr>
        <w:pStyle w:val="Default"/>
        <w:spacing w:line="360" w:lineRule="auto"/>
        <w:ind w:left="709" w:hanging="709"/>
        <w:rPr>
          <w:rFonts w:ascii="Arial" w:hAnsi="Arial" w:cs="Arial"/>
          <w:color w:val="auto"/>
        </w:rPr>
      </w:pPr>
      <w:r w:rsidRPr="002F4234">
        <w:rPr>
          <w:rFonts w:ascii="Arial" w:hAnsi="Arial" w:cs="Arial"/>
          <w:color w:val="auto"/>
        </w:rPr>
        <w:t>(45) Maxillary tuberosity: present (0); absent (1</w:t>
      </w:r>
      <w:r w:rsidRPr="003833B5">
        <w:rPr>
          <w:rFonts w:ascii="Arial" w:hAnsi="Arial" w:cs="Arial"/>
          <w:color w:val="auto"/>
        </w:rPr>
        <w:t>).</w:t>
      </w:r>
    </w:p>
    <w:p w14:paraId="4792CA75" w14:textId="6E5AF2B3" w:rsidR="003833B5" w:rsidRPr="003833B5" w:rsidRDefault="003833B5" w:rsidP="003833B5">
      <w:pPr>
        <w:pStyle w:val="Default"/>
        <w:spacing w:line="360" w:lineRule="auto"/>
        <w:rPr>
          <w:rFonts w:ascii="Arial" w:hAnsi="Arial" w:cs="Arial"/>
          <w:color w:val="auto"/>
        </w:rPr>
      </w:pPr>
      <w:r w:rsidRPr="003833B5">
        <w:rPr>
          <w:rFonts w:ascii="Arial" w:hAnsi="Arial" w:cs="Arial"/>
          <w:color w:val="auto"/>
        </w:rPr>
        <w:t xml:space="preserve">Character name is changed from “infraorbital plate” as applied to Archaeoceti </w:t>
      </w:r>
      <w:r w:rsidRPr="00A81EE5">
        <w:rPr>
          <w:rFonts w:ascii="Arial" w:hAnsi="Arial" w:cs="Arial"/>
          <w:i/>
          <w:color w:val="auto"/>
        </w:rPr>
        <w:t>sensu</w:t>
      </w:r>
      <w:r w:rsidRPr="006F6C47">
        <w:rPr>
          <w:rFonts w:ascii="Arial" w:hAnsi="Arial" w:cs="Arial"/>
          <w:color w:val="auto"/>
        </w:rPr>
        <w:t xml:space="preserve"> Geisler and Sanders </w:t>
      </w:r>
      <w:r w:rsidRPr="003833B5">
        <w:rPr>
          <w:rFonts w:ascii="Arial" w:hAnsi="Arial" w:cs="Arial"/>
          <w:color w:val="auto"/>
        </w:rPr>
        <w:fldChar w:fldCharType="begin"/>
      </w:r>
      <w:r w:rsidR="006F6C47">
        <w:rPr>
          <w:rFonts w:ascii="Arial" w:hAnsi="Arial" w:cs="Arial"/>
          <w:color w:val="auto"/>
        </w:rPr>
        <w:instrText xml:space="preserve"> ADDIN EN.CITE &lt;EndNote&gt;&lt;Cite&gt;&lt;Author&gt;Geisler&lt;/Author&gt;&lt;Year&gt;2003&lt;/Year&gt;&lt;RecNum&gt;13&lt;/RecNum&gt;&lt;DisplayText&gt;[3]&lt;/DisplayText&gt;&lt;record&gt;&lt;rec-number&gt;13&lt;/rec-number&gt;&lt;foreign-keys&gt;&lt;key app="EN" db-id="00d0eewwwspe9fefw5wppfzcspt0rz9r5ts5"&gt;13&lt;/key&gt;&lt;/foreign-keys&gt;&lt;ref-type name="Journal Article"&gt;17&lt;/ref-type&gt;&lt;contributors&gt;&lt;authors&gt;&lt;author&gt;Geisler, J.H.&lt;/author&gt;&lt;author&gt;Sanders, A.E.&lt;/author&gt;&lt;/authors&gt;&lt;/contributors&gt;&lt;titles&gt;&lt;title&gt;Morphological evidence for the phylogeny of Cetacea&lt;/title&gt;&lt;secondary-title&gt;Journal of Mammalian Evolution&lt;/secondary-title&gt;&lt;/titles&gt;&lt;periodical&gt;&lt;full-title&gt;Journal of Mammalian Evolution&lt;/full-title&gt;&lt;abbr-1&gt;J Mamm Evol&lt;/abbr-1&gt;&lt;/periodical&gt;&lt;pages&gt;23-129&lt;/pages&gt;&lt;volume&gt;10&lt;/volume&gt;&lt;number&gt;1/2&lt;/number&gt;&lt;dates&gt;&lt;year&gt;2003&lt;/year&gt;&lt;/dates&gt;&lt;isbn&gt;1064-7554&lt;/isbn&gt;&lt;urls&gt;&lt;/urls&gt;&lt;/record&gt;&lt;/Cite&gt;&lt;/EndNote&gt;</w:instrText>
      </w:r>
      <w:r w:rsidRPr="002F4234">
        <w:rPr>
          <w:rFonts w:ascii="Arial" w:hAnsi="Arial" w:cs="Arial"/>
          <w:color w:val="auto"/>
        </w:rPr>
        <w:fldChar w:fldCharType="separate"/>
      </w:r>
      <w:r w:rsidR="006F6C47">
        <w:rPr>
          <w:rFonts w:ascii="Arial" w:hAnsi="Arial" w:cs="Arial"/>
          <w:noProof/>
          <w:color w:val="auto"/>
        </w:rPr>
        <w:t>[</w:t>
      </w:r>
      <w:hyperlink w:anchor="_ENREF_3" w:tooltip="Geisler, 2003 #13" w:history="1">
        <w:r w:rsidR="006F6C47">
          <w:rPr>
            <w:rFonts w:ascii="Arial" w:hAnsi="Arial" w:cs="Arial"/>
            <w:noProof/>
            <w:color w:val="auto"/>
          </w:rPr>
          <w:t>3</w:t>
        </w:r>
      </w:hyperlink>
      <w:r w:rsidR="006F6C47">
        <w:rPr>
          <w:rFonts w:ascii="Arial" w:hAnsi="Arial" w:cs="Arial"/>
          <w:noProof/>
          <w:color w:val="auto"/>
        </w:rPr>
        <w:t>]</w:t>
      </w:r>
      <w:r w:rsidRPr="003833B5">
        <w:rPr>
          <w:rFonts w:ascii="Arial" w:hAnsi="Arial" w:cs="Arial"/>
          <w:color w:val="auto"/>
        </w:rPr>
        <w:fldChar w:fldCharType="end"/>
      </w:r>
      <w:r w:rsidRPr="003833B5">
        <w:rPr>
          <w:rFonts w:ascii="Arial" w:hAnsi="Arial" w:cs="Arial"/>
          <w:color w:val="auto"/>
        </w:rPr>
        <w:t xml:space="preserve"> to “maxillary tuberosity” of other mammals. Mead and Fordyce </w:t>
      </w:r>
      <w:r w:rsidRPr="003833B5">
        <w:rPr>
          <w:rFonts w:ascii="Arial" w:hAnsi="Arial" w:cs="Arial"/>
          <w:color w:val="auto"/>
        </w:rPr>
        <w:fldChar w:fldCharType="begin"/>
      </w:r>
      <w:r w:rsidR="006F6C47">
        <w:rPr>
          <w:rFonts w:ascii="Arial" w:hAnsi="Arial" w:cs="Arial"/>
          <w:color w:val="auto"/>
        </w:rPr>
        <w:instrText xml:space="preserve"> ADDIN EN.CITE &lt;EndNote&gt;&lt;Cite&gt;&lt;Author&gt;Mead&lt;/Author&gt;&lt;Year&gt;2009&lt;/Year&gt;&lt;RecNum&gt;407&lt;/RecNum&gt;&lt;DisplayText&gt;[4]&lt;/DisplayText&gt;&lt;record&gt;&lt;rec-number&gt;407&lt;/rec-number&gt;&lt;foreign-keys&gt;&lt;key app="EN" db-id="00d0eewwwspe9fefw5wppfzcspt0rz9r5ts5"&gt;407&lt;/key&gt;&lt;/foreign-keys&gt;&lt;ref-type name="Journal Article"&gt;17&lt;/ref-type&gt;&lt;contributors&gt;&lt;authors&gt;&lt;author&gt;Mead, James G.&lt;/author&gt;&lt;author&gt;Fordyce, R. Ewan&lt;/author&gt;&lt;/authors&gt;&lt;/contributors&gt;&lt;titles&gt;&lt;title&gt;The therian skull: a lexicon with emphasis on the odontocetes&lt;/title&gt;&lt;secondary-title&gt;Smithsonian Contributions to Zoology&lt;/secondary-title&gt;&lt;/titles&gt;&lt;periodical&gt;&lt;full-title&gt;Smithsonian Contributions to Zoology&lt;/full-title&gt;&lt;abbr-1&gt;Smithson Contrib Zool&lt;/abbr-1&gt;&lt;/periodical&gt;&lt;pages&gt;1-248&lt;/pages&gt;&lt;volume&gt; 627&lt;/volume&gt;&lt;keywords&gt;&lt;keyword&gt;Skull Dictionaries.&lt;/keyword&gt;&lt;keyword&gt;Mammals Anatomy.&lt;/keyword&gt;&lt;keyword&gt;Cetacea Anatomy.&lt;/keyword&gt;&lt;keyword&gt;Anatomy, Comparative.&lt;/keyword&gt;&lt;/keywords&gt;&lt;dates&gt;&lt;year&gt;2009&lt;/year&gt;&lt;pub-dates&gt;&lt;date&gt;2009 October 20&lt;/date&gt;&lt;/pub-dates&gt;&lt;/dates&gt;&lt;pub-location&gt;Washington, D.C.&lt;/pub-location&gt;&lt;publisher&gt;Smithsonian Institution Scholarly Press&lt;/publisher&gt;&lt;isbn&gt;0081-0282 ;&lt;/isbn&gt;&lt;accession-num&gt;15074083&lt;/accession-num&gt;&lt;call-num&gt;Jefferson or Adams Building Reading Rooms - STORED OFFSITE QL822; .M43 2009&amp;#xD;Jefferson or Adams Building Reading Rooms QL822; .M43 2009&lt;/call-num&gt;&lt;urls&gt;&lt;related-urls&gt;&lt;url&gt;http://www.loc.gov/catdir/toc/ecip084/2007045891.html&lt;/url&gt;&lt;/related-urls&gt;&lt;/urls&gt;&lt;/record&gt;&lt;/Cite&gt;&lt;/EndNote&gt;</w:instrText>
      </w:r>
      <w:r w:rsidRPr="002F4234">
        <w:rPr>
          <w:rFonts w:ascii="Arial" w:hAnsi="Arial" w:cs="Arial"/>
          <w:color w:val="auto"/>
        </w:rPr>
        <w:fldChar w:fldCharType="separate"/>
      </w:r>
      <w:r w:rsidR="006F6C47">
        <w:rPr>
          <w:rFonts w:ascii="Arial" w:hAnsi="Arial" w:cs="Arial"/>
          <w:noProof/>
          <w:color w:val="auto"/>
        </w:rPr>
        <w:t>[</w:t>
      </w:r>
      <w:hyperlink w:anchor="_ENREF_4" w:tooltip="Mead, 2009 #407" w:history="1">
        <w:r w:rsidR="006F6C47">
          <w:rPr>
            <w:rFonts w:ascii="Arial" w:hAnsi="Arial" w:cs="Arial"/>
            <w:noProof/>
            <w:color w:val="auto"/>
          </w:rPr>
          <w:t>4</w:t>
        </w:r>
      </w:hyperlink>
      <w:r w:rsidR="006F6C47">
        <w:rPr>
          <w:rFonts w:ascii="Arial" w:hAnsi="Arial" w:cs="Arial"/>
          <w:noProof/>
          <w:color w:val="auto"/>
        </w:rPr>
        <w:t>]</w:t>
      </w:r>
      <w:r w:rsidRPr="003833B5">
        <w:rPr>
          <w:rFonts w:ascii="Arial" w:hAnsi="Arial" w:cs="Arial"/>
          <w:color w:val="auto"/>
        </w:rPr>
        <w:fldChar w:fldCharType="end"/>
      </w:r>
      <w:r w:rsidRPr="003833B5">
        <w:rPr>
          <w:rFonts w:ascii="Arial" w:hAnsi="Arial" w:cs="Arial"/>
          <w:color w:val="auto"/>
        </w:rPr>
        <w:t xml:space="preserve"> (infraorbital process) discussed names for the structure that protrudes posteriorly into the orbit. </w:t>
      </w:r>
    </w:p>
    <w:p w14:paraId="656DD221" w14:textId="317187DB"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 xml:space="preserve">Deleted state 2 from the original states, based on personal communication with </w:t>
      </w:r>
      <w:r w:rsidRPr="003833B5">
        <w:rPr>
          <w:rFonts w:ascii="Arial" w:hAnsi="Arial" w:cs="Arial"/>
          <w:iCs/>
        </w:rPr>
        <w:t>with M. Murakami to clarify the character states</w:t>
      </w:r>
      <w:r w:rsidRPr="003833B5">
        <w:rPr>
          <w:rFonts w:ascii="Arial" w:hAnsi="Arial" w:cs="Arial"/>
        </w:rPr>
        <w:t>.</w:t>
      </w:r>
    </w:p>
    <w:p w14:paraId="41231DD8"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7B3CC9D9"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 xml:space="preserve">(46) Direction of apex of postorbital process of frontal: projected posterolaterally and slightly ventrally (0); directed ventrally </w:t>
      </w:r>
      <w:proofErr w:type="gramStart"/>
      <w:r w:rsidRPr="002F4234">
        <w:rPr>
          <w:rFonts w:ascii="Arial" w:hAnsi="Arial" w:cs="Arial"/>
        </w:rPr>
        <w:t>(1);</w:t>
      </w:r>
      <w:proofErr w:type="gramEnd"/>
      <w:r w:rsidRPr="002F4234">
        <w:rPr>
          <w:rFonts w:ascii="Arial" w:hAnsi="Arial" w:cs="Arial"/>
        </w:rPr>
        <w:t xml:space="preserve"> not clear because of extremely reduced process (2</w:t>
      </w:r>
      <w:r w:rsidRPr="003833B5">
        <w:rPr>
          <w:rFonts w:ascii="Arial" w:hAnsi="Arial" w:cs="Arial"/>
        </w:rPr>
        <w:t>).</w:t>
      </w:r>
    </w:p>
    <w:p w14:paraId="661876A0" w14:textId="77777777" w:rsidR="003833B5" w:rsidRPr="002F4234"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 xml:space="preserve">State 2 applies to members of the </w:t>
      </w:r>
      <w:proofErr w:type="gramStart"/>
      <w:r w:rsidRPr="003833B5">
        <w:rPr>
          <w:rFonts w:ascii="Arial" w:hAnsi="Arial" w:cs="Arial"/>
        </w:rPr>
        <w:t>Platanistidae which</w:t>
      </w:r>
      <w:proofErr w:type="gramEnd"/>
      <w:r w:rsidRPr="003833B5">
        <w:rPr>
          <w:rFonts w:ascii="Arial" w:hAnsi="Arial" w:cs="Arial"/>
        </w:rPr>
        <w:t xml:space="preserve"> have extremely reduced postorbital processes without a clear orientation. For example, a </w:t>
      </w:r>
      <w:r w:rsidRPr="003833B5">
        <w:rPr>
          <w:rFonts w:ascii="Arial" w:hAnsi="Arial" w:cs="Arial"/>
          <w:i/>
        </w:rPr>
        <w:t>Platanista</w:t>
      </w:r>
      <w:r w:rsidRPr="00A81EE5">
        <w:rPr>
          <w:rFonts w:ascii="Arial" w:hAnsi="Arial" w:cs="Arial"/>
        </w:rPr>
        <w:t xml:space="preserve"> skull with the rostrum level has a postorbital process oriented weakly posteriorly but, with the skull in living orientation (rostrum down, cranium up), the process orients ventrally. This condition might be related with having the thick</w:t>
      </w:r>
      <w:r w:rsidRPr="006F6C47">
        <w:rPr>
          <w:rFonts w:ascii="Arial" w:hAnsi="Arial" w:cs="Arial"/>
        </w:rPr>
        <w:t>e</w:t>
      </w:r>
      <w:r w:rsidRPr="002F4234">
        <w:rPr>
          <w:rFonts w:ascii="Arial" w:hAnsi="Arial" w:cs="Arial"/>
        </w:rPr>
        <w:t>ned maxillary crests among the Platanistidae.</w:t>
      </w:r>
    </w:p>
    <w:p w14:paraId="538BCE70" w14:textId="77777777" w:rsidR="003833B5" w:rsidRPr="003833B5" w:rsidRDefault="003833B5">
      <w:pPr>
        <w:autoSpaceDE w:val="0"/>
        <w:autoSpaceDN w:val="0"/>
        <w:adjustRightInd w:val="0"/>
        <w:spacing w:line="360" w:lineRule="auto"/>
        <w:rPr>
          <w:rFonts w:ascii="Arial" w:hAnsi="Arial" w:cs="Arial"/>
        </w:rPr>
      </w:pPr>
      <w:r w:rsidRPr="003833B5">
        <w:rPr>
          <w:rFonts w:ascii="Arial" w:eastAsia="ヒラギノ角ゴ ProN W3" w:hAnsi="Arial" w:cs="Arial"/>
          <w:i/>
        </w:rPr>
        <w:t>Pomatodelphis inaequalis</w:t>
      </w:r>
      <w:r w:rsidRPr="003833B5">
        <w:rPr>
          <w:rFonts w:ascii="Arial" w:hAnsi="Arial" w:cs="Arial"/>
        </w:rPr>
        <w:t xml:space="preserve"> 1 to 2</w:t>
      </w:r>
    </w:p>
    <w:p w14:paraId="357B7142"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 xml:space="preserve">Zarhachis flagellator </w:t>
      </w:r>
      <w:r w:rsidRPr="003833B5">
        <w:rPr>
          <w:rFonts w:ascii="Arial" w:eastAsia="ヒラギノ角ゴ ProN W3" w:hAnsi="Arial" w:cs="Arial"/>
        </w:rPr>
        <w:t>0 to 2</w:t>
      </w:r>
    </w:p>
    <w:p w14:paraId="5BB4D142"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Platanista gangetica</w:t>
      </w:r>
      <w:r w:rsidRPr="003833B5">
        <w:rPr>
          <w:rFonts w:ascii="Arial" w:eastAsia="ヒラギノ角ゴ ProN W3" w:hAnsi="Arial" w:cs="Arial"/>
        </w:rPr>
        <w:t xml:space="preserve"> 0 to 2</w:t>
      </w:r>
    </w:p>
    <w:p w14:paraId="42CCBA7A" w14:textId="77777777" w:rsidR="003833B5" w:rsidRPr="003833B5" w:rsidRDefault="003833B5">
      <w:pPr>
        <w:autoSpaceDE w:val="0"/>
        <w:autoSpaceDN w:val="0"/>
        <w:adjustRightInd w:val="0"/>
        <w:spacing w:line="360" w:lineRule="auto"/>
        <w:rPr>
          <w:rFonts w:ascii="Arial" w:hAnsi="Arial" w:cs="Arial"/>
        </w:rPr>
      </w:pPr>
      <w:r w:rsidRPr="003833B5">
        <w:rPr>
          <w:rFonts w:ascii="Arial" w:hAnsi="Arial" w:cs="Arial"/>
          <w:i/>
        </w:rPr>
        <w:t>Waipatia maerewhenua</w:t>
      </w:r>
      <w:r w:rsidRPr="003833B5">
        <w:rPr>
          <w:rFonts w:ascii="Arial" w:hAnsi="Arial" w:cs="Arial"/>
        </w:rPr>
        <w:t xml:space="preserve"> 1 to 0</w:t>
      </w:r>
    </w:p>
    <w:p w14:paraId="431AAA92"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710E6B1E" w14:textId="77777777"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 xml:space="preserve">(47) Shape of postorbital process of frontal: </w:t>
      </w:r>
      <w:r w:rsidRPr="002F4234">
        <w:rPr>
          <w:rFonts w:ascii="Arial" w:hAnsi="Arial" w:cs="Arial"/>
        </w:rPr>
        <w:t>robust, blunt descending posteriorly</w:t>
      </w:r>
      <w:r w:rsidRPr="002F4234">
        <w:rPr>
          <w:rFonts w:ascii="Arial" w:hAnsi="Arial" w:cs="Arial"/>
          <w:color w:val="auto"/>
        </w:rPr>
        <w:t xml:space="preserve"> (0); pointed, attenuated, or acute triangular (1); triangular, trapezoidal, or an anteroposteriorly widened falciform (2); dorsoventrally long falciform (3</w:t>
      </w:r>
      <w:r w:rsidRPr="003833B5">
        <w:rPr>
          <w:rFonts w:ascii="Arial" w:hAnsi="Arial" w:cs="Arial"/>
          <w:color w:val="auto"/>
        </w:rPr>
        <w:t>).</w:t>
      </w:r>
    </w:p>
    <w:p w14:paraId="5130540F" w14:textId="77777777" w:rsidR="003833B5" w:rsidRPr="003833B5" w:rsidRDefault="003833B5" w:rsidP="003833B5">
      <w:pPr>
        <w:autoSpaceDE w:val="0"/>
        <w:autoSpaceDN w:val="0"/>
        <w:adjustRightInd w:val="0"/>
        <w:spacing w:line="360" w:lineRule="auto"/>
        <w:rPr>
          <w:rFonts w:ascii="Arial" w:hAnsi="Arial" w:cs="Arial"/>
        </w:rPr>
      </w:pPr>
      <w:r w:rsidRPr="003833B5">
        <w:rPr>
          <w:rFonts w:ascii="Arial" w:hAnsi="Arial" w:cs="Arial"/>
        </w:rPr>
        <w:t xml:space="preserve">State (0) “stick-like” is changed to “robust, blunt descending posteriorly”. </w:t>
      </w:r>
    </w:p>
    <w:p w14:paraId="4615AE86"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48D513CF"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(51) Width of premaxillae at antorbital notches as percent width of rostrum at antorbital notch: narrow, &lt;49% (0); moderate, 50–64% (1); wide, &gt;65% (2); antorbital notch absent (3</w:t>
      </w:r>
      <w:r w:rsidRPr="003833B5">
        <w:rPr>
          <w:rFonts w:ascii="Arial" w:hAnsi="Arial" w:cs="Arial"/>
        </w:rPr>
        <w:t>).</w:t>
      </w:r>
    </w:p>
    <w:p w14:paraId="3165D0D4"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rPr>
        <w:t>A state (3) “antorbital notch absent” is added for the Archaeoceti.</w:t>
      </w:r>
    </w:p>
    <w:p w14:paraId="2A092CAF"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roofErr w:type="gramStart"/>
      <w:r w:rsidRPr="003833B5">
        <w:rPr>
          <w:rFonts w:ascii="Arial" w:eastAsia="ヒラギノ角ゴ ProN W3" w:hAnsi="Arial" w:cs="Arial"/>
          <w:i/>
        </w:rPr>
        <w:t>Georgiacetus vogtlensis</w:t>
      </w:r>
      <w:r w:rsidRPr="003833B5">
        <w:rPr>
          <w:rFonts w:ascii="Arial" w:eastAsia="ヒラギノ角ゴ ProN W3" w:hAnsi="Arial" w:cs="Arial"/>
        </w:rPr>
        <w:t xml:space="preserve"> - to 3.</w:t>
      </w:r>
      <w:proofErr w:type="gramEnd"/>
    </w:p>
    <w:p w14:paraId="3D03FCFB"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roofErr w:type="gramStart"/>
      <w:r w:rsidRPr="003833B5">
        <w:rPr>
          <w:rFonts w:ascii="Arial" w:eastAsia="ヒラギノ角ゴ ProN W3" w:hAnsi="Arial" w:cs="Arial"/>
          <w:i/>
        </w:rPr>
        <w:t>Zygorhiza kochii</w:t>
      </w:r>
      <w:r w:rsidRPr="003833B5">
        <w:rPr>
          <w:rFonts w:ascii="Arial" w:eastAsia="ヒラギノ角ゴ ProN W3" w:hAnsi="Arial" w:cs="Arial"/>
        </w:rPr>
        <w:t xml:space="preserve"> - to 3.</w:t>
      </w:r>
      <w:proofErr w:type="gramEnd"/>
    </w:p>
    <w:p w14:paraId="5D0D06FE"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57D227FF"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(53) Size of premaxillary foramen: right and left subequal (0); right much larger than left (1); premaxillary foramen absent (2</w:t>
      </w:r>
      <w:r w:rsidRPr="003833B5">
        <w:rPr>
          <w:rFonts w:ascii="Arial" w:hAnsi="Arial" w:cs="Arial"/>
        </w:rPr>
        <w:t>).</w:t>
      </w:r>
    </w:p>
    <w:p w14:paraId="345546CA"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rPr>
        <w:t>A state (2) “premaxillary foramen absent” is added for the Archaeoceti.</w:t>
      </w:r>
    </w:p>
    <w:p w14:paraId="46899577"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roofErr w:type="gramStart"/>
      <w:r w:rsidRPr="003833B5">
        <w:rPr>
          <w:rFonts w:ascii="Arial" w:eastAsia="ヒラギノ角ゴ ProN W3" w:hAnsi="Arial" w:cs="Arial"/>
          <w:i/>
        </w:rPr>
        <w:t>Georgiacetus vogtlensis</w:t>
      </w:r>
      <w:r w:rsidRPr="003833B5">
        <w:rPr>
          <w:rFonts w:ascii="Arial" w:eastAsia="ヒラギノ角ゴ ProN W3" w:hAnsi="Arial" w:cs="Arial"/>
        </w:rPr>
        <w:t xml:space="preserve"> - to 2.</w:t>
      </w:r>
      <w:proofErr w:type="gramEnd"/>
    </w:p>
    <w:p w14:paraId="2737C728"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roofErr w:type="gramStart"/>
      <w:r w:rsidRPr="003833B5">
        <w:rPr>
          <w:rFonts w:ascii="Arial" w:eastAsia="ヒラギノ角ゴ ProN W3" w:hAnsi="Arial" w:cs="Arial"/>
          <w:i/>
        </w:rPr>
        <w:t>Zygorhiza kochii</w:t>
      </w:r>
      <w:r w:rsidRPr="003833B5">
        <w:rPr>
          <w:rFonts w:ascii="Arial" w:eastAsia="ヒラギノ角ゴ ProN W3" w:hAnsi="Arial" w:cs="Arial"/>
        </w:rPr>
        <w:t xml:space="preserve"> - to 2.</w:t>
      </w:r>
      <w:proofErr w:type="gramEnd"/>
    </w:p>
    <w:p w14:paraId="21E0039A"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29F6FC05"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(54) Position of premaxillary foramen: anterior of antorbital notch and anterior edge of supraorbital process (0); approximately medial to or posterior to antorbital notch region (1); premaxillary foramen absent (2</w:t>
      </w:r>
      <w:r w:rsidRPr="003833B5">
        <w:rPr>
          <w:rFonts w:ascii="Arial" w:hAnsi="Arial" w:cs="Arial"/>
        </w:rPr>
        <w:t>).</w:t>
      </w:r>
    </w:p>
    <w:p w14:paraId="032F13D4"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i/>
        </w:rPr>
      </w:pPr>
      <w:r w:rsidRPr="003833B5">
        <w:rPr>
          <w:rFonts w:ascii="Arial" w:hAnsi="Arial" w:cs="Arial"/>
        </w:rPr>
        <w:t>A state (2) “premaxillary foramen absent” is added for the Archaeoceti.</w:t>
      </w:r>
      <w:r w:rsidRPr="003833B5">
        <w:rPr>
          <w:rFonts w:ascii="Arial" w:eastAsia="ヒラギノ角ゴ ProN W3" w:hAnsi="Arial" w:cs="Arial"/>
          <w:i/>
        </w:rPr>
        <w:t xml:space="preserve"> </w:t>
      </w:r>
    </w:p>
    <w:p w14:paraId="40184E7C"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roofErr w:type="gramStart"/>
      <w:r w:rsidRPr="003833B5">
        <w:rPr>
          <w:rFonts w:ascii="Arial" w:eastAsia="ヒラギノ角ゴ ProN W3" w:hAnsi="Arial" w:cs="Arial"/>
          <w:i/>
        </w:rPr>
        <w:t>Georgiacetus vogtlensis</w:t>
      </w:r>
      <w:r w:rsidRPr="003833B5">
        <w:rPr>
          <w:rFonts w:ascii="Arial" w:eastAsia="ヒラギノ角ゴ ProN W3" w:hAnsi="Arial" w:cs="Arial"/>
        </w:rPr>
        <w:t xml:space="preserve"> - to 2.</w:t>
      </w:r>
      <w:proofErr w:type="gramEnd"/>
    </w:p>
    <w:p w14:paraId="7F87B3CD"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roofErr w:type="gramStart"/>
      <w:r w:rsidRPr="003833B5">
        <w:rPr>
          <w:rFonts w:ascii="Arial" w:eastAsia="ヒラギノ角ゴ ProN W3" w:hAnsi="Arial" w:cs="Arial"/>
          <w:i/>
        </w:rPr>
        <w:t>Zygorhiza kochii</w:t>
      </w:r>
      <w:r w:rsidRPr="003833B5">
        <w:rPr>
          <w:rFonts w:ascii="Arial" w:eastAsia="ヒラギノ角ゴ ProN W3" w:hAnsi="Arial" w:cs="Arial"/>
        </w:rPr>
        <w:t xml:space="preserve"> - to 2.</w:t>
      </w:r>
      <w:proofErr w:type="gramEnd"/>
    </w:p>
    <w:p w14:paraId="1409BEA1"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54E2E367" w14:textId="1E8FB0F8"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Character 56 in Murakami et al</w:t>
      </w:r>
      <w:r w:rsidRPr="003833B5">
        <w:rPr>
          <w:rFonts w:ascii="Arial" w:hAnsi="Arial" w:cs="Arial"/>
        </w:rPr>
        <w:t>.</w:t>
      </w:r>
      <w:r w:rsidRPr="002F4234">
        <w:rPr>
          <w:rFonts w:ascii="Arial" w:hAnsi="Arial" w:cs="Arial"/>
        </w:rPr>
        <w:t xml:space="preserve"> </w:t>
      </w:r>
      <w:r w:rsidRPr="002F4234">
        <w:rPr>
          <w:rFonts w:ascii="Arial"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hAnsi="Arial" w:cs="Arial"/>
        </w:rPr>
        <w:instrText xml:space="preserve"> ADDIN EN.CITE </w:instrText>
      </w:r>
      <w:r w:rsidR="006F6C47">
        <w:rPr>
          <w:rFonts w:ascii="Arial"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hAnsi="Arial" w:cs="Arial"/>
        </w:rPr>
        <w:instrText xml:space="preserve"> ADDIN EN.CITE.DATA </w:instrText>
      </w:r>
      <w:r w:rsidR="006F6C47">
        <w:rPr>
          <w:rFonts w:ascii="Arial" w:hAnsi="Arial" w:cs="Arial"/>
        </w:rPr>
      </w:r>
      <w:r w:rsidR="006F6C47">
        <w:rPr>
          <w:rFonts w:ascii="Arial" w:hAnsi="Arial" w:cs="Arial"/>
        </w:rPr>
        <w:fldChar w:fldCharType="end"/>
      </w:r>
      <w:r w:rsidRPr="002F4234">
        <w:rPr>
          <w:rFonts w:ascii="Arial" w:hAnsi="Arial" w:cs="Arial"/>
        </w:rPr>
      </w:r>
      <w:r w:rsidRPr="002F4234">
        <w:rPr>
          <w:rFonts w:ascii="Arial" w:hAnsi="Arial" w:cs="Arial"/>
        </w:rPr>
        <w:fldChar w:fldCharType="separate"/>
      </w:r>
      <w:r w:rsidR="006F6C47">
        <w:rPr>
          <w:rFonts w:ascii="Arial" w:hAnsi="Arial" w:cs="Arial"/>
          <w:noProof/>
        </w:rPr>
        <w:t>[</w:t>
      </w:r>
      <w:hyperlink w:anchor="_ENREF_1" w:tooltip="Murakami, 2012 #422" w:history="1">
        <w:r w:rsidR="006F6C47">
          <w:rPr>
            <w:rFonts w:ascii="Arial" w:hAnsi="Arial" w:cs="Arial"/>
            <w:noProof/>
          </w:rPr>
          <w:t>1</w:t>
        </w:r>
      </w:hyperlink>
      <w:r w:rsidR="006F6C47">
        <w:rPr>
          <w:rFonts w:ascii="Arial" w:hAnsi="Arial" w:cs="Arial"/>
          <w:noProof/>
        </w:rPr>
        <w:t>]</w:t>
      </w:r>
      <w:r w:rsidRPr="002F4234">
        <w:rPr>
          <w:rFonts w:ascii="Arial" w:hAnsi="Arial" w:cs="Arial"/>
        </w:rPr>
        <w:fldChar w:fldCharType="end"/>
      </w:r>
      <w:r w:rsidRPr="003833B5">
        <w:rPr>
          <w:rFonts w:ascii="Arial" w:hAnsi="Arial" w:cs="Arial"/>
        </w:rPr>
        <w:t>.</w:t>
      </w:r>
      <w:r w:rsidRPr="002F4234">
        <w:rPr>
          <w:rFonts w:ascii="Arial" w:hAnsi="Arial" w:cs="Arial"/>
        </w:rPr>
        <w:t xml:space="preserve"> Premaxillae: contact both nasals (0); at least one not contacting nasals (1</w:t>
      </w:r>
      <w:r w:rsidRPr="003833B5">
        <w:rPr>
          <w:rFonts w:ascii="Arial" w:hAnsi="Arial" w:cs="Arial"/>
        </w:rPr>
        <w:t>).</w:t>
      </w:r>
    </w:p>
    <w:p w14:paraId="1F3ADA1C" w14:textId="292D083A"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rPr>
        <w:t>Deleted, because this character overlaps with #76</w:t>
      </w:r>
      <w:r w:rsidRPr="00A81EE5">
        <w:rPr>
          <w:rFonts w:ascii="Arial" w:hAnsi="Arial" w:cs="Arial"/>
        </w:rPr>
        <w:t xml:space="preserve"> </w:t>
      </w:r>
      <w:r w:rsidRPr="003833B5">
        <w:rPr>
          <w:rFonts w:ascii="Arial" w:hAnsi="Arial" w:cs="Arial"/>
        </w:rPr>
        <w:t>posterior projections of premaxillae.</w:t>
      </w:r>
    </w:p>
    <w:p w14:paraId="2FCE2908"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1308EEFA"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(57) Posterolateral sulcus: deep (0); shallow or absent (1); presence of additional posterolateral sulcus (longitudinal striation) (2</w:t>
      </w:r>
      <w:r w:rsidRPr="003833B5">
        <w:rPr>
          <w:rFonts w:ascii="Arial" w:hAnsi="Arial" w:cs="Arial"/>
        </w:rPr>
        <w:t>).</w:t>
      </w:r>
    </w:p>
    <w:p w14:paraId="58C4A2D8"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roofErr w:type="gramStart"/>
      <w:r w:rsidRPr="003833B5">
        <w:rPr>
          <w:rFonts w:ascii="Arial" w:eastAsia="ヒラギノ角ゴ ProN W3" w:hAnsi="Arial" w:cs="Arial"/>
          <w:i/>
        </w:rPr>
        <w:t>Georgiacetus vogtlensis</w:t>
      </w:r>
      <w:r w:rsidRPr="003833B5">
        <w:rPr>
          <w:rFonts w:ascii="Arial" w:eastAsia="ヒラギノ角ゴ ProN W3" w:hAnsi="Arial" w:cs="Arial"/>
        </w:rPr>
        <w:t xml:space="preserve"> - to 1, absent.</w:t>
      </w:r>
      <w:proofErr w:type="gramEnd"/>
    </w:p>
    <w:p w14:paraId="0AA810E3"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roofErr w:type="gramStart"/>
      <w:r w:rsidRPr="003833B5">
        <w:rPr>
          <w:rFonts w:ascii="Arial" w:eastAsia="ヒラギノ角ゴ ProN W3" w:hAnsi="Arial" w:cs="Arial"/>
          <w:i/>
        </w:rPr>
        <w:t>Zygorhiza kochii</w:t>
      </w:r>
      <w:r w:rsidRPr="003833B5">
        <w:rPr>
          <w:rFonts w:ascii="Arial" w:eastAsia="ヒラギノ角ゴ ProN W3" w:hAnsi="Arial" w:cs="Arial"/>
        </w:rPr>
        <w:t xml:space="preserve"> - to 1, absent.</w:t>
      </w:r>
      <w:proofErr w:type="gramEnd"/>
    </w:p>
    <w:p w14:paraId="6C9C94D3"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4E0663FA"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(59) Posterior dorsal infraorbital foramina of maxilla: absent (0); one (1); two or more (2</w:t>
      </w:r>
      <w:r w:rsidRPr="003833B5">
        <w:rPr>
          <w:rFonts w:ascii="Arial" w:hAnsi="Arial" w:cs="Arial"/>
        </w:rPr>
        <w:t>).</w:t>
      </w:r>
    </w:p>
    <w:p w14:paraId="66365B70"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Georgiacetus vogtlensis</w:t>
      </w:r>
      <w:r w:rsidRPr="003833B5">
        <w:rPr>
          <w:rFonts w:ascii="Arial" w:eastAsia="ヒラギノ角ゴ ProN W3" w:hAnsi="Arial" w:cs="Arial"/>
        </w:rPr>
        <w:t xml:space="preserve"> - to 0</w:t>
      </w:r>
    </w:p>
    <w:p w14:paraId="4E5ECDEC"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Zygorhiza kochii</w:t>
      </w:r>
      <w:r w:rsidRPr="003833B5">
        <w:rPr>
          <w:rFonts w:ascii="Arial" w:eastAsia="ヒラギノ角ゴ ProN W3" w:hAnsi="Arial" w:cs="Arial"/>
        </w:rPr>
        <w:t xml:space="preserve"> - to 0</w:t>
      </w:r>
    </w:p>
    <w:p w14:paraId="260EC8B4"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20365F6F" w14:textId="2F5AAAF9"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rPr>
        <w:t xml:space="preserve">Two characters in Murakami </w:t>
      </w:r>
      <w:r w:rsidRPr="003833B5">
        <w:rPr>
          <w:rFonts w:ascii="Arial" w:eastAsia="ヒラギノ角ゴ ProN W3"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eastAsia="ヒラギノ角ゴ ProN W3" w:hAnsi="Arial" w:cs="Arial"/>
        </w:rPr>
        <w:instrText xml:space="preserve"> ADDIN EN.CITE </w:instrText>
      </w:r>
      <w:r w:rsidR="006F6C47">
        <w:rPr>
          <w:rFonts w:ascii="Arial" w:eastAsia="ヒラギノ角ゴ ProN W3"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eastAsia="ヒラギノ角ゴ ProN W3" w:hAnsi="Arial" w:cs="Arial"/>
        </w:rPr>
        <w:instrText xml:space="preserve"> ADDIN EN.CITE.DATA </w:instrText>
      </w:r>
      <w:r w:rsidR="006F6C47">
        <w:rPr>
          <w:rFonts w:ascii="Arial" w:eastAsia="ヒラギノ角ゴ ProN W3" w:hAnsi="Arial" w:cs="Arial"/>
        </w:rPr>
      </w:r>
      <w:r w:rsidR="006F6C47">
        <w:rPr>
          <w:rFonts w:ascii="Arial" w:eastAsia="ヒラギノ角ゴ ProN W3" w:hAnsi="Arial" w:cs="Arial"/>
        </w:rPr>
        <w:fldChar w:fldCharType="end"/>
      </w:r>
      <w:r w:rsidRPr="002F4234">
        <w:rPr>
          <w:rFonts w:ascii="Arial" w:eastAsia="ヒラギノ角ゴ ProN W3" w:hAnsi="Arial" w:cs="Arial"/>
        </w:rPr>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1" w:tooltip="Murakami, 2012 #422" w:history="1">
        <w:r w:rsidR="006F6C47">
          <w:rPr>
            <w:rFonts w:ascii="Arial" w:eastAsia="ヒラギノ角ゴ ProN W3" w:hAnsi="Arial" w:cs="Arial"/>
            <w:noProof/>
          </w:rPr>
          <w:t>1</w:t>
        </w:r>
      </w:hyperlink>
      <w:r w:rsidR="006F6C47">
        <w:rPr>
          <w:rFonts w:ascii="Arial" w:eastAsia="ヒラギノ角ゴ ProN W3" w:hAnsi="Arial" w:cs="Arial"/>
          <w:noProof/>
        </w:rPr>
        <w:t>]</w:t>
      </w:r>
      <w:r w:rsidRPr="003833B5">
        <w:rPr>
          <w:rFonts w:ascii="Arial" w:eastAsia="ヒラギノ角ゴ ProN W3" w:hAnsi="Arial" w:cs="Arial"/>
        </w:rPr>
        <w:fldChar w:fldCharType="end"/>
      </w:r>
      <w:r w:rsidRPr="003833B5">
        <w:rPr>
          <w:rFonts w:ascii="Arial" w:eastAsia="ヒラギノ角ゴ ProN W3" w:hAnsi="Arial" w:cs="Arial"/>
        </w:rPr>
        <w:t xml:space="preserve">; #60 </w:t>
      </w:r>
      <w:r w:rsidRPr="00A81EE5">
        <w:rPr>
          <w:rFonts w:ascii="Arial" w:hAnsi="Arial" w:cs="Arial"/>
        </w:rPr>
        <w:t>maxilla on dorsal surface of skull,</w:t>
      </w:r>
      <w:r w:rsidRPr="003833B5">
        <w:rPr>
          <w:rFonts w:ascii="Arial" w:eastAsia="ヒラギノ角ゴ ProN W3" w:hAnsi="Arial" w:cs="Arial"/>
        </w:rPr>
        <w:t xml:space="preserve"> and (62) </w:t>
      </w:r>
      <w:r w:rsidRPr="00A81EE5">
        <w:rPr>
          <w:rFonts w:ascii="Arial" w:hAnsi="Arial" w:cs="Arial"/>
        </w:rPr>
        <w:t xml:space="preserve">anterolateral corner of </w:t>
      </w:r>
      <w:r w:rsidRPr="006F6C47">
        <w:rPr>
          <w:rFonts w:ascii="Arial" w:hAnsi="Arial" w:cs="Arial"/>
        </w:rPr>
        <w:t>m</w:t>
      </w:r>
      <w:r w:rsidRPr="002F4234">
        <w:rPr>
          <w:rFonts w:ascii="Arial" w:hAnsi="Arial" w:cs="Arial"/>
        </w:rPr>
        <w:t>axilla overlying supraorbital process of frontal,</w:t>
      </w:r>
      <w:r w:rsidRPr="003833B5">
        <w:rPr>
          <w:rFonts w:ascii="Arial" w:eastAsia="ヒラギノ角ゴ ProN W3" w:hAnsi="Arial" w:cs="Arial"/>
        </w:rPr>
        <w:t xml:space="preserve"> are difficult to apply and code in some taxa. Here, the characters are changed back to the original characters used by Geisler and Sanders </w:t>
      </w:r>
      <w:r w:rsidRPr="003833B5">
        <w:rPr>
          <w:rFonts w:ascii="Arial" w:eastAsia="ヒラギノ角ゴ ProN W3" w:hAnsi="Arial" w:cs="Arial"/>
        </w:rPr>
        <w:fldChar w:fldCharType="begin"/>
      </w:r>
      <w:r w:rsidR="006F6C47">
        <w:rPr>
          <w:rFonts w:ascii="Arial" w:eastAsia="ヒラギノ角ゴ ProN W3" w:hAnsi="Arial" w:cs="Arial"/>
        </w:rPr>
        <w:instrText xml:space="preserve"> ADDIN EN.CITE &lt;EndNote&gt;&lt;Cite&gt;&lt;Author&gt;Geisler&lt;/Author&gt;&lt;Year&gt;2003&lt;/Year&gt;&lt;RecNum&gt;13&lt;/RecNum&gt;&lt;DisplayText&gt;[3]&lt;/DisplayText&gt;&lt;record&gt;&lt;rec-number&gt;13&lt;/rec-number&gt;&lt;foreign-keys&gt;&lt;key app="EN" db-id="00d0eewwwspe9fefw5wppfzcspt0rz9r5ts5"&gt;13&lt;/key&gt;&lt;/foreign-keys&gt;&lt;ref-type name="Journal Article"&gt;17&lt;/ref-type&gt;&lt;contributors&gt;&lt;authors&gt;&lt;author&gt;Geisler, J.H.&lt;/author&gt;&lt;author&gt;Sanders, A.E.&lt;/author&gt;&lt;/authors&gt;&lt;/contributors&gt;&lt;titles&gt;&lt;title&gt;Morphological evidence for the phylogeny of Cetacea&lt;/title&gt;&lt;secondary-title&gt;Journal of Mammalian Evolution&lt;/secondary-title&gt;&lt;/titles&gt;&lt;periodical&gt;&lt;full-title&gt;Journal of Mammalian Evolution&lt;/full-title&gt;&lt;abbr-1&gt;J Mamm Evol&lt;/abbr-1&gt;&lt;/periodical&gt;&lt;pages&gt;23-129&lt;/pages&gt;&lt;volume&gt;10&lt;/volume&gt;&lt;number&gt;1/2&lt;/number&gt;&lt;dates&gt;&lt;year&gt;2003&lt;/year&gt;&lt;/dates&gt;&lt;isbn&gt;1064-7554&lt;/isbn&gt;&lt;urls&gt;&lt;/urls&gt;&lt;/record&gt;&lt;/Cite&gt;&lt;/EndNote&gt;</w:instrText>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3" w:tooltip="Geisler, 2003 #13" w:history="1">
        <w:r w:rsidR="006F6C47">
          <w:rPr>
            <w:rFonts w:ascii="Arial" w:eastAsia="ヒラギノ角ゴ ProN W3" w:hAnsi="Arial" w:cs="Arial"/>
            <w:noProof/>
          </w:rPr>
          <w:t>3</w:t>
        </w:r>
      </w:hyperlink>
      <w:r w:rsidR="006F6C47">
        <w:rPr>
          <w:rFonts w:ascii="Arial" w:eastAsia="ヒラギノ角ゴ ProN W3" w:hAnsi="Arial" w:cs="Arial"/>
          <w:noProof/>
        </w:rPr>
        <w:t>]</w:t>
      </w:r>
      <w:r w:rsidRPr="003833B5">
        <w:rPr>
          <w:rFonts w:ascii="Arial" w:eastAsia="ヒラギノ角ゴ ProN W3" w:hAnsi="Arial" w:cs="Arial"/>
        </w:rPr>
        <w:fldChar w:fldCharType="end"/>
      </w:r>
      <w:r w:rsidRPr="003833B5">
        <w:rPr>
          <w:rFonts w:ascii="Arial" w:eastAsia="ヒラギノ角ゴ ProN W3" w:hAnsi="Arial" w:cs="Arial"/>
        </w:rPr>
        <w:t xml:space="preserve"> and Geisler et al., </w:t>
      </w:r>
      <w:r w:rsidRPr="003833B5">
        <w:rPr>
          <w:rFonts w:ascii="Arial" w:eastAsia="ヒラギノ角ゴ ProN W3" w:hAnsi="Arial" w:cs="Arial"/>
        </w:rPr>
        <w:fldChar w:fldCharType="begin"/>
      </w:r>
      <w:r w:rsidR="006F6C47">
        <w:rPr>
          <w:rFonts w:ascii="Arial" w:eastAsia="ヒラギノ角ゴ ProN W3" w:hAnsi="Arial" w:cs="Arial"/>
        </w:rPr>
        <w:instrText xml:space="preserve"> ADDIN EN.CITE &lt;EndNote&gt;&lt;Cite&gt;&lt;Author&gt;Geisler&lt;/Author&gt;&lt;Year&gt;2011&lt;/Year&gt;&lt;RecNum&gt;14&lt;/RecNum&gt;&lt;DisplayText&gt;[5, 6]&lt;/DisplayText&gt;&lt;record&gt;&lt;rec-number&gt;14&lt;/rec-number&gt;&lt;foreign-keys&gt;&lt;key app="EN" db-id="00d0eewwwspe9fefw5wppfzcspt0rz9r5ts5"&gt;14&lt;/key&gt;&lt;/foreign-keys&gt;&lt;ref-type name="Journal Article"&gt;17&lt;/ref-type&gt;&lt;contributors&gt;&lt;authors&gt;&lt;author&gt;Geisler, J.H.&lt;/author&gt;&lt;author&gt;McGowen, M.R.&lt;/author&gt;&lt;author&gt;Yang, G.&lt;/author&gt;&lt;author&gt;Gatesy, J.&lt;/author&gt;&lt;/authors&gt;&lt;/contributors&gt;&lt;titles&gt;&lt;title&gt;A supermatrix analysis of genomic, morphological, and paleontological data from crown Cetacea&lt;/title&gt;&lt;secondary-title&gt;BMC Evolutionary Biology&lt;/secondary-title&gt;&lt;/titles&gt;&lt;periodical&gt;&lt;full-title&gt;BMC Evolutionary Biology&lt;/full-title&gt;&lt;abbr-1&gt;BMC Evol Biol&lt;/abbr-1&gt;&lt;/periodical&gt;&lt;pages&gt;112&lt;/pages&gt;&lt;volume&gt;11&lt;/volume&gt;&lt;dates&gt;&lt;year&gt;2011&lt;/year&gt;&lt;/dates&gt;&lt;isbn&gt;1471-2148&lt;/isbn&gt;&lt;urls&gt;&lt;/urls&gt;&lt;/record&gt;&lt;/Cite&gt;&lt;Cite&gt;&lt;Author&gt;Geisler&lt;/Author&gt;&lt;Year&gt;2012&lt;/Year&gt;&lt;RecNum&gt;15&lt;/RecNum&gt;&lt;record&gt;&lt;rec-number&gt;15&lt;/rec-number&gt;&lt;foreign-keys&gt;&lt;key app="EN" db-id="00d0eewwwspe9fefw5wppfzcspt0rz9r5ts5"&gt;15&lt;/key&gt;&lt;/foreign-keys&gt;&lt;ref-type name="Journal Article"&gt;17&lt;/ref-type&gt;&lt;contributors&gt;&lt;authors&gt;&lt;author&gt;Geisler, J.H.&lt;/author&gt;&lt;author&gt;Godfrey, S.J.&lt;/author&gt;&lt;author&gt;Lambert, O.&lt;/author&gt;&lt;/authors&gt;&lt;/contributors&gt;&lt;titles&gt;&lt;title&gt;A new genus and species of late Miocene inioid (Cetacea, Odontoceti) from the Meherrin River, North Carolina, USA&lt;/title&gt;&lt;secondary-title&gt;Journal of Vertebrate Paleontology&lt;/secondary-title&gt;&lt;/titles&gt;&lt;periodical&gt;&lt;full-title&gt;Journal of Vertebrate Paleontology&lt;/full-title&gt;&lt;abbr-1&gt;J Vertebr Paleontol&lt;/abbr-1&gt;&lt;/periodical&gt;&lt;pages&gt;198-211&lt;/pages&gt;&lt;volume&gt;32&lt;/volume&gt;&lt;number&gt;1&lt;/number&gt;&lt;dates&gt;&lt;year&gt;2012&lt;/year&gt;&lt;/dates&gt;&lt;isbn&gt;0272-4634&lt;/isbn&gt;&lt;urls&gt;&lt;/urls&gt;&lt;/record&gt;&lt;/Cite&gt;&lt;/EndNote&gt;</w:instrText>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5" w:tooltip="Geisler, 2011 #14" w:history="1">
        <w:r w:rsidR="006F6C47">
          <w:rPr>
            <w:rFonts w:ascii="Arial" w:eastAsia="ヒラギノ角ゴ ProN W3" w:hAnsi="Arial" w:cs="Arial"/>
            <w:noProof/>
          </w:rPr>
          <w:t>5</w:t>
        </w:r>
      </w:hyperlink>
      <w:r w:rsidR="006F6C47">
        <w:rPr>
          <w:rFonts w:ascii="Arial" w:eastAsia="ヒラギノ角ゴ ProN W3" w:hAnsi="Arial" w:cs="Arial"/>
          <w:noProof/>
        </w:rPr>
        <w:t xml:space="preserve">, </w:t>
      </w:r>
      <w:hyperlink w:anchor="_ENREF_6" w:tooltip="Geisler, 2012 #15" w:history="1">
        <w:r w:rsidR="006F6C47">
          <w:rPr>
            <w:rFonts w:ascii="Arial" w:eastAsia="ヒラギノ角ゴ ProN W3" w:hAnsi="Arial" w:cs="Arial"/>
            <w:noProof/>
          </w:rPr>
          <w:t>6</w:t>
        </w:r>
      </w:hyperlink>
      <w:r w:rsidR="006F6C47">
        <w:rPr>
          <w:rFonts w:ascii="Arial" w:eastAsia="ヒラギノ角ゴ ProN W3" w:hAnsi="Arial" w:cs="Arial"/>
          <w:noProof/>
        </w:rPr>
        <w:t>]</w:t>
      </w:r>
      <w:r w:rsidRPr="003833B5">
        <w:rPr>
          <w:rFonts w:ascii="Arial" w:eastAsia="ヒラギノ角ゴ ProN W3" w:hAnsi="Arial" w:cs="Arial"/>
        </w:rPr>
        <w:fldChar w:fldCharType="end"/>
      </w:r>
      <w:r w:rsidRPr="003833B5">
        <w:rPr>
          <w:rFonts w:ascii="Arial" w:eastAsia="ヒラギノ角ゴ ProN W3" w:hAnsi="Arial" w:cs="Arial"/>
        </w:rPr>
        <w:t xml:space="preserve"> (character 62 and 64 in this study respectively).</w:t>
      </w:r>
    </w:p>
    <w:p w14:paraId="60F7E815"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218F67C4"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(66) Maxillary crest on supraorbital process of maxilla: longitudinal ridges absent except at lateral edge of antorbital process (0); presence of longitudinal ridge except at lateral edge of antorbital process (1); longitudinal ridge present and joined with maxillary flange (2); presence of transversely compressed high crest, except at lateral edge of antorbital process (3); absent (4</w:t>
      </w:r>
      <w:r w:rsidRPr="003833B5">
        <w:rPr>
          <w:rFonts w:ascii="Arial" w:hAnsi="Arial" w:cs="Arial"/>
        </w:rPr>
        <w:t>).</w:t>
      </w:r>
    </w:p>
    <w:p w14:paraId="158C8087"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Character discription “maxillary ridge” was changed to “maxillary crest”.</w:t>
      </w:r>
    </w:p>
    <w:p w14:paraId="4A2B88F8"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rPr>
        <w:t>State (4) is added for Archaeoceti.</w:t>
      </w:r>
    </w:p>
    <w:p w14:paraId="03326857"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Georgiacetus vogtlensis</w:t>
      </w:r>
      <w:r w:rsidRPr="003833B5">
        <w:rPr>
          <w:rFonts w:ascii="Arial" w:eastAsia="ヒラギノ角ゴ ProN W3" w:hAnsi="Arial" w:cs="Arial"/>
        </w:rPr>
        <w:t xml:space="preserve"> - to 4</w:t>
      </w:r>
    </w:p>
    <w:p w14:paraId="3FD987B4"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Zygorhiza kochii</w:t>
      </w:r>
      <w:r w:rsidRPr="003833B5">
        <w:rPr>
          <w:rFonts w:ascii="Arial" w:eastAsia="ヒラギノ角ゴ ProN W3" w:hAnsi="Arial" w:cs="Arial"/>
        </w:rPr>
        <w:t xml:space="preserve"> - to 4</w:t>
      </w:r>
    </w:p>
    <w:p w14:paraId="1737E3C8"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562A1C8A"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(68) Premaxillae in dorsal view: separated anterior to bony nares, exposing mesethmoid (0)</w:t>
      </w:r>
      <w:proofErr w:type="gramStart"/>
      <w:r w:rsidRPr="002F4234">
        <w:rPr>
          <w:rFonts w:ascii="Arial" w:hAnsi="Arial" w:cs="Arial"/>
        </w:rPr>
        <w:t>;</w:t>
      </w:r>
      <w:proofErr w:type="gramEnd"/>
      <w:r w:rsidRPr="002F4234">
        <w:rPr>
          <w:rFonts w:ascii="Arial" w:hAnsi="Arial" w:cs="Arial"/>
        </w:rPr>
        <w:t xml:space="preserve"> joined premaxillae (or maxillae) closing at least posterior part of mesorostral groove (1).</w:t>
      </w:r>
    </w:p>
    <w:p w14:paraId="2895AC68"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w:t>
      </w:r>
      <w:proofErr w:type="gramStart"/>
      <w:r w:rsidRPr="003833B5">
        <w:rPr>
          <w:rFonts w:ascii="Arial" w:hAnsi="Arial" w:cs="Arial"/>
        </w:rPr>
        <w:t>in</w:t>
      </w:r>
      <w:proofErr w:type="gramEnd"/>
      <w:r w:rsidRPr="003833B5">
        <w:rPr>
          <w:rFonts w:ascii="Arial" w:hAnsi="Arial" w:cs="Arial"/>
        </w:rPr>
        <w:t xml:space="preserve"> dorsal view” was added.</w:t>
      </w:r>
    </w:p>
    <w:p w14:paraId="1103D632"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p>
    <w:p w14:paraId="5B3CE96B"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(69) Anterior edge of bony nares: V-shaped, premaxillae gradually converging anteriorly to midline (0); U-shaped, premaxillae abruptly converging anteriorly to midline (1)</w:t>
      </w:r>
      <w:r w:rsidRPr="003833B5">
        <w:rPr>
          <w:rFonts w:ascii="Arial" w:hAnsi="Arial" w:cs="Arial"/>
        </w:rPr>
        <w:t xml:space="preserve">. </w:t>
      </w:r>
    </w:p>
    <w:p w14:paraId="4AD3A2FC"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rPr>
        <w:t>Character description now specifies “</w:t>
      </w:r>
      <w:r w:rsidRPr="00A81EE5">
        <w:rPr>
          <w:rFonts w:ascii="Arial" w:hAnsi="Arial" w:cs="Arial"/>
        </w:rPr>
        <w:t>anterior edge of</w:t>
      </w:r>
      <w:r w:rsidRPr="003833B5">
        <w:rPr>
          <w:rFonts w:ascii="Arial" w:eastAsia="ヒラギノ角ゴ ProN W3" w:hAnsi="Arial" w:cs="Arial"/>
        </w:rPr>
        <w:t>” the nares.</w:t>
      </w:r>
    </w:p>
    <w:p w14:paraId="342073B7"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5C0408F9" w14:textId="77777777" w:rsidR="003833B5" w:rsidRPr="002F4234" w:rsidRDefault="003833B5">
      <w:pPr>
        <w:autoSpaceDE w:val="0"/>
        <w:autoSpaceDN w:val="0"/>
        <w:adjustRightInd w:val="0"/>
        <w:spacing w:line="360" w:lineRule="auto"/>
        <w:rPr>
          <w:rFonts w:ascii="Arial" w:hAnsi="Arial" w:cs="Arial"/>
          <w:bCs/>
        </w:rPr>
      </w:pPr>
      <w:r w:rsidRPr="002F4234">
        <w:rPr>
          <w:rFonts w:ascii="Arial" w:hAnsi="Arial" w:cs="Arial"/>
        </w:rPr>
        <w:t>(</w:t>
      </w:r>
      <w:r w:rsidRPr="002F4234">
        <w:rPr>
          <w:rFonts w:ascii="Arial" w:hAnsi="Arial" w:cs="Arial"/>
          <w:bCs/>
        </w:rPr>
        <w:t>71) Maxillary intrusion, anterior to external nares and encroaching the posteromedial or medial face of each premaxilla: absent (0)</w:t>
      </w:r>
      <w:proofErr w:type="gramStart"/>
      <w:r w:rsidRPr="002F4234">
        <w:rPr>
          <w:rFonts w:ascii="Arial" w:hAnsi="Arial" w:cs="Arial"/>
          <w:bCs/>
        </w:rPr>
        <w:t>;</w:t>
      </w:r>
      <w:proofErr w:type="gramEnd"/>
      <w:r w:rsidRPr="002F4234">
        <w:rPr>
          <w:rFonts w:ascii="Arial" w:hAnsi="Arial" w:cs="Arial"/>
          <w:bCs/>
        </w:rPr>
        <w:t xml:space="preserve"> </w:t>
      </w:r>
    </w:p>
    <w:p w14:paraId="21D91BF7" w14:textId="616A3ADA" w:rsidR="003833B5" w:rsidRPr="006F6C47" w:rsidRDefault="003833B5">
      <w:pPr>
        <w:autoSpaceDE w:val="0"/>
        <w:autoSpaceDN w:val="0"/>
        <w:adjustRightInd w:val="0"/>
        <w:spacing w:line="360" w:lineRule="auto"/>
        <w:rPr>
          <w:rFonts w:ascii="Arial" w:hAnsi="Arial" w:cs="Arial"/>
        </w:rPr>
      </w:pPr>
      <w:proofErr w:type="gramStart"/>
      <w:r w:rsidRPr="002F4234">
        <w:rPr>
          <w:rFonts w:ascii="Arial" w:hAnsi="Arial" w:cs="Arial"/>
          <w:bCs/>
        </w:rPr>
        <w:t>maxilla</w:t>
      </w:r>
      <w:proofErr w:type="gramEnd"/>
      <w:r w:rsidRPr="002F4234">
        <w:rPr>
          <w:rFonts w:ascii="Arial" w:hAnsi="Arial" w:cs="Arial"/>
          <w:bCs/>
        </w:rPr>
        <w:t xml:space="preserve"> visible within mesorostral groove as small exposure medially (1); exposure of maxilla reaches dorsally to level of premaxilla and forms a square or rectangular plate</w:t>
      </w:r>
      <w:r w:rsidRPr="003833B5">
        <w:rPr>
          <w:rFonts w:ascii="Arial" w:hAnsi="Arial" w:cs="Arial"/>
          <w:bCs/>
        </w:rPr>
        <w:t xml:space="preserve"> </w:t>
      </w:r>
      <w:r w:rsidRPr="002F4234">
        <w:rPr>
          <w:rFonts w:ascii="Arial" w:hAnsi="Arial" w:cs="Arial"/>
          <w:bCs/>
        </w:rPr>
        <w:t>(2); exposure of maxilla reaches dorsally and forms a small subcircular to polygonal ossicle (3)</w:t>
      </w:r>
      <w:r w:rsidRPr="003833B5">
        <w:rPr>
          <w:rFonts w:ascii="Arial" w:hAnsi="Arial" w:cs="Arial"/>
        </w:rPr>
        <w:t>.</w:t>
      </w:r>
    </w:p>
    <w:p w14:paraId="21128E9A" w14:textId="743B8709" w:rsidR="003833B5" w:rsidRPr="002F4234" w:rsidRDefault="003833B5">
      <w:pPr>
        <w:autoSpaceDE w:val="0"/>
        <w:autoSpaceDN w:val="0"/>
        <w:adjustRightInd w:val="0"/>
        <w:spacing w:line="360" w:lineRule="auto"/>
        <w:rPr>
          <w:rFonts w:ascii="Arial" w:hAnsi="Arial" w:cs="Arial"/>
          <w:bCs/>
        </w:rPr>
      </w:pPr>
      <w:r w:rsidRPr="002F4234">
        <w:rPr>
          <w:rFonts w:ascii="Arial" w:hAnsi="Arial" w:cs="Arial"/>
        </w:rPr>
        <w:t>Character name is changed from “Medial maxilla</w:t>
      </w:r>
      <w:r w:rsidRPr="002F4234">
        <w:rPr>
          <w:rFonts w:ascii="Arial" w:hAnsi="Arial" w:cs="Arial"/>
          <w:bCs/>
        </w:rPr>
        <w:t>-</w:t>
      </w:r>
      <w:r w:rsidRPr="003833B5">
        <w:rPr>
          <w:rFonts w:ascii="Arial" w:hAnsi="Arial" w:cs="Arial"/>
        </w:rPr>
        <w:t xml:space="preserve">premaxilla suture or accessory ossicles” to "maxillary intrusion" of Arnold and Heinsohn </w:t>
      </w:r>
      <w:r w:rsidRPr="00A81EE5">
        <w:rPr>
          <w:rFonts w:ascii="Arial" w:hAnsi="Arial" w:cs="Arial"/>
        </w:rPr>
        <w:fldChar w:fldCharType="begin"/>
      </w:r>
      <w:r w:rsidR="006F6C47">
        <w:rPr>
          <w:rFonts w:ascii="Arial" w:hAnsi="Arial" w:cs="Arial"/>
        </w:rPr>
        <w:instrText xml:space="preserve"> ADDIN EN.CITE &lt;EndNote&gt;&lt;Cite&gt;&lt;Author&gt;Arnold&lt;/Author&gt;&lt;Year&gt;1996&lt;/Year&gt;&lt;RecNum&gt;624&lt;/RecNum&gt;&lt;DisplayText&gt;[7]&lt;/DisplayText&gt;&lt;record&gt;&lt;rec-number&gt;624&lt;/rec-number&gt;&lt;foreign-keys&gt;&lt;key app="EN" db-id="00d0eewwwspe9fefw5wppfzcspt0rz9r5ts5"&gt;624&lt;/key&gt;&lt;key app="ENWeb" db-id=""&gt;0&lt;/key&gt;&lt;/foreign-keys&gt;&lt;ref-type name="Journal Article"&gt;17&lt;/ref-type&gt;&lt;contributors&gt;&lt;authors&gt;&lt;author&gt;Arnold, Peter W&lt;/author&gt;&lt;author&gt;Heinsohn, George E&lt;/author&gt;&lt;/authors&gt;&lt;/contributors&gt;&lt;titles&gt;&lt;title&gt;&lt;style face="normal" font="default" size="100%"&gt;Phylogenetic status of the Irrawaddy dolphin &lt;/style&gt;&lt;style face="italic" font="default" size="100%"&gt;Orcaella brevirostris&lt;/style&gt;&lt;style face="normal" font="default" size="100%"&gt; (Owen in Gray): a cladistic analysis&lt;/style&gt;&lt;/title&gt;&lt;secondary-title&gt;Memoris Queensland Museum&lt;/secondary-title&gt;&lt;alt-title&gt;Mem Queensland Mus&lt;/alt-title&gt;&lt;/titles&gt;&lt;periodical&gt;&lt;full-title&gt;Memoris Queensland Museum&lt;/full-title&gt;&lt;abbr-1&gt;Mem Queensland Mus&lt;/abbr-1&gt;&lt;/periodical&gt;&lt;alt-periodical&gt;&lt;full-title&gt;Memoris Queensland Museum&lt;/full-title&gt;&lt;abbr-1&gt;Mem Queensland Mus&lt;/abbr-1&gt;&lt;/alt-periodical&gt;&lt;pages&gt;141-204&lt;/pages&gt;&lt;volume&gt;39&lt;/volume&gt;&lt;dates&gt;&lt;year&gt;1996&lt;/year&gt;&lt;/dates&gt;&lt;isbn&gt;0079-8835&lt;/isbn&gt;&lt;urls&gt;&lt;/urls&gt;&lt;/record&gt;&lt;/Cite&gt;&lt;/EndNote&gt;</w:instrText>
      </w:r>
      <w:r w:rsidRPr="002F4234">
        <w:rPr>
          <w:rFonts w:ascii="Arial" w:hAnsi="Arial" w:cs="Arial"/>
        </w:rPr>
        <w:fldChar w:fldCharType="separate"/>
      </w:r>
      <w:r w:rsidR="006F6C47">
        <w:rPr>
          <w:rFonts w:ascii="Arial" w:hAnsi="Arial" w:cs="Arial"/>
          <w:noProof/>
        </w:rPr>
        <w:t>[</w:t>
      </w:r>
      <w:hyperlink w:anchor="_ENREF_7" w:tooltip="Arnold, 1996 #624" w:history="1">
        <w:r w:rsidR="006F6C47">
          <w:rPr>
            <w:rFonts w:ascii="Arial" w:hAnsi="Arial" w:cs="Arial"/>
            <w:noProof/>
          </w:rPr>
          <w:t>7</w:t>
        </w:r>
      </w:hyperlink>
      <w:r w:rsidR="006F6C47">
        <w:rPr>
          <w:rFonts w:ascii="Arial" w:hAnsi="Arial" w:cs="Arial"/>
          <w:noProof/>
        </w:rPr>
        <w:t>]</w:t>
      </w:r>
      <w:r w:rsidRPr="00A81EE5">
        <w:rPr>
          <w:rFonts w:ascii="Arial" w:hAnsi="Arial" w:cs="Arial"/>
        </w:rPr>
        <w:fldChar w:fldCharType="end"/>
      </w:r>
      <w:r w:rsidRPr="003833B5">
        <w:rPr>
          <w:rFonts w:ascii="Arial" w:hAnsi="Arial" w:cs="Arial"/>
        </w:rPr>
        <w:t>. The original state of present is divided into three states. A distinct accessory ossicle is a synapomorphy of the Phocoen</w:t>
      </w:r>
      <w:r w:rsidRPr="00A81EE5">
        <w:rPr>
          <w:rFonts w:ascii="Arial" w:hAnsi="Arial" w:cs="Arial"/>
        </w:rPr>
        <w:t xml:space="preserve">idae (Muizon </w:t>
      </w:r>
      <w:r w:rsidRPr="00A81EE5">
        <w:rPr>
          <w:rFonts w:ascii="Arial" w:hAnsi="Arial" w:cs="Arial"/>
        </w:rPr>
        <w:fldChar w:fldCharType="begin"/>
      </w:r>
      <w:r w:rsidR="006F6C47">
        <w:rPr>
          <w:rFonts w:ascii="Arial" w:hAnsi="Arial" w:cs="Arial"/>
        </w:rPr>
        <w:instrText xml:space="preserve"> ADDIN EN.CITE &lt;EndNote&gt;&lt;Cite&gt;&lt;Author&gt;Muizon&lt;/Author&gt;&lt;Year&gt;1988&lt;/Year&gt;&lt;RecNum&gt;27&lt;/RecNum&gt;&lt;DisplayText&gt;[8]&lt;/DisplayText&gt;&lt;record&gt;&lt;rec-number&gt;27&lt;/rec-number&gt;&lt;foreign-keys&gt;&lt;key app="EN" db-id="00d0eewwwspe9fefw5wppfzcspt0rz9r5ts5"&gt;27&lt;/key&gt;&lt;/foreign-keys&gt;&lt;ref-type name="Journal Article"&gt;17&lt;/ref-type&gt;&lt;contributors&gt;&lt;authors&gt;&lt;author&gt;de Muizon, C.&lt;/author&gt;&lt;/authors&gt;&lt;/contributors&gt;&lt;titles&gt;&lt;title&gt;Les relations phylogenetiques des Delphinida (Cetacea, mammalia)&lt;/title&gt;&lt;secondary-title&gt;Annales de paléontologie&lt;/secondary-title&gt;&lt;/titles&gt;&lt;periodical&gt;&lt;full-title&gt;Annales de Paleontologie&lt;/full-title&gt;&lt;abbr-1&gt;Ann Paleontol&lt;/abbr-1&gt;&lt;/periodical&gt;&lt;pages&gt;159-227&lt;/pages&gt;&lt;volume&gt;74&lt;/volume&gt;&lt;number&gt;4&lt;/number&gt;&lt;dates&gt;&lt;year&gt;1988&lt;/year&gt;&lt;/dates&gt;&lt;urls&gt;&lt;/urls&gt;&lt;/record&gt;&lt;/Cite&gt;&lt;/EndNote&gt;</w:instrText>
      </w:r>
      <w:r w:rsidRPr="002F4234">
        <w:rPr>
          <w:rFonts w:ascii="Arial" w:hAnsi="Arial" w:cs="Arial"/>
        </w:rPr>
        <w:fldChar w:fldCharType="separate"/>
      </w:r>
      <w:r w:rsidR="006F6C47">
        <w:rPr>
          <w:rFonts w:ascii="Arial" w:hAnsi="Arial" w:cs="Arial"/>
          <w:noProof/>
        </w:rPr>
        <w:t>[</w:t>
      </w:r>
      <w:hyperlink w:anchor="_ENREF_8" w:tooltip="de Muizon, 1988 #27" w:history="1">
        <w:r w:rsidR="006F6C47">
          <w:rPr>
            <w:rFonts w:ascii="Arial" w:hAnsi="Arial" w:cs="Arial"/>
            <w:noProof/>
          </w:rPr>
          <w:t>8</w:t>
        </w:r>
      </w:hyperlink>
      <w:r w:rsidR="006F6C47">
        <w:rPr>
          <w:rFonts w:ascii="Arial" w:hAnsi="Arial" w:cs="Arial"/>
          <w:noProof/>
        </w:rPr>
        <w:t>]</w:t>
      </w:r>
      <w:r w:rsidRPr="00A81EE5">
        <w:rPr>
          <w:rFonts w:ascii="Arial" w:hAnsi="Arial" w:cs="Arial"/>
        </w:rPr>
        <w:fldChar w:fldCharType="end"/>
      </w:r>
      <w:r w:rsidRPr="003833B5">
        <w:rPr>
          <w:rFonts w:ascii="Arial" w:hAnsi="Arial" w:cs="Arial"/>
        </w:rPr>
        <w:t>).</w:t>
      </w:r>
    </w:p>
    <w:p w14:paraId="5FF56271"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63CE613D" w14:textId="77777777" w:rsidR="003833B5" w:rsidRPr="003833B5" w:rsidRDefault="003833B5" w:rsidP="003833B5">
      <w:pPr>
        <w:autoSpaceDE w:val="0"/>
        <w:autoSpaceDN w:val="0"/>
        <w:adjustRightInd w:val="0"/>
        <w:spacing w:line="360" w:lineRule="auto"/>
        <w:rPr>
          <w:rFonts w:ascii="Arial" w:hAnsi="Arial" w:cs="Arial"/>
        </w:rPr>
      </w:pPr>
      <w:r w:rsidRPr="002F4234">
        <w:rPr>
          <w:rFonts w:ascii="Arial" w:hAnsi="Arial" w:cs="Arial"/>
        </w:rPr>
        <w:t>(76) Ratio of greatest width of premaxillae to greatest width of maxillae at level of postorbital processes: ≥0.50 (0); 0.49–0.38 (1); &lt;0.38 (2</w:t>
      </w:r>
      <w:r w:rsidRPr="003833B5">
        <w:rPr>
          <w:rFonts w:ascii="Arial" w:hAnsi="Arial" w:cs="Arial"/>
        </w:rPr>
        <w:t>).</w:t>
      </w:r>
    </w:p>
    <w:p w14:paraId="7F755957" w14:textId="77777777" w:rsidR="003833B5" w:rsidRPr="003833B5" w:rsidRDefault="003833B5">
      <w:pPr>
        <w:autoSpaceDE w:val="0"/>
        <w:autoSpaceDN w:val="0"/>
        <w:adjustRightInd w:val="0"/>
        <w:spacing w:line="360" w:lineRule="auto"/>
        <w:rPr>
          <w:rFonts w:ascii="Arial" w:hAnsi="Arial" w:cs="Arial"/>
        </w:rPr>
      </w:pPr>
      <w:r w:rsidRPr="003833B5">
        <w:rPr>
          <w:rFonts w:ascii="Arial" w:eastAsia="ヒラギノ角ゴ ProN W3" w:hAnsi="Arial" w:cs="Arial"/>
          <w:i/>
        </w:rPr>
        <w:t xml:space="preserve">Platanista </w:t>
      </w:r>
      <w:proofErr w:type="gramStart"/>
      <w:r w:rsidRPr="003833B5">
        <w:rPr>
          <w:rFonts w:ascii="Arial" w:eastAsia="ヒラギノ角ゴ ProN W3" w:hAnsi="Arial" w:cs="Arial"/>
          <w:i/>
        </w:rPr>
        <w:t>gangetica</w:t>
      </w:r>
      <w:r w:rsidRPr="003833B5">
        <w:rPr>
          <w:rFonts w:ascii="Arial" w:hAnsi="Arial" w:cs="Arial"/>
        </w:rPr>
        <w:t xml:space="preserve"> ?</w:t>
      </w:r>
      <w:proofErr w:type="gramEnd"/>
      <w:r w:rsidRPr="003833B5">
        <w:rPr>
          <w:rFonts w:ascii="Arial" w:hAnsi="Arial" w:cs="Arial"/>
        </w:rPr>
        <w:t xml:space="preserve"> </w:t>
      </w:r>
      <w:proofErr w:type="gramStart"/>
      <w:r w:rsidRPr="003833B5">
        <w:rPr>
          <w:rFonts w:ascii="Arial" w:hAnsi="Arial" w:cs="Arial"/>
        </w:rPr>
        <w:t>to</w:t>
      </w:r>
      <w:proofErr w:type="gramEnd"/>
      <w:r w:rsidRPr="003833B5">
        <w:rPr>
          <w:rFonts w:ascii="Arial" w:hAnsi="Arial" w:cs="Arial"/>
        </w:rPr>
        <w:t xml:space="preserve"> 0</w:t>
      </w:r>
    </w:p>
    <w:p w14:paraId="53F16C4B"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6FD465AA"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(77) Premaxillary eminence: absent (0); present but low (1); present and high (2</w:t>
      </w:r>
      <w:r w:rsidRPr="003833B5">
        <w:rPr>
          <w:rFonts w:ascii="Arial" w:hAnsi="Arial" w:cs="Arial"/>
        </w:rPr>
        <w:t>).</w:t>
      </w:r>
    </w:p>
    <w:p w14:paraId="424D2497"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Georgiacetus vogtlensis</w:t>
      </w:r>
      <w:r w:rsidRPr="003833B5">
        <w:rPr>
          <w:rFonts w:ascii="Arial" w:eastAsia="ヒラギノ角ゴ ProN W3" w:hAnsi="Arial" w:cs="Arial"/>
        </w:rPr>
        <w:t xml:space="preserve"> - to 0</w:t>
      </w:r>
    </w:p>
    <w:p w14:paraId="24819C2F"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Zygorhiza kochii</w:t>
      </w:r>
      <w:r w:rsidRPr="003833B5">
        <w:rPr>
          <w:rFonts w:ascii="Arial" w:eastAsia="ヒラギノ角ゴ ProN W3" w:hAnsi="Arial" w:cs="Arial"/>
        </w:rPr>
        <w:t xml:space="preserve"> - to 0</w:t>
      </w:r>
    </w:p>
    <w:p w14:paraId="1B517D0F"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Physeter catodon</w:t>
      </w:r>
      <w:r w:rsidRPr="003833B5">
        <w:rPr>
          <w:rFonts w:ascii="Arial" w:eastAsia="ヒラギノ角ゴ ProN W3" w:hAnsi="Arial" w:cs="Arial"/>
        </w:rPr>
        <w:t xml:space="preserve"> - to 0</w:t>
      </w:r>
    </w:p>
    <w:p w14:paraId="203774F4"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i/>
        </w:rPr>
        <w:t>Kogia breviceps</w:t>
      </w:r>
      <w:r w:rsidRPr="003833B5">
        <w:rPr>
          <w:rFonts w:ascii="Arial" w:hAnsi="Arial" w:cs="Arial"/>
        </w:rPr>
        <w:t xml:space="preserve"> - to 0</w:t>
      </w:r>
    </w:p>
    <w:p w14:paraId="0A8E7994"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16DADA71" w14:textId="77777777"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(79) Left bony naris: same size or slightly larger than right bony naris (0); at least twice the size of right bony naris (1</w:t>
      </w:r>
      <w:r w:rsidRPr="003833B5">
        <w:rPr>
          <w:rFonts w:ascii="Arial" w:hAnsi="Arial" w:cs="Arial"/>
          <w:color w:val="auto"/>
        </w:rPr>
        <w:t>).</w:t>
      </w:r>
    </w:p>
    <w:p w14:paraId="64FAD2F3" w14:textId="77777777" w:rsidR="003833B5" w:rsidRPr="003833B5" w:rsidRDefault="003833B5">
      <w:pPr>
        <w:pStyle w:val="Default"/>
        <w:spacing w:line="360" w:lineRule="auto"/>
        <w:rPr>
          <w:rFonts w:ascii="Arial" w:hAnsi="Arial" w:cs="Arial"/>
          <w:color w:val="auto"/>
        </w:rPr>
      </w:pPr>
      <w:r w:rsidRPr="003833B5">
        <w:rPr>
          <w:rFonts w:ascii="Arial" w:hAnsi="Arial" w:cs="Arial"/>
          <w:color w:val="auto"/>
        </w:rPr>
        <w:t>State (0) is changed from “same size as” to “same size or slightly larger than”.</w:t>
      </w:r>
    </w:p>
    <w:p w14:paraId="057BB36F" w14:textId="77777777" w:rsidR="003833B5" w:rsidRPr="00A81EE5" w:rsidRDefault="003833B5">
      <w:pPr>
        <w:pStyle w:val="Default"/>
        <w:spacing w:line="360" w:lineRule="auto"/>
        <w:rPr>
          <w:rFonts w:ascii="Arial" w:hAnsi="Arial" w:cs="Arial"/>
        </w:rPr>
      </w:pPr>
    </w:p>
    <w:p w14:paraId="759F662A" w14:textId="77777777" w:rsidR="003833B5" w:rsidRPr="003833B5" w:rsidRDefault="003833B5" w:rsidP="003833B5">
      <w:pPr>
        <w:autoSpaceDE w:val="0"/>
        <w:autoSpaceDN w:val="0"/>
        <w:adjustRightInd w:val="0"/>
        <w:spacing w:line="360" w:lineRule="auto"/>
        <w:rPr>
          <w:rFonts w:ascii="Arial" w:hAnsi="Arial" w:cs="Arial"/>
        </w:rPr>
      </w:pPr>
      <w:r w:rsidRPr="002F4234">
        <w:rPr>
          <w:rFonts w:ascii="Arial" w:hAnsi="Arial" w:cs="Arial"/>
        </w:rPr>
        <w:t>(84) Inflections of ascending processes of premaxillae: gradual (0); vertical (1</w:t>
      </w:r>
      <w:r w:rsidRPr="003833B5">
        <w:rPr>
          <w:rFonts w:ascii="Arial" w:hAnsi="Arial" w:cs="Arial"/>
        </w:rPr>
        <w:t>).</w:t>
      </w:r>
    </w:p>
    <w:p w14:paraId="7F1F45FA" w14:textId="20168B71" w:rsidR="003833B5" w:rsidRPr="002F4234" w:rsidRDefault="003833B5">
      <w:pPr>
        <w:autoSpaceDE w:val="0"/>
        <w:autoSpaceDN w:val="0"/>
        <w:adjustRightInd w:val="0"/>
        <w:spacing w:line="360" w:lineRule="auto"/>
        <w:rPr>
          <w:rFonts w:ascii="Arial" w:hAnsi="Arial" w:cs="Arial"/>
        </w:rPr>
      </w:pPr>
      <w:r w:rsidRPr="003833B5">
        <w:rPr>
          <w:rFonts w:ascii="Arial" w:hAnsi="Arial" w:cs="Arial"/>
        </w:rPr>
        <w:t>Character description was changed because the charac</w:t>
      </w:r>
      <w:r w:rsidRPr="00A81EE5">
        <w:rPr>
          <w:rFonts w:ascii="Arial" w:hAnsi="Arial" w:cs="Arial"/>
        </w:rPr>
        <w:t>ter originally referred to two different phenomena: the</w:t>
      </w:r>
      <w:r w:rsidRPr="006F6C47">
        <w:rPr>
          <w:rFonts w:ascii="Arial" w:hAnsi="Arial" w:cs="Arial"/>
        </w:rPr>
        <w:t xml:space="preserve"> shape of the ascend</w:t>
      </w:r>
      <w:r w:rsidRPr="003833B5">
        <w:rPr>
          <w:rFonts w:ascii="Arial" w:hAnsi="Arial" w:cs="Arial"/>
        </w:rPr>
        <w:t>i</w:t>
      </w:r>
      <w:r w:rsidRPr="00A81EE5">
        <w:rPr>
          <w:rFonts w:ascii="Arial" w:hAnsi="Arial" w:cs="Arial"/>
        </w:rPr>
        <w:t xml:space="preserve">ng process of the premaxilla, and </w:t>
      </w:r>
      <w:r w:rsidRPr="002F4234">
        <w:rPr>
          <w:rFonts w:ascii="Arial" w:hAnsi="Arial" w:cs="Arial"/>
        </w:rPr>
        <w:t xml:space="preserve">the inclination of the premaxilla. </w:t>
      </w:r>
    </w:p>
    <w:p w14:paraId="58073CE5" w14:textId="77777777" w:rsidR="003833B5" w:rsidRPr="003833B5" w:rsidRDefault="003833B5">
      <w:pPr>
        <w:autoSpaceDE w:val="0"/>
        <w:autoSpaceDN w:val="0"/>
        <w:adjustRightInd w:val="0"/>
        <w:spacing w:line="360" w:lineRule="auto"/>
        <w:rPr>
          <w:rFonts w:ascii="Arial" w:hAnsi="Arial" w:cs="Arial"/>
        </w:rPr>
      </w:pPr>
    </w:p>
    <w:p w14:paraId="28B80006" w14:textId="77777777" w:rsidR="003833B5" w:rsidRPr="003833B5" w:rsidRDefault="003833B5" w:rsidP="003833B5">
      <w:pPr>
        <w:autoSpaceDE w:val="0"/>
        <w:autoSpaceDN w:val="0"/>
        <w:adjustRightInd w:val="0"/>
        <w:spacing w:line="360" w:lineRule="auto"/>
        <w:rPr>
          <w:rFonts w:ascii="Arial" w:hAnsi="Arial" w:cs="Arial"/>
        </w:rPr>
      </w:pPr>
      <w:r w:rsidRPr="002F4234">
        <w:rPr>
          <w:rFonts w:ascii="Arial" w:hAnsi="Arial" w:cs="Arial"/>
        </w:rPr>
        <w:t>(85) Premaxillary cleft: absent (0); present, posterior part of ascending processes of premaxillae bearing a distinct cleft, originating at posterior edge of premaxillae and continuing anteriorly, dividing each premaxilla into two (1); present, with shallow cleft (2</w:t>
      </w:r>
      <w:r w:rsidRPr="003833B5">
        <w:rPr>
          <w:rFonts w:ascii="Arial" w:hAnsi="Arial" w:cs="Arial"/>
        </w:rPr>
        <w:t>).</w:t>
      </w:r>
    </w:p>
    <w:p w14:paraId="35E5B00F" w14:textId="77777777" w:rsidR="003833B5" w:rsidRPr="003833B5" w:rsidRDefault="003833B5">
      <w:pPr>
        <w:autoSpaceDE w:val="0"/>
        <w:autoSpaceDN w:val="0"/>
        <w:adjustRightInd w:val="0"/>
        <w:spacing w:line="360" w:lineRule="auto"/>
        <w:rPr>
          <w:rFonts w:ascii="Arial" w:eastAsia="ヒラギノ明朝 ProN W3" w:hAnsi="Arial" w:cs="Arial"/>
        </w:rPr>
      </w:pPr>
      <w:r w:rsidRPr="003833B5">
        <w:rPr>
          <w:rFonts w:ascii="Arial" w:eastAsia="ヒラギノ角ゴ ProN W3" w:hAnsi="Arial" w:cs="Arial"/>
          <w:i/>
        </w:rPr>
        <w:t>Platanista gangetica</w:t>
      </w:r>
      <w:r w:rsidRPr="003833B5">
        <w:rPr>
          <w:rFonts w:ascii="Arial" w:eastAsia="ヒラギノ明朝 ProN W3" w:hAnsi="Arial" w:cs="Arial"/>
        </w:rPr>
        <w:t xml:space="preserve"> 0 to 2</w:t>
      </w:r>
    </w:p>
    <w:p w14:paraId="47A00D09" w14:textId="77777777" w:rsidR="003833B5" w:rsidRPr="003833B5" w:rsidRDefault="003833B5">
      <w:pPr>
        <w:autoSpaceDE w:val="0"/>
        <w:autoSpaceDN w:val="0"/>
        <w:adjustRightInd w:val="0"/>
        <w:spacing w:line="360" w:lineRule="auto"/>
        <w:rPr>
          <w:rFonts w:ascii="Arial" w:eastAsia="ヒラギノ明朝 ProN W3" w:hAnsi="Arial" w:cs="Arial"/>
        </w:rPr>
      </w:pPr>
      <w:r w:rsidRPr="003833B5">
        <w:rPr>
          <w:rFonts w:ascii="Arial" w:eastAsia="ヒラギノ明朝 ProN W3" w:hAnsi="Arial" w:cs="Arial"/>
          <w:i/>
        </w:rPr>
        <w:t>Prosqualodon davidis</w:t>
      </w:r>
      <w:r w:rsidRPr="003833B5">
        <w:rPr>
          <w:rFonts w:ascii="Arial" w:eastAsia="ヒラギノ明朝 ProN W3" w:hAnsi="Arial" w:cs="Arial"/>
        </w:rPr>
        <w:t xml:space="preserve"> 0 </w:t>
      </w:r>
      <w:proofErr w:type="gramStart"/>
      <w:r w:rsidRPr="003833B5">
        <w:rPr>
          <w:rFonts w:ascii="Arial" w:eastAsia="ヒラギノ明朝 ProN W3" w:hAnsi="Arial" w:cs="Arial"/>
        </w:rPr>
        <w:t>to ?</w:t>
      </w:r>
      <w:proofErr w:type="gramEnd"/>
    </w:p>
    <w:p w14:paraId="6220E716" w14:textId="77777777" w:rsidR="003833B5" w:rsidRPr="003833B5" w:rsidRDefault="003833B5">
      <w:pPr>
        <w:autoSpaceDE w:val="0"/>
        <w:autoSpaceDN w:val="0"/>
        <w:adjustRightInd w:val="0"/>
        <w:spacing w:line="360" w:lineRule="auto"/>
        <w:rPr>
          <w:rFonts w:ascii="Arial" w:eastAsia="ヒラギノ明朝 ProN W3" w:hAnsi="Arial" w:cs="Arial"/>
        </w:rPr>
      </w:pPr>
      <w:r w:rsidRPr="003833B5">
        <w:rPr>
          <w:rFonts w:ascii="Arial" w:eastAsia="ヒラギノ明朝 ProN W3" w:hAnsi="Arial" w:cs="Arial"/>
          <w:i/>
        </w:rPr>
        <w:t>Notocetus vanbenedeni</w:t>
      </w:r>
      <w:r w:rsidRPr="003833B5">
        <w:rPr>
          <w:rFonts w:ascii="Arial" w:eastAsia="ヒラギノ明朝 ProN W3" w:hAnsi="Arial" w:cs="Arial"/>
        </w:rPr>
        <w:t xml:space="preserve"> 0 </w:t>
      </w:r>
      <w:proofErr w:type="gramStart"/>
      <w:r w:rsidRPr="003833B5">
        <w:rPr>
          <w:rFonts w:ascii="Arial" w:eastAsia="ヒラギノ明朝 ProN W3" w:hAnsi="Arial" w:cs="Arial"/>
        </w:rPr>
        <w:t>to ?</w:t>
      </w:r>
      <w:proofErr w:type="gramEnd"/>
    </w:p>
    <w:p w14:paraId="234E2883" w14:textId="77777777" w:rsidR="003833B5" w:rsidRPr="003833B5" w:rsidRDefault="003833B5">
      <w:pPr>
        <w:autoSpaceDE w:val="0"/>
        <w:autoSpaceDN w:val="0"/>
        <w:adjustRightInd w:val="0"/>
        <w:spacing w:line="360" w:lineRule="auto"/>
        <w:rPr>
          <w:rFonts w:ascii="Arial" w:eastAsia="ヒラギノ明朝 ProN W3" w:hAnsi="Arial" w:cs="Arial"/>
        </w:rPr>
      </w:pPr>
      <w:r w:rsidRPr="003833B5">
        <w:rPr>
          <w:rFonts w:ascii="Arial" w:eastAsia="ヒラギノ角ゴ ProN W3" w:hAnsi="Arial" w:cs="Arial"/>
          <w:i/>
        </w:rPr>
        <w:t>Zarhachis flagellator</w:t>
      </w:r>
      <w:r w:rsidRPr="003833B5">
        <w:rPr>
          <w:rFonts w:ascii="Arial" w:eastAsia="ヒラギノ明朝 ProN W3" w:hAnsi="Arial" w:cs="Arial"/>
        </w:rPr>
        <w:t xml:space="preserve"> 0 to 2</w:t>
      </w:r>
    </w:p>
    <w:p w14:paraId="0874E430"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明朝 ProN W3" w:hAnsi="Arial" w:cs="Arial"/>
        </w:rPr>
      </w:pPr>
      <w:r w:rsidRPr="003833B5">
        <w:rPr>
          <w:rFonts w:ascii="Arial" w:eastAsia="ヒラギノ角ゴ ProN W3" w:hAnsi="Arial" w:cs="Arial"/>
          <w:i/>
        </w:rPr>
        <w:t>Pomatodelphis inaequalis</w:t>
      </w:r>
      <w:r w:rsidRPr="003833B5">
        <w:rPr>
          <w:rFonts w:ascii="Arial" w:eastAsia="ヒラギノ明朝 ProN W3" w:hAnsi="Arial" w:cs="Arial"/>
        </w:rPr>
        <w:t xml:space="preserve"> 0 </w:t>
      </w:r>
      <w:proofErr w:type="gramStart"/>
      <w:r w:rsidRPr="003833B5">
        <w:rPr>
          <w:rFonts w:ascii="Arial" w:eastAsia="ヒラギノ明朝 ProN W3" w:hAnsi="Arial" w:cs="Arial"/>
        </w:rPr>
        <w:t>to ?</w:t>
      </w:r>
      <w:proofErr w:type="gramEnd"/>
    </w:p>
    <w:p w14:paraId="0762BA91" w14:textId="77777777" w:rsidR="003833B5" w:rsidRPr="00A81EE5" w:rsidRDefault="003833B5">
      <w:pPr>
        <w:autoSpaceDE w:val="0"/>
        <w:autoSpaceDN w:val="0"/>
        <w:adjustRightInd w:val="0"/>
        <w:spacing w:line="360" w:lineRule="auto"/>
        <w:rPr>
          <w:rFonts w:ascii="Arial" w:hAnsi="Arial" w:cs="Arial"/>
        </w:rPr>
      </w:pPr>
    </w:p>
    <w:p w14:paraId="719BF7D5" w14:textId="77777777" w:rsidR="003833B5" w:rsidRPr="002F4234" w:rsidRDefault="003833B5">
      <w:pPr>
        <w:autoSpaceDE w:val="0"/>
        <w:autoSpaceDN w:val="0"/>
        <w:adjustRightInd w:val="0"/>
        <w:spacing w:line="360" w:lineRule="auto"/>
        <w:rPr>
          <w:rFonts w:ascii="Arial" w:hAnsi="Arial" w:cs="Arial"/>
        </w:rPr>
      </w:pPr>
      <w:r w:rsidRPr="002F4234">
        <w:rPr>
          <w:rFonts w:ascii="Arial" w:hAnsi="Arial" w:cs="Arial"/>
        </w:rPr>
        <w:t>(94) Nasal</w:t>
      </w:r>
      <w:r w:rsidRPr="002F4234">
        <w:rPr>
          <w:rFonts w:ascii="Arial" w:hAnsi="Arial" w:cs="Arial"/>
          <w:bCs/>
        </w:rPr>
        <w:t>-</w:t>
      </w:r>
      <w:r w:rsidRPr="002F4234">
        <w:rPr>
          <w:rFonts w:ascii="Arial" w:hAnsi="Arial" w:cs="Arial"/>
        </w:rPr>
        <w:t>frontal suture: approximately straight transversely (0); anterior wedge (narial process) between frontal posterior ends of nasals (1); W or reversed U suture line (2).</w:t>
      </w:r>
    </w:p>
    <w:p w14:paraId="077F9833" w14:textId="77777777" w:rsidR="003833B5" w:rsidRPr="003833B5" w:rsidRDefault="003833B5">
      <w:pPr>
        <w:autoSpaceDE w:val="0"/>
        <w:autoSpaceDN w:val="0"/>
        <w:adjustRightInd w:val="0"/>
        <w:spacing w:line="360" w:lineRule="auto"/>
        <w:rPr>
          <w:rFonts w:ascii="Arial" w:hAnsi="Arial" w:cs="Arial"/>
        </w:rPr>
      </w:pPr>
      <w:r w:rsidRPr="003833B5">
        <w:rPr>
          <w:rFonts w:ascii="Arial" w:hAnsi="Arial" w:cs="Arial"/>
        </w:rPr>
        <w:t>“(</w:t>
      </w:r>
      <w:proofErr w:type="gramStart"/>
      <w:r w:rsidRPr="003833B5">
        <w:rPr>
          <w:rFonts w:ascii="Arial" w:hAnsi="Arial" w:cs="Arial"/>
        </w:rPr>
        <w:t>narial</w:t>
      </w:r>
      <w:proofErr w:type="gramEnd"/>
      <w:r w:rsidRPr="003833B5">
        <w:rPr>
          <w:rFonts w:ascii="Arial" w:hAnsi="Arial" w:cs="Arial"/>
        </w:rPr>
        <w:t xml:space="preserve"> process)” was added.</w:t>
      </w:r>
    </w:p>
    <w:p w14:paraId="44FE8CB5" w14:textId="77777777" w:rsidR="003833B5" w:rsidRPr="003833B5" w:rsidRDefault="003833B5">
      <w:pPr>
        <w:autoSpaceDE w:val="0"/>
        <w:autoSpaceDN w:val="0"/>
        <w:adjustRightInd w:val="0"/>
        <w:spacing w:line="360" w:lineRule="auto"/>
        <w:rPr>
          <w:rFonts w:ascii="Arial" w:hAnsi="Arial" w:cs="Arial"/>
        </w:rPr>
      </w:pPr>
    </w:p>
    <w:p w14:paraId="7468CDB9" w14:textId="77777777" w:rsidR="003833B5" w:rsidRPr="003833B5" w:rsidRDefault="003833B5" w:rsidP="003833B5">
      <w:pPr>
        <w:autoSpaceDE w:val="0"/>
        <w:autoSpaceDN w:val="0"/>
        <w:adjustRightInd w:val="0"/>
        <w:spacing w:line="360" w:lineRule="auto"/>
        <w:rPr>
          <w:rFonts w:ascii="Arial" w:hAnsi="Arial" w:cs="Arial"/>
        </w:rPr>
      </w:pPr>
      <w:r w:rsidRPr="002F4234">
        <w:rPr>
          <w:rFonts w:ascii="Arial" w:hAnsi="Arial" w:cs="Arial"/>
        </w:rPr>
        <w:t>(97) Vertex: absent (0); present (1); highly developed (2</w:t>
      </w:r>
      <w:r w:rsidRPr="003833B5">
        <w:rPr>
          <w:rFonts w:ascii="Arial" w:hAnsi="Arial" w:cs="Arial"/>
        </w:rPr>
        <w:t>).</w:t>
      </w:r>
    </w:p>
    <w:p w14:paraId="73A92778" w14:textId="77777777" w:rsidR="003833B5" w:rsidRPr="003833B5" w:rsidRDefault="003833B5">
      <w:pPr>
        <w:autoSpaceDE w:val="0"/>
        <w:autoSpaceDN w:val="0"/>
        <w:adjustRightInd w:val="0"/>
        <w:spacing w:line="360" w:lineRule="auto"/>
        <w:rPr>
          <w:rFonts w:ascii="Arial" w:hAnsi="Arial" w:cs="Arial"/>
        </w:rPr>
      </w:pPr>
      <w:r w:rsidRPr="003833B5">
        <w:rPr>
          <w:rFonts w:ascii="Arial" w:hAnsi="Arial" w:cs="Arial"/>
        </w:rPr>
        <w:t xml:space="preserve">Character name is changed from “synvertex”, because the term has been used for elevated vertex of the Ziphiidae (here, state 2 is equivalent to the synvertex). </w:t>
      </w:r>
    </w:p>
    <w:p w14:paraId="3B5C0AC6"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55162239" w14:textId="1BF0305D"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2F4234">
        <w:rPr>
          <w:rFonts w:ascii="Arial" w:hAnsi="Arial" w:cs="Arial"/>
        </w:rPr>
        <w:t xml:space="preserve">(104) Parietal dorsally: not fused to </w:t>
      </w:r>
      <w:r w:rsidRPr="003833B5">
        <w:rPr>
          <w:rFonts w:ascii="Arial" w:hAnsi="Arial" w:cs="Arial"/>
        </w:rPr>
        <w:t>frontal or supraoccipital</w:t>
      </w:r>
      <w:r w:rsidRPr="003833B5" w:rsidDel="001A05BA">
        <w:rPr>
          <w:rFonts w:ascii="Arial" w:hAnsi="Arial" w:cs="Arial"/>
        </w:rPr>
        <w:t xml:space="preserve"> </w:t>
      </w:r>
      <w:r w:rsidRPr="002F4234">
        <w:rPr>
          <w:rFonts w:ascii="Arial" w:hAnsi="Arial" w:cs="Arial"/>
        </w:rPr>
        <w:t>(0)</w:t>
      </w:r>
      <w:proofErr w:type="gramStart"/>
      <w:r w:rsidRPr="002F4234">
        <w:rPr>
          <w:rFonts w:ascii="Arial" w:hAnsi="Arial" w:cs="Arial"/>
        </w:rPr>
        <w:t>;</w:t>
      </w:r>
      <w:proofErr w:type="gramEnd"/>
      <w:r w:rsidRPr="002F4234">
        <w:rPr>
          <w:rFonts w:ascii="Arial" w:hAnsi="Arial" w:cs="Arial"/>
        </w:rPr>
        <w:t xml:space="preserve"> completely fused to, and indistinguishable from, frontal or supraoccipital (1).</w:t>
      </w:r>
    </w:p>
    <w:p w14:paraId="4D2BCBCF"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rPr>
        <w:t>"</w:t>
      </w:r>
      <w:proofErr w:type="gramStart"/>
      <w:r w:rsidRPr="003833B5">
        <w:rPr>
          <w:rFonts w:ascii="Arial" w:hAnsi="Arial" w:cs="Arial"/>
        </w:rPr>
        <w:t>dorsally</w:t>
      </w:r>
      <w:proofErr w:type="gramEnd"/>
      <w:r w:rsidRPr="003833B5">
        <w:rPr>
          <w:rFonts w:ascii="Arial" w:hAnsi="Arial" w:cs="Arial"/>
        </w:rPr>
        <w:t>" and "other" were added.</w:t>
      </w:r>
    </w:p>
    <w:p w14:paraId="24369BA4"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5DFDBB71"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eastAsia="ヒラギノ角ゴ ProN W3" w:hAnsi="Arial" w:cs="Arial"/>
        </w:rPr>
        <w:t xml:space="preserve">(109) </w:t>
      </w:r>
      <w:r w:rsidRPr="002F4234">
        <w:rPr>
          <w:rFonts w:ascii="Arial" w:hAnsi="Arial" w:cs="Arial"/>
        </w:rPr>
        <w:t>Zygomatic process of squamosal: directed anterolaterally (0); directed anteriorly (1</w:t>
      </w:r>
      <w:r w:rsidRPr="003833B5">
        <w:rPr>
          <w:rFonts w:ascii="Arial" w:hAnsi="Arial" w:cs="Arial"/>
        </w:rPr>
        <w:t>).</w:t>
      </w:r>
    </w:p>
    <w:p w14:paraId="6A0CC839"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roofErr w:type="gramStart"/>
      <w:r w:rsidRPr="003833B5">
        <w:rPr>
          <w:rFonts w:ascii="Arial" w:eastAsia="ヒラギノ角ゴ ProN W3" w:hAnsi="Arial" w:cs="Arial"/>
          <w:i/>
        </w:rPr>
        <w:t xml:space="preserve">Papahu taitapu </w:t>
      </w:r>
      <w:r w:rsidRPr="003833B5">
        <w:rPr>
          <w:rFonts w:ascii="Arial" w:eastAsia="ヒラギノ角ゴ ProN W3" w:hAnsi="Arial" w:cs="Arial"/>
        </w:rPr>
        <w:t>0 to 1.</w:t>
      </w:r>
      <w:proofErr w:type="gramEnd"/>
      <w:r w:rsidRPr="003833B5">
        <w:rPr>
          <w:rFonts w:ascii="Arial" w:eastAsia="ヒラギノ角ゴ ProN W3" w:hAnsi="Arial" w:cs="Arial"/>
        </w:rPr>
        <w:t xml:space="preserve"> The left zygomatic process projects anterolaterally, judged to be the result of postmortem distortion, </w:t>
      </w:r>
    </w:p>
    <w:p w14:paraId="076A1B50"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0CA66F0F" w14:textId="77777777" w:rsidR="003833B5" w:rsidRPr="003833B5" w:rsidRDefault="003833B5" w:rsidP="003833B5">
      <w:pPr>
        <w:pStyle w:val="Default"/>
        <w:spacing w:line="360" w:lineRule="auto"/>
        <w:rPr>
          <w:rFonts w:ascii="Arial" w:hAnsi="Arial" w:cs="Arial"/>
        </w:rPr>
      </w:pPr>
      <w:r w:rsidRPr="002F4234">
        <w:rPr>
          <w:rFonts w:ascii="Arial" w:hAnsi="Arial" w:cs="Arial"/>
        </w:rPr>
        <w:t>(110) Zygomatic process of squamosal in lateral view: part of dorsal face visible (0); entire dorsal surface of squamosal visible (1</w:t>
      </w:r>
      <w:r w:rsidRPr="003833B5">
        <w:rPr>
          <w:rFonts w:ascii="Arial" w:hAnsi="Arial" w:cs="Arial"/>
        </w:rPr>
        <w:t>).</w:t>
      </w:r>
    </w:p>
    <w:p w14:paraId="67FF3F41" w14:textId="687C301B" w:rsidR="003833B5" w:rsidRPr="002F4234" w:rsidRDefault="003833B5">
      <w:pPr>
        <w:pStyle w:val="Default"/>
        <w:spacing w:line="360" w:lineRule="auto"/>
        <w:rPr>
          <w:rFonts w:ascii="Arial" w:hAnsi="Arial" w:cs="Arial"/>
        </w:rPr>
      </w:pPr>
      <w:r w:rsidRPr="003833B5">
        <w:rPr>
          <w:rFonts w:ascii="Arial" w:hAnsi="Arial" w:cs="Arial"/>
        </w:rPr>
        <w:t>The origi</w:t>
      </w:r>
      <w:r w:rsidRPr="00A81EE5">
        <w:rPr>
          <w:rFonts w:ascii="Arial" w:hAnsi="Arial" w:cs="Arial"/>
        </w:rPr>
        <w:t xml:space="preserve">nal inclusion of “sternomastoid fossa” is deleted, </w:t>
      </w:r>
      <w:r w:rsidRPr="003833B5">
        <w:rPr>
          <w:rFonts w:ascii="Arial" w:hAnsi="Arial" w:cs="Arial"/>
        </w:rPr>
        <w:t xml:space="preserve">based on personal communication with </w:t>
      </w:r>
      <w:r w:rsidRPr="003833B5">
        <w:rPr>
          <w:rFonts w:ascii="Arial" w:hAnsi="Arial" w:cs="Arial"/>
          <w:iCs/>
        </w:rPr>
        <w:t>with M. Murakami to clarify the character</w:t>
      </w:r>
      <w:r w:rsidRPr="003833B5">
        <w:rPr>
          <w:rFonts w:ascii="Arial" w:hAnsi="Arial" w:cs="Arial"/>
        </w:rPr>
        <w:t xml:space="preserve"> states</w:t>
      </w:r>
      <w:r w:rsidRPr="006F6C47">
        <w:rPr>
          <w:rFonts w:ascii="Arial" w:hAnsi="Arial" w:cs="Arial"/>
        </w:rPr>
        <w:t>.</w:t>
      </w:r>
    </w:p>
    <w:p w14:paraId="462A9248"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6A3A9CAF"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(114) Postglenoid process of squamosal: not reduced (0); greatly reduced (1</w:t>
      </w:r>
      <w:r w:rsidRPr="003833B5">
        <w:rPr>
          <w:rFonts w:ascii="Arial" w:hAnsi="Arial" w:cs="Arial"/>
        </w:rPr>
        <w:t>).</w:t>
      </w:r>
    </w:p>
    <w:p w14:paraId="6599DF2E"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rPr>
        <w:t>Postglenoid process is used in preference to “retroglenoid process”.</w:t>
      </w:r>
    </w:p>
    <w:p w14:paraId="5B13E058"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24927ABE"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(115) Postglenoid process in lateral view: tapering ventrally (0); squared off ventrally (1); same as state 1 except very wide anteroposterior diameter of process (2</w:t>
      </w:r>
      <w:r w:rsidRPr="003833B5">
        <w:rPr>
          <w:rFonts w:ascii="Arial" w:hAnsi="Arial" w:cs="Arial"/>
        </w:rPr>
        <w:t>).</w:t>
      </w:r>
    </w:p>
    <w:p w14:paraId="227B9EA5"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rPr>
        <w:t>Postglenoid process is used in preference to “retroglenoid process”.</w:t>
      </w:r>
    </w:p>
    <w:p w14:paraId="7B81EEB0"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 xml:space="preserve">Papahu taitapu </w:t>
      </w:r>
      <w:r w:rsidRPr="003833B5">
        <w:rPr>
          <w:rFonts w:ascii="Arial" w:eastAsia="ヒラギノ角ゴ ProN W3" w:hAnsi="Arial" w:cs="Arial"/>
        </w:rPr>
        <w:t xml:space="preserve">1 to –, ventral part of the </w:t>
      </w:r>
      <w:r w:rsidRPr="00A81EE5">
        <w:rPr>
          <w:rFonts w:ascii="Arial" w:hAnsi="Arial" w:cs="Arial"/>
        </w:rPr>
        <w:t>postglenoid process and</w:t>
      </w:r>
      <w:r w:rsidRPr="003833B5">
        <w:rPr>
          <w:rFonts w:ascii="Arial" w:eastAsia="ヒラギノ角ゴ ProN W3" w:hAnsi="Arial" w:cs="Arial"/>
        </w:rPr>
        <w:t xml:space="preserve"> basioccipital crest have been eroded. </w:t>
      </w:r>
    </w:p>
    <w:p w14:paraId="42AED278"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47CD1B3D"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 xml:space="preserve">(116) Relative ventral projections of postglenoid and post-tympanic processes of squamosal: postglenoid process more ventral or at </w:t>
      </w:r>
      <w:proofErr w:type="gramStart"/>
      <w:r w:rsidRPr="002F4234">
        <w:rPr>
          <w:rFonts w:ascii="Arial" w:hAnsi="Arial" w:cs="Arial"/>
        </w:rPr>
        <w:t>same</w:t>
      </w:r>
      <w:proofErr w:type="gramEnd"/>
      <w:r w:rsidRPr="002F4234">
        <w:rPr>
          <w:rFonts w:ascii="Arial" w:hAnsi="Arial" w:cs="Arial"/>
        </w:rPr>
        <w:t xml:space="preserve"> level as post-tympanic process (0); apex of postglenoid process dorsally higher than post-tympanic process (1</w:t>
      </w:r>
      <w:r w:rsidRPr="003833B5">
        <w:rPr>
          <w:rFonts w:ascii="Arial" w:hAnsi="Arial" w:cs="Arial"/>
        </w:rPr>
        <w:t>).</w:t>
      </w:r>
    </w:p>
    <w:p w14:paraId="229ABE3E"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rPr>
        <w:t>Postglenoid process is used in preference to “retroglenoid process”. State (1) “dorsally” is added.</w:t>
      </w:r>
    </w:p>
    <w:p w14:paraId="25810427"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Waipatia maerewhenua</w:t>
      </w:r>
      <w:r w:rsidRPr="003833B5">
        <w:rPr>
          <w:rFonts w:ascii="Arial" w:eastAsia="ヒラギノ角ゴ ProN W3" w:hAnsi="Arial" w:cs="Arial"/>
        </w:rPr>
        <w:t xml:space="preserve"> 1 to 0</w:t>
      </w:r>
    </w:p>
    <w:p w14:paraId="61890569"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60A184A7"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A81EE5">
        <w:rPr>
          <w:rFonts w:ascii="Arial" w:hAnsi="Arial" w:cs="Arial"/>
        </w:rPr>
        <w:t>(117) Nuchal crest in dorsoposterior view: semicircular, pointed anteriorly (0); rectangular or weakly convex anteriorly or posteriorly (1); convex posteriorly and/or midpoint convex triangular and pointed anteriorly</w:t>
      </w:r>
      <w:r w:rsidRPr="006F6C47">
        <w:rPr>
          <w:rFonts w:ascii="Arial" w:hAnsi="Arial" w:cs="Arial"/>
        </w:rPr>
        <w:t xml:space="preserve"> (2); prominently convex anteriorly (3); strongly convex posteriorly (4</w:t>
      </w:r>
      <w:r w:rsidRPr="003833B5">
        <w:rPr>
          <w:rFonts w:ascii="Arial" w:hAnsi="Arial" w:cs="Arial"/>
        </w:rPr>
        <w:t>).</w:t>
      </w:r>
    </w:p>
    <w:p w14:paraId="2F6AF002" w14:textId="7F4E7138"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A81EE5">
        <w:rPr>
          <w:rFonts w:ascii="Arial" w:hAnsi="Arial" w:cs="Arial"/>
        </w:rPr>
        <w:t xml:space="preserve">Originally, state (4) was coded but was not in the character list. Now state (4) is added </w:t>
      </w:r>
      <w:r w:rsidRPr="003833B5">
        <w:rPr>
          <w:rFonts w:ascii="Arial" w:hAnsi="Arial" w:cs="Arial"/>
        </w:rPr>
        <w:t xml:space="preserve">based on personal communication with </w:t>
      </w:r>
      <w:r w:rsidRPr="003833B5">
        <w:rPr>
          <w:rFonts w:ascii="Arial" w:hAnsi="Arial" w:cs="Arial"/>
          <w:iCs/>
        </w:rPr>
        <w:t>with M. Murakami to clarify the character</w:t>
      </w:r>
      <w:r w:rsidRPr="003833B5">
        <w:rPr>
          <w:rFonts w:ascii="Arial" w:hAnsi="Arial" w:cs="Arial"/>
        </w:rPr>
        <w:t xml:space="preserve"> states</w:t>
      </w:r>
      <w:r w:rsidRPr="006F6C47">
        <w:rPr>
          <w:rFonts w:ascii="Arial" w:hAnsi="Arial" w:cs="Arial"/>
        </w:rPr>
        <w:t>.</w:t>
      </w:r>
    </w:p>
    <w:p w14:paraId="34864170"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1D892ED2" w14:textId="77777777"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(120) Palatine in nasal passage: thin, forming posterior part of nasal passage</w:t>
      </w:r>
      <w:r w:rsidRPr="002F4234" w:rsidDel="00FD10EB">
        <w:rPr>
          <w:rFonts w:ascii="Arial" w:hAnsi="Arial" w:cs="Arial"/>
          <w:color w:val="auto"/>
        </w:rPr>
        <w:t xml:space="preserve"> </w:t>
      </w:r>
      <w:r w:rsidRPr="002F4234">
        <w:rPr>
          <w:rFonts w:ascii="Arial" w:hAnsi="Arial" w:cs="Arial"/>
          <w:color w:val="auto"/>
        </w:rPr>
        <w:t>(0); thick, forming part of anterior wall of nasal passage</w:t>
      </w:r>
      <w:r w:rsidRPr="002F4234" w:rsidDel="00FD10EB">
        <w:rPr>
          <w:rFonts w:ascii="Arial" w:hAnsi="Arial" w:cs="Arial"/>
          <w:color w:val="auto"/>
        </w:rPr>
        <w:t xml:space="preserve"> </w:t>
      </w:r>
      <w:r w:rsidRPr="002F4234">
        <w:rPr>
          <w:rFonts w:ascii="Arial" w:hAnsi="Arial" w:cs="Arial"/>
          <w:color w:val="auto"/>
        </w:rPr>
        <w:t>(1); palatine does not join anterior wall of nasal passage</w:t>
      </w:r>
      <w:r w:rsidRPr="002F4234" w:rsidDel="00FD10EB">
        <w:rPr>
          <w:rFonts w:ascii="Arial" w:hAnsi="Arial" w:cs="Arial"/>
          <w:color w:val="auto"/>
        </w:rPr>
        <w:t xml:space="preserve"> </w:t>
      </w:r>
      <w:r w:rsidRPr="002F4234">
        <w:rPr>
          <w:rFonts w:ascii="Arial" w:hAnsi="Arial" w:cs="Arial"/>
          <w:color w:val="auto"/>
        </w:rPr>
        <w:t>(2</w:t>
      </w:r>
      <w:r w:rsidRPr="003833B5">
        <w:rPr>
          <w:rFonts w:ascii="Arial" w:hAnsi="Arial" w:cs="Arial"/>
          <w:color w:val="auto"/>
        </w:rPr>
        <w:t>).</w:t>
      </w:r>
    </w:p>
    <w:p w14:paraId="32D5EC8E" w14:textId="77777777" w:rsidR="003833B5" w:rsidRPr="00A81EE5" w:rsidRDefault="003833B5">
      <w:pPr>
        <w:pStyle w:val="Default"/>
        <w:spacing w:line="360" w:lineRule="auto"/>
        <w:rPr>
          <w:rFonts w:ascii="Arial" w:hAnsi="Arial" w:cs="Arial"/>
          <w:color w:val="auto"/>
        </w:rPr>
      </w:pPr>
      <w:r w:rsidRPr="00A81EE5">
        <w:rPr>
          <w:rFonts w:ascii="Arial" w:hAnsi="Arial" w:cs="Arial"/>
          <w:color w:val="auto"/>
        </w:rPr>
        <w:t>In this character, “in nasal passage” is added to differentiate the character from (120) palatine exposure.</w:t>
      </w:r>
      <w:r w:rsidRPr="003833B5">
        <w:rPr>
          <w:rFonts w:ascii="Arial" w:hAnsi="Arial" w:cs="Arial"/>
        </w:rPr>
        <w:t xml:space="preserve"> State (2) was changed from "maxilla" to "palatine".</w:t>
      </w:r>
    </w:p>
    <w:p w14:paraId="53E0DB40" w14:textId="77777777" w:rsidR="003833B5" w:rsidRPr="006F6C47" w:rsidRDefault="003833B5">
      <w:pPr>
        <w:pStyle w:val="Default"/>
        <w:spacing w:line="360" w:lineRule="auto"/>
        <w:rPr>
          <w:rFonts w:ascii="Arial" w:hAnsi="Arial" w:cs="Arial"/>
          <w:color w:val="auto"/>
        </w:rPr>
      </w:pPr>
    </w:p>
    <w:p w14:paraId="74481404" w14:textId="77777777"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(121) Palatine exposure: exposed ventrally (0); partially covered by pterygoid, which divides it into medial and lateral exposures (1); ventral surfaces completely covered by pterygoids (2</w:t>
      </w:r>
      <w:r w:rsidRPr="003833B5">
        <w:rPr>
          <w:rFonts w:ascii="Arial" w:hAnsi="Arial" w:cs="Arial"/>
          <w:color w:val="auto"/>
        </w:rPr>
        <w:t>).</w:t>
      </w:r>
    </w:p>
    <w:p w14:paraId="0C34E1A1" w14:textId="77777777" w:rsidR="003833B5" w:rsidRPr="006F6C47" w:rsidRDefault="003833B5">
      <w:pPr>
        <w:pStyle w:val="Default"/>
        <w:spacing w:line="360" w:lineRule="auto"/>
        <w:rPr>
          <w:rFonts w:ascii="Arial" w:hAnsi="Arial" w:cs="Arial"/>
          <w:color w:val="auto"/>
        </w:rPr>
      </w:pPr>
      <w:r w:rsidRPr="003833B5">
        <w:rPr>
          <w:rFonts w:ascii="Arial" w:hAnsi="Arial" w:cs="Arial"/>
          <w:color w:val="auto"/>
        </w:rPr>
        <w:t>In this character, “exposure” is added to differentiate this character from (119) palatine</w:t>
      </w:r>
      <w:r w:rsidRPr="00A81EE5">
        <w:rPr>
          <w:rFonts w:ascii="Arial" w:hAnsi="Arial" w:cs="Arial"/>
          <w:color w:val="auto"/>
        </w:rPr>
        <w:t xml:space="preserve"> in nasal passage.</w:t>
      </w:r>
    </w:p>
    <w:p w14:paraId="63C0A0D9"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6FE789FC"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(122) Lateral lamina of palatine: absent (0); present (1</w:t>
      </w:r>
      <w:r w:rsidRPr="003833B5">
        <w:rPr>
          <w:rFonts w:ascii="Arial" w:hAnsi="Arial" w:cs="Arial"/>
        </w:rPr>
        <w:t>).</w:t>
      </w:r>
    </w:p>
    <w:p w14:paraId="20A56AA1"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i/>
        </w:rPr>
        <w:t>Prosqualodon davidi</w:t>
      </w:r>
      <w:r w:rsidRPr="00A81EE5">
        <w:rPr>
          <w:rFonts w:ascii="Arial" w:hAnsi="Arial" w:cs="Arial"/>
        </w:rPr>
        <w:t xml:space="preserve"> 1 </w:t>
      </w:r>
      <w:proofErr w:type="gramStart"/>
      <w:r w:rsidRPr="00A81EE5">
        <w:rPr>
          <w:rFonts w:ascii="Arial" w:hAnsi="Arial" w:cs="Arial"/>
        </w:rPr>
        <w:t>to ?</w:t>
      </w:r>
      <w:proofErr w:type="gramEnd"/>
    </w:p>
    <w:p w14:paraId="04F8737D" w14:textId="77777777" w:rsidR="003833B5" w:rsidRPr="00A81EE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p>
    <w:p w14:paraId="42EF5FBB" w14:textId="49A39220"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(124) Lateral lamina of palatine: do</w:t>
      </w:r>
      <w:r w:rsidRPr="003833B5">
        <w:rPr>
          <w:rFonts w:ascii="Arial" w:hAnsi="Arial" w:cs="Arial"/>
        </w:rPr>
        <w:t>es</w:t>
      </w:r>
      <w:r w:rsidRPr="002F4234">
        <w:rPr>
          <w:rFonts w:ascii="Arial" w:hAnsi="Arial" w:cs="Arial"/>
        </w:rPr>
        <w:t xml:space="preserve"> not form bony bridge </w:t>
      </w:r>
      <w:r w:rsidRPr="003833B5">
        <w:rPr>
          <w:rFonts w:ascii="Arial" w:hAnsi="Arial" w:cs="Arial"/>
        </w:rPr>
        <w:t>over</w:t>
      </w:r>
      <w:r w:rsidRPr="002F4234">
        <w:rPr>
          <w:rFonts w:ascii="Arial" w:hAnsi="Arial" w:cs="Arial"/>
        </w:rPr>
        <w:t xml:space="preserve"> orbit (0); </w:t>
      </w:r>
      <w:r w:rsidRPr="003833B5">
        <w:rPr>
          <w:rFonts w:ascii="Arial" w:hAnsi="Arial" w:cs="Arial"/>
        </w:rPr>
        <w:t xml:space="preserve">does </w:t>
      </w:r>
      <w:r w:rsidRPr="002F4234">
        <w:rPr>
          <w:rFonts w:ascii="Arial" w:hAnsi="Arial" w:cs="Arial"/>
        </w:rPr>
        <w:t>form bony bridge over orbit (1).</w:t>
      </w:r>
    </w:p>
    <w:p w14:paraId="74385150" w14:textId="0F4350AB"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The misleading term "over" is qualified as ventral.</w:t>
      </w:r>
    </w:p>
    <w:p w14:paraId="2F9455BC"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p>
    <w:p w14:paraId="68A9E7E2" w14:textId="5EC15EE8"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(133) Preorbital and postorbital fossae of pterygoid sinuses: widened apices of preorbital and postorbital fossae of pterygoid sinuses</w:t>
      </w:r>
      <w:r w:rsidRPr="003833B5">
        <w:rPr>
          <w:rFonts w:ascii="Arial" w:hAnsi="Arial" w:cs="Arial"/>
        </w:rPr>
        <w:t xml:space="preserve"> present but</w:t>
      </w:r>
      <w:r w:rsidRPr="002F4234">
        <w:rPr>
          <w:rFonts w:ascii="Arial" w:hAnsi="Arial" w:cs="Arial"/>
        </w:rPr>
        <w:t xml:space="preserve"> fossae </w:t>
      </w:r>
      <w:r w:rsidRPr="003833B5">
        <w:rPr>
          <w:rFonts w:ascii="Arial" w:hAnsi="Arial" w:cs="Arial"/>
        </w:rPr>
        <w:t xml:space="preserve">not merged or fused </w:t>
      </w:r>
      <w:r w:rsidRPr="002F4234">
        <w:rPr>
          <w:rFonts w:ascii="Arial" w:hAnsi="Arial" w:cs="Arial"/>
        </w:rPr>
        <w:t xml:space="preserve">(0); </w:t>
      </w:r>
      <w:r w:rsidRPr="003833B5">
        <w:rPr>
          <w:rFonts w:ascii="Arial" w:hAnsi="Arial" w:cs="Arial"/>
        </w:rPr>
        <w:t>widened apices of preorbital and postorbital fossae of pterygoid sinuses merged or fused</w:t>
      </w:r>
      <w:r w:rsidRPr="002F4234">
        <w:rPr>
          <w:rFonts w:ascii="Arial" w:hAnsi="Arial" w:cs="Arial"/>
        </w:rPr>
        <w:t xml:space="preserve"> </w:t>
      </w:r>
      <w:r w:rsidRPr="003833B5">
        <w:rPr>
          <w:rFonts w:ascii="Arial" w:hAnsi="Arial" w:cs="Arial"/>
        </w:rPr>
        <w:t>dorsal to path of</w:t>
      </w:r>
      <w:r w:rsidRPr="002F4234">
        <w:rPr>
          <w:rFonts w:ascii="Arial" w:hAnsi="Arial" w:cs="Arial"/>
        </w:rPr>
        <w:t xml:space="preserve"> optic nerve (1).</w:t>
      </w:r>
    </w:p>
    <w:p w14:paraId="5931BA18" w14:textId="60CF89D8"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 xml:space="preserve">The term </w:t>
      </w:r>
      <w:proofErr w:type="gramStart"/>
      <w:r w:rsidRPr="003833B5">
        <w:rPr>
          <w:rFonts w:ascii="Arial" w:hAnsi="Arial" w:cs="Arial"/>
        </w:rPr>
        <w:t>fossae is</w:t>
      </w:r>
      <w:proofErr w:type="gramEnd"/>
      <w:r w:rsidRPr="003833B5">
        <w:rPr>
          <w:rFonts w:ascii="Arial" w:hAnsi="Arial" w:cs="Arial"/>
        </w:rPr>
        <w:t xml:space="preserve"> used instead of lobes.</w:t>
      </w:r>
    </w:p>
    <w:p w14:paraId="63BD0142"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p>
    <w:p w14:paraId="64E6394F"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 xml:space="preserve">(134) Fossa for preorbital lobe of pterygoid sinus in orbit: absent (0); present (1). </w:t>
      </w:r>
    </w:p>
    <w:p w14:paraId="6F3180F6"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 xml:space="preserve">The fossa for the preorbital lobe of pterygoid sinus is in the orbit, not in the basicranium. </w:t>
      </w:r>
    </w:p>
    <w:p w14:paraId="592D4178"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p>
    <w:p w14:paraId="38358C35" w14:textId="77777777"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(138) Orbitosphenoid: not contacting lacrimal or lacrimojugal (0); contacting lacrimal or lacrimojugal (1</w:t>
      </w:r>
      <w:r w:rsidRPr="003833B5">
        <w:rPr>
          <w:rFonts w:ascii="Arial" w:hAnsi="Arial" w:cs="Arial"/>
          <w:color w:val="auto"/>
        </w:rPr>
        <w:t>).</w:t>
      </w:r>
    </w:p>
    <w:p w14:paraId="7950B181" w14:textId="77777777" w:rsidR="003833B5" w:rsidRPr="003833B5" w:rsidRDefault="003833B5">
      <w:pPr>
        <w:pStyle w:val="Default"/>
        <w:spacing w:line="360" w:lineRule="auto"/>
        <w:rPr>
          <w:rFonts w:ascii="Arial" w:hAnsi="Arial" w:cs="Arial"/>
          <w:color w:val="auto"/>
        </w:rPr>
      </w:pPr>
      <w:r w:rsidRPr="003833B5">
        <w:rPr>
          <w:rFonts w:ascii="Arial" w:hAnsi="Arial" w:cs="Arial"/>
          <w:color w:val="auto"/>
        </w:rPr>
        <w:t>Character terminology is changed from “lacrimal” to “lacrimal or lacrimojugal”</w:t>
      </w:r>
    </w:p>
    <w:p w14:paraId="27B6A36B"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p>
    <w:p w14:paraId="24A7F599"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(139) Ratio of length of hamular process of pterygoid to cranium length: &lt;0.30 (0); 0.30–0.44 (1); 0.45–0.59 (2); &gt;0.60 (3).</w:t>
      </w:r>
    </w:p>
    <w:p w14:paraId="5A85AB1F"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w:t>
      </w:r>
      <w:proofErr w:type="gramStart"/>
      <w:r w:rsidRPr="003833B5">
        <w:rPr>
          <w:rFonts w:ascii="Arial" w:hAnsi="Arial" w:cs="Arial"/>
        </w:rPr>
        <w:t>neurocranium</w:t>
      </w:r>
      <w:proofErr w:type="gramEnd"/>
      <w:r w:rsidRPr="003833B5">
        <w:rPr>
          <w:rFonts w:ascii="Arial" w:hAnsi="Arial" w:cs="Arial"/>
        </w:rPr>
        <w:t>" was changed to "cranium".</w:t>
      </w:r>
    </w:p>
    <w:p w14:paraId="5502BB79"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p>
    <w:p w14:paraId="64DEEA6B"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(142) Falciform process of squamosal: plate-like with anteroposteriorly wide base (0); rod-like with narrow base (1); poorly developed or absent (2</w:t>
      </w:r>
      <w:r w:rsidRPr="003833B5">
        <w:rPr>
          <w:rFonts w:ascii="Arial" w:hAnsi="Arial" w:cs="Arial"/>
        </w:rPr>
        <w:t>).</w:t>
      </w:r>
    </w:p>
    <w:p w14:paraId="56D4066D" w14:textId="45DF44BC"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 xml:space="preserve">Papahu taitapu </w:t>
      </w:r>
      <w:r w:rsidRPr="003833B5">
        <w:rPr>
          <w:rFonts w:ascii="Arial" w:eastAsia="ヒラギノ角ゴ ProN W3" w:hAnsi="Arial" w:cs="Arial"/>
        </w:rPr>
        <w:t xml:space="preserve">- to 0 (Aguirre and Fordyce </w:t>
      </w:r>
      <w:r w:rsidRPr="00A81EE5">
        <w:rPr>
          <w:rFonts w:ascii="Arial" w:eastAsia="ヒラギノ角ゴ ProN W3" w:hAnsi="Arial" w:cs="Arial"/>
        </w:rPr>
        <w:fldChar w:fldCharType="begin"/>
      </w:r>
      <w:r w:rsidR="006F6C47">
        <w:rPr>
          <w:rFonts w:ascii="Arial" w:eastAsia="ヒラギノ角ゴ ProN W3" w:hAnsi="Arial" w:cs="Arial"/>
        </w:rPr>
        <w:instrText xml:space="preserve"> ADDIN EN.CITE &lt;EndNote&gt;&lt;Cite&gt;&lt;Author&gt;Aguirre-Fernández&lt;/Author&gt;&lt;Year&gt;2014&lt;/Year&gt;&lt;RecNum&gt;623&lt;/RecNum&gt;&lt;DisplayText&gt;[2]&lt;/DisplayText&gt;&lt;record&gt;&lt;rec-number&gt;623&lt;/rec-number&gt;&lt;foreign-keys&gt;&lt;key app="EN" db-id="00d0eewwwspe9fefw5wppfzcspt0rz9r5ts5"&gt;623&lt;/key&gt;&lt;/foreign-keys&gt;&lt;ref-type name="Journal Article"&gt;17&lt;/ref-type&gt;&lt;contributors&gt;&lt;authors&gt;&lt;author&gt;Aguirre-Fernández, Gabriel&lt;/author&gt;&lt;author&gt;Fordyce, R Ewan&lt;/author&gt;&lt;/authors&gt;&lt;/contributors&gt;&lt;titles&gt;&lt;title&gt;&lt;style face="italic" font="default" size="100%"&gt;Papahu taitapu&lt;/style&gt;&lt;style face="normal" font="default" size="100%"&gt;, gen. et sp. nov., an early Miocene stem odontocete (Cetacea) from New Zealand&lt;/style&gt;&lt;/title&gt;&lt;secondary-title&gt;Journal of Vertebrate Paleontology&lt;/secondary-title&gt;&lt;/titles&gt;&lt;periodical&gt;&lt;full-title&gt;Journal of Vertebrate Paleontology&lt;/full-title&gt;&lt;abbr-1&gt;J Vertebr Paleontol&lt;/abbr-1&gt;&lt;/periodical&gt;&lt;pages&gt;195-210&lt;/pages&gt;&lt;volume&gt;34&lt;/volume&gt;&lt;number&gt;1&lt;/number&gt;&lt;dates&gt;&lt;year&gt;2014&lt;/year&gt;&lt;/dates&gt;&lt;isbn&gt;0272-4634&lt;/isbn&gt;&lt;urls&gt;&lt;/urls&gt;&lt;/record&gt;&lt;/Cite&gt;&lt;/EndNote&gt;</w:instrText>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2" w:tooltip="Aguirre-Fernández, 2014 #623" w:history="1">
        <w:r w:rsidR="006F6C47">
          <w:rPr>
            <w:rFonts w:ascii="Arial" w:eastAsia="ヒラギノ角ゴ ProN W3" w:hAnsi="Arial" w:cs="Arial"/>
            <w:noProof/>
          </w:rPr>
          <w:t>2</w:t>
        </w:r>
      </w:hyperlink>
      <w:r w:rsidR="006F6C47">
        <w:rPr>
          <w:rFonts w:ascii="Arial" w:eastAsia="ヒラギノ角ゴ ProN W3" w:hAnsi="Arial" w:cs="Arial"/>
          <w:noProof/>
        </w:rPr>
        <w:t>]</w:t>
      </w:r>
      <w:r w:rsidRPr="00A81EE5">
        <w:rPr>
          <w:rFonts w:ascii="Arial" w:eastAsia="ヒラギノ角ゴ ProN W3" w:hAnsi="Arial" w:cs="Arial"/>
        </w:rPr>
        <w:fldChar w:fldCharType="end"/>
      </w:r>
      <w:r w:rsidRPr="003833B5">
        <w:rPr>
          <w:rFonts w:ascii="Arial" w:eastAsia="ヒラギノ角ゴ ProN W3" w:hAnsi="Arial" w:cs="Arial"/>
        </w:rPr>
        <w:t>; #176).</w:t>
      </w:r>
    </w:p>
    <w:p w14:paraId="1F077198"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7B9DA091"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(144) Tympanosquamosal recess: absent, with anterior transverse ridge present (0); anterior transverse ridge absent and middle sinus inferred to be present without a large tympanosquamosal recess (1); present and enlarged, forming triangular fossa medial and anteromedial to postglenoid process (2); very large, forming large fossa bordering entire medial edge of glenoid fossa (3</w:t>
      </w:r>
      <w:r w:rsidRPr="003833B5">
        <w:rPr>
          <w:rFonts w:ascii="Arial" w:hAnsi="Arial" w:cs="Arial"/>
        </w:rPr>
        <w:t>).</w:t>
      </w:r>
    </w:p>
    <w:p w14:paraId="6925DE66" w14:textId="327346DE"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 xml:space="preserve">Character state (1) is changed from absent to present, as </w:t>
      </w:r>
      <w:r w:rsidRPr="00A81EE5">
        <w:rPr>
          <w:rFonts w:ascii="Arial" w:hAnsi="Arial" w:cs="Arial"/>
        </w:rPr>
        <w:t>recommended by personal comunication from Mura</w:t>
      </w:r>
      <w:r w:rsidRPr="002F4234">
        <w:rPr>
          <w:rFonts w:ascii="Arial" w:hAnsi="Arial" w:cs="Arial"/>
        </w:rPr>
        <w:t xml:space="preserve">kami. The loss of the anterior transverse ridge is a proxy for the presence of the middle sinus (Fordyce </w:t>
      </w:r>
      <w:r w:rsidRPr="00A81EE5">
        <w:rPr>
          <w:rFonts w:ascii="Arial" w:hAnsi="Arial" w:cs="Arial"/>
        </w:rPr>
        <w:fldChar w:fldCharType="begin"/>
      </w:r>
      <w:r w:rsidR="006F6C47">
        <w:rPr>
          <w:rFonts w:ascii="Arial" w:hAnsi="Arial" w:cs="Arial"/>
        </w:rPr>
        <w:instrText xml:space="preserve"> ADDIN EN.CITE &lt;EndNote&gt;&lt;Cite&gt;&lt;Author&gt;Fordyce&lt;/Author&gt;&lt;Year&gt;2002&lt;/Year&gt;&lt;RecNum&gt;56&lt;/RecNum&gt;&lt;DisplayText&gt;[9]&lt;/DisplayText&gt;&lt;record&gt;&lt;rec-number&gt;56&lt;/rec-number&gt;&lt;foreign-keys&gt;&lt;key app="EN" db-id="00d0eewwwspe9fefw5wppfzcspt0rz9r5ts5"&gt;56&lt;/key&gt;&lt;/foreign-keys&gt;&lt;ref-type name="Journal Article"&gt;17&lt;/ref-type&gt;&lt;contributors&gt;&lt;authors&gt;&lt;author&gt;Fordyce, R. Ewan&lt;/author&gt;&lt;/authors&gt;&lt;/contributors&gt;&lt;auth-address&gt;New Zealand&amp;#xD;Department of Geology, University of Otago, Dunedin, New Zealand&lt;/auth-address&gt;&lt;titles&gt;&lt;title&gt;&lt;style face="italic" font="default" size="100%"&gt;Simocetus rayi&lt;/style&gt;&lt;style face="normal" font="default" size="100%"&gt; (Odontoceti: Simocetidae, new family): A bizarre new archaic Oligocene dolphin from the eastern North Pacific&lt;/style&gt;&lt;/title&gt;&lt;secondary-title&gt;Smithsonian Contributions to Paleobiology&lt;/secondary-title&gt;&lt;/titles&gt;&lt;periodical&gt;&lt;full-title&gt;Smithsonian Contributions to Paleobiology&lt;/full-title&gt;&lt;abbr-1&gt;Smithson Contrib Paleobiol&lt;/abbr-1&gt;&lt;/periodical&gt;&lt;pages&gt;185-222&lt;/pages&gt;&lt;volume&gt;93&lt;/volume&gt;&lt;keywords&gt;&lt;keyword&gt;Cetaceans&lt;/keyword&gt;&lt;keyword&gt;Chordates&lt;/keyword&gt;&lt;keyword&gt;Mammals&lt;/keyword&gt;&lt;keyword&gt;Vertebrates&lt;/keyword&gt;&lt;keyword&gt;Systematics&lt;/keyword&gt;&lt;keyword&gt;Nomenclature&lt;/keyword&gt;&lt;keyword&gt;New taxa&lt;/keyword&gt;&lt;keyword&gt;Evolution&lt;/keyword&gt;&lt;keyword&gt;Land zones&lt;/keyword&gt;&lt;keyword&gt;Nearctic region&lt;/keyword&gt;&lt;keyword&gt;North America&lt;/keyword&gt;&lt;keyword&gt;USA&lt;/keyword&gt;&lt;keyword&gt;Geological time periods&lt;/keyword&gt;&lt;keyword&gt;Caenozoic&lt;/keyword&gt;&lt;keyword&gt;Tertiary&lt;/keyword&gt;&lt;keyword&gt;Palaeogene&lt;/keyword&gt;&lt;/keywords&gt;&lt;dates&gt;&lt;year&gt;2002&lt;/year&gt;&lt;/dates&gt;&lt;accession-num&gt;Zoor13900023235&lt;/accession-num&gt;&lt;urls&gt;&lt;related-urls&gt;&lt;url&gt;&amp;lt;Go to ISI&amp;gt;://ZOOREC:ZOOR13900023235&lt;/url&gt;&lt;/related-urls&gt;&lt;/urls&gt;&lt;language&gt;English&lt;/language&gt;&lt;/record&gt;&lt;/Cite&gt;&lt;/EndNote&gt;</w:instrText>
      </w:r>
      <w:r w:rsidRPr="002F4234">
        <w:rPr>
          <w:rFonts w:ascii="Arial" w:hAnsi="Arial" w:cs="Arial"/>
        </w:rPr>
        <w:fldChar w:fldCharType="separate"/>
      </w:r>
      <w:r w:rsidR="006F6C47">
        <w:rPr>
          <w:rFonts w:ascii="Arial" w:hAnsi="Arial" w:cs="Arial"/>
          <w:noProof/>
        </w:rPr>
        <w:t>[</w:t>
      </w:r>
      <w:hyperlink w:anchor="_ENREF_9" w:tooltip="Fordyce, 2002 #56" w:history="1">
        <w:r w:rsidR="006F6C47">
          <w:rPr>
            <w:rFonts w:ascii="Arial" w:hAnsi="Arial" w:cs="Arial"/>
            <w:noProof/>
          </w:rPr>
          <w:t>9</w:t>
        </w:r>
      </w:hyperlink>
      <w:r w:rsidR="006F6C47">
        <w:rPr>
          <w:rFonts w:ascii="Arial" w:hAnsi="Arial" w:cs="Arial"/>
          <w:noProof/>
        </w:rPr>
        <w:t>]</w:t>
      </w:r>
      <w:r w:rsidRPr="00A81EE5">
        <w:rPr>
          <w:rFonts w:ascii="Arial" w:hAnsi="Arial" w:cs="Arial"/>
        </w:rPr>
        <w:fldChar w:fldCharType="end"/>
      </w:r>
      <w:r w:rsidRPr="003833B5">
        <w:rPr>
          <w:rFonts w:ascii="Arial" w:hAnsi="Arial" w:cs="Arial"/>
        </w:rPr>
        <w:t>) which usually occupies a fossa, the tympanosquamosal recess. The original state “...small rectangular fossa for sigmoid process of tympanic bulla, present” in state (1) is also deleted, because the sigmoidal fossa (for the sigmoidal process of the bulla) is a separate character.</w:t>
      </w:r>
    </w:p>
    <w:p w14:paraId="6CD1D57B"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Waipatia maerewhenua</w:t>
      </w:r>
      <w:r w:rsidRPr="003833B5">
        <w:rPr>
          <w:rFonts w:ascii="Arial" w:eastAsia="ヒラギノ角ゴ ProN W3" w:hAnsi="Arial" w:cs="Arial"/>
        </w:rPr>
        <w:t xml:space="preserve"> 2 or 3 to 2</w:t>
      </w:r>
    </w:p>
    <w:p w14:paraId="48F7B523"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i/>
        </w:rPr>
        <w:t>Notocetus vanbenedeni</w:t>
      </w:r>
      <w:r w:rsidRPr="003833B5">
        <w:rPr>
          <w:rFonts w:ascii="Arial" w:hAnsi="Arial" w:cs="Arial"/>
        </w:rPr>
        <w:t xml:space="preserve"> </w:t>
      </w:r>
      <w:r w:rsidRPr="003833B5">
        <w:rPr>
          <w:rFonts w:ascii="Arial" w:eastAsia="ヒラギノ角ゴ ProN W3" w:hAnsi="Arial" w:cs="Arial"/>
        </w:rPr>
        <w:t>3 to 2</w:t>
      </w:r>
    </w:p>
    <w:p w14:paraId="61ECD774"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561271E1" w14:textId="77777777"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(145) Bifurcation of tympanosquamosal recess: absent, almost undeveloped, elliptic (0); present, with a clear expansion anteriorly, invasion of mandibular fossa medially, and a depression (expansion) at the postglenoid process posteriorly (1</w:t>
      </w:r>
      <w:r w:rsidRPr="003833B5">
        <w:rPr>
          <w:rFonts w:ascii="Arial" w:hAnsi="Arial" w:cs="Arial"/>
          <w:color w:val="auto"/>
        </w:rPr>
        <w:t>).</w:t>
      </w:r>
    </w:p>
    <w:p w14:paraId="1CA79E6E" w14:textId="77777777" w:rsidR="003833B5" w:rsidRPr="003833B5" w:rsidRDefault="003833B5">
      <w:pPr>
        <w:pStyle w:val="Default"/>
        <w:spacing w:line="360" w:lineRule="auto"/>
        <w:rPr>
          <w:rFonts w:ascii="Arial" w:hAnsi="Arial" w:cs="Arial"/>
          <w:color w:val="auto"/>
        </w:rPr>
      </w:pPr>
      <w:r w:rsidRPr="003833B5">
        <w:rPr>
          <w:rFonts w:ascii="Arial" w:hAnsi="Arial" w:cs="Arial"/>
          <w:color w:val="auto"/>
        </w:rPr>
        <w:t>“Pubic” is a meaningless description and is deleted from state 0. State 1 is expanded for clarification.</w:t>
      </w:r>
    </w:p>
    <w:p w14:paraId="6575A5B2"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roofErr w:type="gramStart"/>
      <w:r w:rsidRPr="003833B5">
        <w:rPr>
          <w:rFonts w:ascii="Arial" w:eastAsia="ヒラギノ角ゴ ProN W3" w:hAnsi="Arial" w:cs="Arial"/>
          <w:i/>
        </w:rPr>
        <w:t>Georgiacetus vogtlensis</w:t>
      </w:r>
      <w:r w:rsidRPr="003833B5">
        <w:rPr>
          <w:rFonts w:ascii="Arial" w:eastAsia="ヒラギノ角ゴ ProN W3" w:hAnsi="Arial" w:cs="Arial"/>
        </w:rPr>
        <w:t xml:space="preserve"> 0 to -, because the character is irrelevant to Archaeoceti.</w:t>
      </w:r>
      <w:proofErr w:type="gramEnd"/>
    </w:p>
    <w:p w14:paraId="6D627F4B"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Zygorhiza kochii</w:t>
      </w:r>
      <w:r w:rsidRPr="003833B5">
        <w:rPr>
          <w:rFonts w:ascii="Arial" w:eastAsia="ヒラギノ角ゴ ProN W3" w:hAnsi="Arial" w:cs="Arial"/>
        </w:rPr>
        <w:t xml:space="preserve"> 0 to </w:t>
      </w:r>
      <w:proofErr w:type="gramStart"/>
      <w:r w:rsidRPr="003833B5">
        <w:rPr>
          <w:rFonts w:ascii="Arial" w:eastAsia="ヒラギノ角ゴ ProN W3" w:hAnsi="Arial" w:cs="Arial"/>
        </w:rPr>
        <w:t>-,</w:t>
      </w:r>
      <w:proofErr w:type="gramEnd"/>
      <w:r w:rsidRPr="003833B5">
        <w:rPr>
          <w:rFonts w:ascii="Arial" w:eastAsia="ヒラギノ角ゴ ProN W3" w:hAnsi="Arial" w:cs="Arial"/>
        </w:rPr>
        <w:t xml:space="preserve"> changed as for </w:t>
      </w:r>
      <w:r w:rsidRPr="003833B5">
        <w:rPr>
          <w:rFonts w:ascii="Arial" w:eastAsia="ヒラギノ角ゴ ProN W3" w:hAnsi="Arial" w:cs="Arial"/>
          <w:i/>
        </w:rPr>
        <w:t>Georgiacetus</w:t>
      </w:r>
      <w:r w:rsidRPr="003833B5">
        <w:rPr>
          <w:rFonts w:ascii="Arial" w:eastAsia="ヒラギノ角ゴ ProN W3" w:hAnsi="Arial" w:cs="Arial"/>
        </w:rPr>
        <w:t>.</w:t>
      </w:r>
    </w:p>
    <w:p w14:paraId="76BA5415" w14:textId="77777777" w:rsidR="003833B5" w:rsidRPr="00A81EE5" w:rsidRDefault="003833B5" w:rsidP="003833B5">
      <w:pPr>
        <w:pStyle w:val="Default"/>
        <w:spacing w:line="360" w:lineRule="auto"/>
        <w:rPr>
          <w:rFonts w:ascii="Arial" w:hAnsi="Arial" w:cs="Arial"/>
          <w:color w:val="3366FF"/>
        </w:rPr>
      </w:pPr>
    </w:p>
    <w:p w14:paraId="6538A2F0" w14:textId="77777777"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(147) Position of more-distal part of alisphenoid</w:t>
      </w:r>
      <w:r w:rsidRPr="002F4234">
        <w:rPr>
          <w:rFonts w:ascii="Arial" w:hAnsi="Arial" w:cs="Arial"/>
          <w:bCs/>
          <w:color w:val="auto"/>
        </w:rPr>
        <w:t>-</w:t>
      </w:r>
      <w:r w:rsidRPr="002F4234">
        <w:rPr>
          <w:rFonts w:ascii="Arial" w:hAnsi="Arial" w:cs="Arial"/>
          <w:color w:val="auto"/>
        </w:rPr>
        <w:t>squamosal suture, with skull in ventral view: anterior to external opening of foramen oval or groove for mandibular nerve (0); courses along groove for mandibular nerve, or just posterior to it (1); just medial to anterior edge of floor of squamosal fossa, foramen ovale, and/or groove situated entirely on alisphenoid (2</w:t>
      </w:r>
      <w:r w:rsidRPr="003833B5">
        <w:rPr>
          <w:rFonts w:ascii="Arial" w:hAnsi="Arial" w:cs="Arial"/>
          <w:color w:val="auto"/>
        </w:rPr>
        <w:t>).</w:t>
      </w:r>
    </w:p>
    <w:p w14:paraId="48CFAE06" w14:textId="77777777" w:rsidR="003833B5" w:rsidRPr="003833B5" w:rsidRDefault="003833B5">
      <w:pPr>
        <w:pStyle w:val="Default"/>
        <w:spacing w:line="360" w:lineRule="auto"/>
        <w:rPr>
          <w:rFonts w:ascii="Arial" w:hAnsi="Arial" w:cs="Arial"/>
          <w:color w:val="auto"/>
        </w:rPr>
      </w:pPr>
      <w:r w:rsidRPr="003833B5">
        <w:rPr>
          <w:rFonts w:ascii="Arial" w:hAnsi="Arial" w:cs="Arial"/>
          <w:color w:val="auto"/>
        </w:rPr>
        <w:t xml:space="preserve">The term “groove for mandibular nerve” is used for clarity. </w:t>
      </w:r>
    </w:p>
    <w:p w14:paraId="6253F80A"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4A5F8BFF" w14:textId="14E8161D"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Character 148 in Murakami et al</w:t>
      </w:r>
      <w:r w:rsidRPr="003833B5">
        <w:rPr>
          <w:rFonts w:ascii="Arial" w:hAnsi="Arial" w:cs="Arial"/>
        </w:rPr>
        <w:t>.</w:t>
      </w:r>
      <w:r w:rsidRPr="002F4234">
        <w:rPr>
          <w:rFonts w:ascii="Arial" w:hAnsi="Arial" w:cs="Arial"/>
        </w:rPr>
        <w:t xml:space="preserve"> </w:t>
      </w:r>
      <w:r w:rsidRPr="002F4234">
        <w:rPr>
          <w:rFonts w:ascii="Arial"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hAnsi="Arial" w:cs="Arial"/>
        </w:rPr>
        <w:instrText xml:space="preserve"> ADDIN EN.CITE </w:instrText>
      </w:r>
      <w:r w:rsidR="006F6C47">
        <w:rPr>
          <w:rFonts w:ascii="Arial"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hAnsi="Arial" w:cs="Arial"/>
        </w:rPr>
        <w:instrText xml:space="preserve"> ADDIN EN.CITE.DATA </w:instrText>
      </w:r>
      <w:r w:rsidR="006F6C47">
        <w:rPr>
          <w:rFonts w:ascii="Arial" w:hAnsi="Arial" w:cs="Arial"/>
        </w:rPr>
      </w:r>
      <w:r w:rsidR="006F6C47">
        <w:rPr>
          <w:rFonts w:ascii="Arial" w:hAnsi="Arial" w:cs="Arial"/>
        </w:rPr>
        <w:fldChar w:fldCharType="end"/>
      </w:r>
      <w:r w:rsidRPr="002F4234">
        <w:rPr>
          <w:rFonts w:ascii="Arial" w:hAnsi="Arial" w:cs="Arial"/>
        </w:rPr>
      </w:r>
      <w:r w:rsidRPr="002F4234">
        <w:rPr>
          <w:rFonts w:ascii="Arial" w:hAnsi="Arial" w:cs="Arial"/>
        </w:rPr>
        <w:fldChar w:fldCharType="separate"/>
      </w:r>
      <w:r w:rsidR="006F6C47">
        <w:rPr>
          <w:rFonts w:ascii="Arial" w:hAnsi="Arial" w:cs="Arial"/>
          <w:noProof/>
        </w:rPr>
        <w:t>[</w:t>
      </w:r>
      <w:hyperlink w:anchor="_ENREF_1" w:tooltip="Murakami, 2012 #422" w:history="1">
        <w:r w:rsidR="006F6C47">
          <w:rPr>
            <w:rFonts w:ascii="Arial" w:hAnsi="Arial" w:cs="Arial"/>
            <w:noProof/>
          </w:rPr>
          <w:t>1</w:t>
        </w:r>
      </w:hyperlink>
      <w:r w:rsidR="006F6C47">
        <w:rPr>
          <w:rFonts w:ascii="Arial" w:hAnsi="Arial" w:cs="Arial"/>
          <w:noProof/>
        </w:rPr>
        <w:t>]</w:t>
      </w:r>
      <w:r w:rsidRPr="002F4234">
        <w:rPr>
          <w:rFonts w:ascii="Arial" w:hAnsi="Arial" w:cs="Arial"/>
        </w:rPr>
        <w:fldChar w:fldCharType="end"/>
      </w:r>
      <w:r w:rsidRPr="003833B5">
        <w:rPr>
          <w:rFonts w:ascii="Arial" w:hAnsi="Arial" w:cs="Arial"/>
        </w:rPr>
        <w:t xml:space="preserve">. </w:t>
      </w:r>
      <w:r w:rsidRPr="002F4234">
        <w:rPr>
          <w:rFonts w:ascii="Arial" w:hAnsi="Arial" w:cs="Arial"/>
        </w:rPr>
        <w:t>Periotic fossa: bowl-shaped (0); having transverse ridge, dividing periotic fossa into anterior and posterior portions (1); absent (2</w:t>
      </w:r>
      <w:r w:rsidRPr="003833B5">
        <w:rPr>
          <w:rFonts w:ascii="Arial" w:hAnsi="Arial" w:cs="Arial"/>
        </w:rPr>
        <w:t>).</w:t>
      </w:r>
    </w:p>
    <w:p w14:paraId="4E8A92D9"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Deleted because of overlap with one character inolving the posterior portion of the periotic fossa (#151).</w:t>
      </w:r>
    </w:p>
    <w:p w14:paraId="3530672C"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1CF2E2BF"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(149) Suprameatal pit of squamosal: absent (0); present but shallow, situated dorsolateral to spiny process of squamosal (1); forming deep dorsolateral excavation into squamosal (2</w:t>
      </w:r>
      <w:r w:rsidRPr="003833B5">
        <w:rPr>
          <w:rFonts w:ascii="Arial" w:hAnsi="Arial" w:cs="Arial"/>
        </w:rPr>
        <w:t>).</w:t>
      </w:r>
    </w:p>
    <w:p w14:paraId="2CF1721C"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Waipatia maerewhenua</w:t>
      </w:r>
      <w:r w:rsidRPr="003833B5">
        <w:rPr>
          <w:rFonts w:ascii="Arial" w:eastAsia="ヒラギノ角ゴ ProN W3" w:hAnsi="Arial" w:cs="Arial"/>
        </w:rPr>
        <w:t xml:space="preserve"> 2 to 1, because it is much shallower than </w:t>
      </w:r>
      <w:proofErr w:type="gramStart"/>
      <w:r w:rsidRPr="003833B5">
        <w:rPr>
          <w:rFonts w:ascii="Arial" w:eastAsia="ヒラギノ角ゴ ProN W3" w:hAnsi="Arial" w:cs="Arial"/>
          <w:i/>
        </w:rPr>
        <w:t>Zarhachis</w:t>
      </w:r>
      <w:r w:rsidRPr="003833B5">
        <w:rPr>
          <w:rFonts w:ascii="Arial" w:eastAsia="ヒラギノ角ゴ ProN W3" w:hAnsi="Arial" w:cs="Arial"/>
        </w:rPr>
        <w:t xml:space="preserve"> which</w:t>
      </w:r>
      <w:proofErr w:type="gramEnd"/>
      <w:r w:rsidRPr="003833B5">
        <w:rPr>
          <w:rFonts w:ascii="Arial" w:eastAsia="ヒラギノ角ゴ ProN W3" w:hAnsi="Arial" w:cs="Arial"/>
        </w:rPr>
        <w:t xml:space="preserve"> was coded as (2).</w:t>
      </w:r>
    </w:p>
    <w:p w14:paraId="45B362E7" w14:textId="26A50691"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Tursiops truncatus</w:t>
      </w:r>
      <w:r w:rsidRPr="003833B5">
        <w:rPr>
          <w:rFonts w:ascii="Arial" w:eastAsia="ヒラギノ角ゴ ProN W3" w:hAnsi="Arial" w:cs="Arial"/>
        </w:rPr>
        <w:t xml:space="preserve"> 0 and 1 to 0, see Mead and Fordyce (</w:t>
      </w:r>
      <w:r w:rsidRPr="00A81EE5">
        <w:rPr>
          <w:rFonts w:ascii="Arial" w:eastAsia="ヒラギノ角ゴ ProN W3" w:hAnsi="Arial" w:cs="Arial"/>
        </w:rPr>
        <w:fldChar w:fldCharType="begin"/>
      </w:r>
      <w:r w:rsidR="006F6C47">
        <w:rPr>
          <w:rFonts w:ascii="Arial" w:eastAsia="ヒラギノ角ゴ ProN W3" w:hAnsi="Arial" w:cs="Arial"/>
        </w:rPr>
        <w:instrText xml:space="preserve"> ADDIN EN.CITE &lt;EndNote&gt;&lt;Cite&gt;&lt;Author&gt;Mead&lt;/Author&gt;&lt;Year&gt;2009&lt;/Year&gt;&lt;RecNum&gt;407&lt;/RecNum&gt;&lt;DisplayText&gt;[4]&lt;/DisplayText&gt;&lt;record&gt;&lt;rec-number&gt;407&lt;/rec-number&gt;&lt;foreign-keys&gt;&lt;key app="EN" db-id="00d0eewwwspe9fefw5wppfzcspt0rz9r5ts5"&gt;407&lt;/key&gt;&lt;/foreign-keys&gt;&lt;ref-type name="Journal Article"&gt;17&lt;/ref-type&gt;&lt;contributors&gt;&lt;authors&gt;&lt;author&gt;Mead, James G.&lt;/author&gt;&lt;author&gt;Fordyce, R. Ewan&lt;/author&gt;&lt;/authors&gt;&lt;/contributors&gt;&lt;titles&gt;&lt;title&gt;The therian skull: a lexicon with emphasis on the odontocetes&lt;/title&gt;&lt;secondary-title&gt;Smithsonian Contributions to Zoology&lt;/secondary-title&gt;&lt;/titles&gt;&lt;periodical&gt;&lt;full-title&gt;Smithsonian Contributions to Zoology&lt;/full-title&gt;&lt;abbr-1&gt;Smithson Contrib Zool&lt;/abbr-1&gt;&lt;/periodical&gt;&lt;pages&gt;1-248&lt;/pages&gt;&lt;volume&gt; 627&lt;/volume&gt;&lt;keywords&gt;&lt;keyword&gt;Skull Dictionaries.&lt;/keyword&gt;&lt;keyword&gt;Mammals Anatomy.&lt;/keyword&gt;&lt;keyword&gt;Cetacea Anatomy.&lt;/keyword&gt;&lt;keyword&gt;Anatomy, Comparative.&lt;/keyword&gt;&lt;/keywords&gt;&lt;dates&gt;&lt;year&gt;2009&lt;/year&gt;&lt;pub-dates&gt;&lt;date&gt;2009 October 20&lt;/date&gt;&lt;/pub-dates&gt;&lt;/dates&gt;&lt;pub-location&gt;Washington, D.C.&lt;/pub-location&gt;&lt;publisher&gt;Smithsonian Institution Scholarly Press&lt;/publisher&gt;&lt;isbn&gt;0081-0282 ;&lt;/isbn&gt;&lt;accession-num&gt;15074083&lt;/accession-num&gt;&lt;call-num&gt;Jefferson or Adams Building Reading Rooms - STORED OFFSITE QL822; .M43 2009&amp;#xD;Jefferson or Adams Building Reading Rooms QL822; .M43 2009&lt;/call-num&gt;&lt;urls&gt;&lt;related-urls&gt;&lt;url&gt;http://www.loc.gov/catdir/toc/ecip084/2007045891.html&lt;/url&gt;&lt;/related-urls&gt;&lt;/urls&gt;&lt;/record&gt;&lt;/Cite&gt;&lt;/EndNote&gt;</w:instrText>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4" w:tooltip="Mead, 2009 #407" w:history="1">
        <w:r w:rsidR="006F6C47">
          <w:rPr>
            <w:rFonts w:ascii="Arial" w:eastAsia="ヒラギノ角ゴ ProN W3" w:hAnsi="Arial" w:cs="Arial"/>
            <w:noProof/>
          </w:rPr>
          <w:t>4</w:t>
        </w:r>
      </w:hyperlink>
      <w:r w:rsidR="006F6C47">
        <w:rPr>
          <w:rFonts w:ascii="Arial" w:eastAsia="ヒラギノ角ゴ ProN W3" w:hAnsi="Arial" w:cs="Arial"/>
          <w:noProof/>
        </w:rPr>
        <w:t>]</w:t>
      </w:r>
      <w:r w:rsidRPr="00A81EE5">
        <w:rPr>
          <w:rFonts w:ascii="Arial" w:eastAsia="ヒラギノ角ゴ ProN W3" w:hAnsi="Arial" w:cs="Arial"/>
        </w:rPr>
        <w:fldChar w:fldCharType="end"/>
      </w:r>
      <w:r w:rsidRPr="003833B5">
        <w:rPr>
          <w:rFonts w:ascii="Arial" w:eastAsia="ヒラギノ角ゴ ProN W3" w:hAnsi="Arial" w:cs="Arial"/>
        </w:rPr>
        <w:t>: 107).</w:t>
      </w:r>
    </w:p>
    <w:p w14:paraId="0DE623BE"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50F5F21C"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(151) Posterior portion of periotic fossa of squamosal: fossa absent (0); fossa present but shallow (1); highly compressed fossa forming narrow slit or small blind foramen (2); posteromedial portion contains large deep fossa (3</w:t>
      </w:r>
      <w:r w:rsidRPr="003833B5">
        <w:rPr>
          <w:rFonts w:ascii="Arial" w:hAnsi="Arial" w:cs="Arial"/>
        </w:rPr>
        <w:t>).</w:t>
      </w:r>
    </w:p>
    <w:p w14:paraId="0655FDF5"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Waipatia maerewhenua</w:t>
      </w:r>
      <w:r w:rsidRPr="003833B5">
        <w:rPr>
          <w:rFonts w:ascii="Arial" w:eastAsia="ヒラギノ角ゴ ProN W3" w:hAnsi="Arial" w:cs="Arial"/>
        </w:rPr>
        <w:t xml:space="preserve"> 0 or 1 to 1</w:t>
      </w:r>
    </w:p>
    <w:p w14:paraId="2BFC550E" w14:textId="3E48BE34"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 xml:space="preserve">Papahu taitapu </w:t>
      </w:r>
      <w:r w:rsidRPr="003833B5">
        <w:rPr>
          <w:rFonts w:ascii="Arial" w:eastAsia="ヒラギノ角ゴ ProN W3" w:hAnsi="Arial" w:cs="Arial"/>
        </w:rPr>
        <w:t xml:space="preserve">- to 1 (#187; Aguirre and Fordyce </w:t>
      </w:r>
      <w:r w:rsidRPr="00A81EE5">
        <w:rPr>
          <w:rFonts w:ascii="Arial" w:eastAsia="ヒラギノ角ゴ ProN W3" w:hAnsi="Arial" w:cs="Arial"/>
        </w:rPr>
        <w:fldChar w:fldCharType="begin"/>
      </w:r>
      <w:r w:rsidR="006F6C47">
        <w:rPr>
          <w:rFonts w:ascii="Arial" w:eastAsia="ヒラギノ角ゴ ProN W3" w:hAnsi="Arial" w:cs="Arial"/>
        </w:rPr>
        <w:instrText xml:space="preserve"> ADDIN EN.CITE &lt;EndNote&gt;&lt;Cite&gt;&lt;Author&gt;Aguirre-Fernández&lt;/Author&gt;&lt;Year&gt;2014&lt;/Year&gt;&lt;RecNum&gt;623&lt;/RecNum&gt;&lt;DisplayText&gt;[2]&lt;/DisplayText&gt;&lt;record&gt;&lt;rec-number&gt;623&lt;/rec-number&gt;&lt;foreign-keys&gt;&lt;key app="EN" db-id="00d0eewwwspe9fefw5wppfzcspt0rz9r5ts5"&gt;623&lt;/key&gt;&lt;/foreign-keys&gt;&lt;ref-type name="Journal Article"&gt;17&lt;/ref-type&gt;&lt;contributors&gt;&lt;authors&gt;&lt;author&gt;Aguirre-Fernández, Gabriel&lt;/author&gt;&lt;author&gt;Fordyce, R Ewan&lt;/author&gt;&lt;/authors&gt;&lt;/contributors&gt;&lt;titles&gt;&lt;title&gt;&lt;style face="italic" font="default" size="100%"&gt;Papahu taitapu&lt;/style&gt;&lt;style face="normal" font="default" size="100%"&gt;, gen. et sp. nov., an early Miocene stem odontocete (Cetacea) from New Zealand&lt;/style&gt;&lt;/title&gt;&lt;secondary-title&gt;Journal of Vertebrate Paleontology&lt;/secondary-title&gt;&lt;/titles&gt;&lt;periodical&gt;&lt;full-title&gt;Journal of Vertebrate Paleontology&lt;/full-title&gt;&lt;abbr-1&gt;J Vertebr Paleontol&lt;/abbr-1&gt;&lt;/periodical&gt;&lt;pages&gt;195-210&lt;/pages&gt;&lt;volume&gt;34&lt;/volume&gt;&lt;number&gt;1&lt;/number&gt;&lt;dates&gt;&lt;year&gt;2014&lt;/year&gt;&lt;/dates&gt;&lt;isbn&gt;0272-4634&lt;/isbn&gt;&lt;urls&gt;&lt;/urls&gt;&lt;/record&gt;&lt;/Cite&gt;&lt;/EndNote&gt;</w:instrText>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2" w:tooltip="Aguirre-Fernández, 2014 #623" w:history="1">
        <w:r w:rsidR="006F6C47">
          <w:rPr>
            <w:rFonts w:ascii="Arial" w:eastAsia="ヒラギノ角ゴ ProN W3" w:hAnsi="Arial" w:cs="Arial"/>
            <w:noProof/>
          </w:rPr>
          <w:t>2</w:t>
        </w:r>
      </w:hyperlink>
      <w:r w:rsidR="006F6C47">
        <w:rPr>
          <w:rFonts w:ascii="Arial" w:eastAsia="ヒラギノ角ゴ ProN W3" w:hAnsi="Arial" w:cs="Arial"/>
          <w:noProof/>
        </w:rPr>
        <w:t>]</w:t>
      </w:r>
      <w:r w:rsidRPr="00A81EE5">
        <w:rPr>
          <w:rFonts w:ascii="Arial" w:eastAsia="ヒラギノ角ゴ ProN W3" w:hAnsi="Arial" w:cs="Arial"/>
        </w:rPr>
        <w:fldChar w:fldCharType="end"/>
      </w:r>
      <w:r w:rsidRPr="003833B5">
        <w:rPr>
          <w:rFonts w:ascii="Arial" w:eastAsia="ヒラギノ角ゴ ProN W3" w:hAnsi="Arial" w:cs="Arial"/>
        </w:rPr>
        <w:t>).</w:t>
      </w:r>
    </w:p>
    <w:p w14:paraId="0A57C4A5"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641F9726" w14:textId="77777777" w:rsidR="003833B5" w:rsidRPr="003833B5" w:rsidRDefault="003833B5" w:rsidP="003833B5">
      <w:pPr>
        <w:autoSpaceDE w:val="0"/>
        <w:autoSpaceDN w:val="0"/>
        <w:adjustRightInd w:val="0"/>
        <w:spacing w:line="360" w:lineRule="auto"/>
        <w:rPr>
          <w:rFonts w:ascii="Arial" w:hAnsi="Arial" w:cs="Arial"/>
        </w:rPr>
      </w:pPr>
      <w:r w:rsidRPr="002F4234">
        <w:rPr>
          <w:rFonts w:ascii="Arial" w:hAnsi="Arial" w:cs="Arial"/>
        </w:rPr>
        <w:t>(154) Vomer: posterior edge terminating on or at anterior edge of basisphenoid (0); terminating on basioccipital, covering basioccipital</w:t>
      </w:r>
      <w:r w:rsidRPr="002F4234">
        <w:rPr>
          <w:rFonts w:ascii="Arial" w:hAnsi="Arial" w:cs="Arial"/>
          <w:bCs/>
        </w:rPr>
        <w:t>-</w:t>
      </w:r>
      <w:r w:rsidRPr="002F4234">
        <w:rPr>
          <w:rFonts w:ascii="Arial" w:hAnsi="Arial" w:cs="Arial"/>
        </w:rPr>
        <w:t>basisphenoid suture ventrally (1</w:t>
      </w:r>
      <w:r w:rsidRPr="003833B5">
        <w:rPr>
          <w:rFonts w:ascii="Arial" w:hAnsi="Arial" w:cs="Arial"/>
        </w:rPr>
        <w:t>).</w:t>
      </w:r>
    </w:p>
    <w:p w14:paraId="2AF68943" w14:textId="77777777" w:rsidR="003833B5" w:rsidRPr="003833B5" w:rsidRDefault="003833B5">
      <w:pPr>
        <w:autoSpaceDE w:val="0"/>
        <w:autoSpaceDN w:val="0"/>
        <w:adjustRightInd w:val="0"/>
        <w:spacing w:line="360" w:lineRule="auto"/>
        <w:rPr>
          <w:rFonts w:ascii="Arial" w:hAnsi="Arial" w:cs="Arial"/>
        </w:rPr>
      </w:pPr>
      <w:r w:rsidRPr="003833B5">
        <w:rPr>
          <w:rFonts w:ascii="Arial" w:eastAsia="ヒラギノ角ゴ ProN W3" w:hAnsi="Arial" w:cs="Arial"/>
          <w:i/>
        </w:rPr>
        <w:t>Waipatia maerewhenua</w:t>
      </w:r>
      <w:r w:rsidRPr="003833B5">
        <w:rPr>
          <w:rFonts w:ascii="Arial" w:hAnsi="Arial" w:cs="Arial"/>
        </w:rPr>
        <w:t xml:space="preserve"> 1</w:t>
      </w:r>
    </w:p>
    <w:p w14:paraId="4EFC9DDD" w14:textId="77777777" w:rsidR="003833B5" w:rsidRPr="003833B5" w:rsidRDefault="003833B5">
      <w:pPr>
        <w:autoSpaceDE w:val="0"/>
        <w:autoSpaceDN w:val="0"/>
        <w:adjustRightInd w:val="0"/>
        <w:spacing w:line="360" w:lineRule="auto"/>
        <w:rPr>
          <w:rFonts w:ascii="Arial" w:hAnsi="Arial" w:cs="Arial"/>
        </w:rPr>
      </w:pPr>
    </w:p>
    <w:p w14:paraId="4C410EE9" w14:textId="77777777" w:rsidR="003833B5" w:rsidRPr="003833B5" w:rsidRDefault="003833B5" w:rsidP="003833B5">
      <w:pPr>
        <w:autoSpaceDE w:val="0"/>
        <w:autoSpaceDN w:val="0"/>
        <w:adjustRightInd w:val="0"/>
        <w:spacing w:line="360" w:lineRule="auto"/>
        <w:rPr>
          <w:rFonts w:ascii="Arial" w:hAnsi="Arial" w:cs="Arial"/>
        </w:rPr>
      </w:pPr>
      <w:r w:rsidRPr="002F4234">
        <w:rPr>
          <w:rFonts w:ascii="Arial" w:hAnsi="Arial" w:cs="Arial"/>
        </w:rPr>
        <w:t>(156) Posteroventral-most point of basioccipital crest: rounded over (0); forming closely appressed separate flange, with narrow crease separating it dorsally from rest of basioccipital crest (1); projecting distinct flange posteriorly (2); distinct but separated by pronounced notch, interrupting basioccipital crest (3</w:t>
      </w:r>
      <w:r w:rsidRPr="003833B5">
        <w:rPr>
          <w:rFonts w:ascii="Arial" w:hAnsi="Arial" w:cs="Arial"/>
        </w:rPr>
        <w:t>).</w:t>
      </w:r>
    </w:p>
    <w:p w14:paraId="76E5E27F" w14:textId="77777777" w:rsidR="003833B5" w:rsidRPr="003833B5" w:rsidRDefault="003833B5">
      <w:pPr>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 xml:space="preserve">Physeter </w:t>
      </w:r>
      <w:proofErr w:type="gramStart"/>
      <w:r w:rsidRPr="003833B5">
        <w:rPr>
          <w:rFonts w:ascii="Arial" w:eastAsia="ヒラギノ角ゴ ProN W3" w:hAnsi="Arial" w:cs="Arial"/>
          <w:i/>
        </w:rPr>
        <w:t>catodon</w:t>
      </w:r>
      <w:r w:rsidRPr="003833B5">
        <w:rPr>
          <w:rFonts w:ascii="Arial" w:eastAsia="ヒラギノ角ゴ ProN W3" w:hAnsi="Arial" w:cs="Arial"/>
        </w:rPr>
        <w:t xml:space="preserve"> ?</w:t>
      </w:r>
      <w:proofErr w:type="gramEnd"/>
      <w:r w:rsidRPr="003833B5">
        <w:rPr>
          <w:rFonts w:ascii="Arial" w:eastAsia="ヒラギノ角ゴ ProN W3" w:hAnsi="Arial" w:cs="Arial"/>
        </w:rPr>
        <w:t xml:space="preserve"> </w:t>
      </w:r>
      <w:proofErr w:type="gramStart"/>
      <w:r w:rsidRPr="003833B5">
        <w:rPr>
          <w:rFonts w:ascii="Arial" w:eastAsia="ヒラギノ角ゴ ProN W3" w:hAnsi="Arial" w:cs="Arial"/>
        </w:rPr>
        <w:t>to</w:t>
      </w:r>
      <w:proofErr w:type="gramEnd"/>
      <w:r w:rsidRPr="003833B5">
        <w:rPr>
          <w:rFonts w:ascii="Arial" w:eastAsia="ヒラギノ角ゴ ProN W3" w:hAnsi="Arial" w:cs="Arial"/>
        </w:rPr>
        <w:t xml:space="preserve"> 2</w:t>
      </w:r>
    </w:p>
    <w:p w14:paraId="6C2F2AE1" w14:textId="77777777" w:rsidR="003833B5" w:rsidRPr="003833B5" w:rsidRDefault="003833B5">
      <w:pPr>
        <w:autoSpaceDE w:val="0"/>
        <w:autoSpaceDN w:val="0"/>
        <w:adjustRightInd w:val="0"/>
        <w:spacing w:line="360" w:lineRule="auto"/>
        <w:rPr>
          <w:rFonts w:ascii="Arial" w:eastAsia="ヒラギノ角ゴ ProN W3" w:hAnsi="Arial" w:cs="Arial"/>
        </w:rPr>
      </w:pPr>
      <w:proofErr w:type="gramStart"/>
      <w:r w:rsidRPr="003833B5">
        <w:rPr>
          <w:rFonts w:ascii="Arial" w:eastAsia="ヒラギノ角ゴ ProN W3" w:hAnsi="Arial" w:cs="Arial"/>
          <w:i/>
        </w:rPr>
        <w:t>Inia geoffrensis</w:t>
      </w:r>
      <w:r w:rsidRPr="003833B5">
        <w:rPr>
          <w:rFonts w:ascii="Arial" w:eastAsia="ヒラギノ角ゴ ProN W3" w:hAnsi="Arial" w:cs="Arial"/>
        </w:rPr>
        <w:t xml:space="preserve"> 3 to 1 and 3.</w:t>
      </w:r>
      <w:proofErr w:type="gramEnd"/>
      <w:r w:rsidRPr="003833B5">
        <w:rPr>
          <w:rFonts w:ascii="Arial" w:eastAsia="ヒラギノ角ゴ ProN W3" w:hAnsi="Arial" w:cs="Arial"/>
        </w:rPr>
        <w:t xml:space="preserve"> Inia has variation on the notch, which is the suture between the basioccipital and exoccipital. Some </w:t>
      </w:r>
      <w:r w:rsidRPr="003833B5">
        <w:rPr>
          <w:rFonts w:ascii="Arial" w:eastAsia="ヒラギノ角ゴ ProN W3" w:hAnsi="Arial" w:cs="Arial"/>
          <w:i/>
        </w:rPr>
        <w:t>Inia</w:t>
      </w:r>
      <w:r w:rsidRPr="003833B5">
        <w:rPr>
          <w:rFonts w:ascii="Arial" w:eastAsia="ヒラギノ角ゴ ProN W3" w:hAnsi="Arial" w:cs="Arial"/>
        </w:rPr>
        <w:t xml:space="preserve"> specimens have a closed </w:t>
      </w:r>
      <w:proofErr w:type="gramStart"/>
      <w:r w:rsidRPr="003833B5">
        <w:rPr>
          <w:rFonts w:ascii="Arial" w:eastAsia="ヒラギノ角ゴ ProN W3" w:hAnsi="Arial" w:cs="Arial"/>
        </w:rPr>
        <w:t>notch which</w:t>
      </w:r>
      <w:proofErr w:type="gramEnd"/>
      <w:r w:rsidRPr="003833B5">
        <w:rPr>
          <w:rFonts w:ascii="Arial" w:eastAsia="ヒラギノ角ゴ ProN W3" w:hAnsi="Arial" w:cs="Arial"/>
        </w:rPr>
        <w:t xml:space="preserve"> looks like a crease (USNM 395614). The nature of ontogenetic variation is uncertain.</w:t>
      </w:r>
    </w:p>
    <w:p w14:paraId="688CE69B"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0077C5AB"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(157) Angle formed by basioccipital crests in ventral view: parallel with no angle formed (0); ca. 15–40° (1); ca. 42–68° (2); ca. 70–90° (3); &gt;100° (4</w:t>
      </w:r>
      <w:r w:rsidRPr="003833B5">
        <w:rPr>
          <w:rFonts w:ascii="Arial" w:hAnsi="Arial" w:cs="Arial"/>
        </w:rPr>
        <w:t>).</w:t>
      </w:r>
    </w:p>
    <w:p w14:paraId="0DE6E02E" w14:textId="32425C35"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 xml:space="preserve">Papahu taitapu </w:t>
      </w:r>
      <w:r w:rsidRPr="003833B5">
        <w:rPr>
          <w:rFonts w:ascii="Arial" w:eastAsia="ヒラギノ角ゴ ProN W3" w:hAnsi="Arial" w:cs="Arial"/>
        </w:rPr>
        <w:t xml:space="preserve">2 to – (#194; Aguirre and Fordyce </w:t>
      </w:r>
      <w:r w:rsidRPr="00A81EE5">
        <w:rPr>
          <w:rFonts w:ascii="Arial" w:eastAsia="ヒラギノ角ゴ ProN W3" w:hAnsi="Arial" w:cs="Arial"/>
        </w:rPr>
        <w:fldChar w:fldCharType="begin"/>
      </w:r>
      <w:r w:rsidR="006F6C47">
        <w:rPr>
          <w:rFonts w:ascii="Arial" w:eastAsia="ヒラギノ角ゴ ProN W3" w:hAnsi="Arial" w:cs="Arial"/>
        </w:rPr>
        <w:instrText xml:space="preserve"> ADDIN EN.CITE &lt;EndNote&gt;&lt;Cite&gt;&lt;Author&gt;Aguirre-Fernández&lt;/Author&gt;&lt;Year&gt;2014&lt;/Year&gt;&lt;RecNum&gt;623&lt;/RecNum&gt;&lt;DisplayText&gt;[2]&lt;/DisplayText&gt;&lt;record&gt;&lt;rec-number&gt;623&lt;/rec-number&gt;&lt;foreign-keys&gt;&lt;key app="EN" db-id="00d0eewwwspe9fefw5wppfzcspt0rz9r5ts5"&gt;623&lt;/key&gt;&lt;/foreign-keys&gt;&lt;ref-type name="Journal Article"&gt;17&lt;/ref-type&gt;&lt;contributors&gt;&lt;authors&gt;&lt;author&gt;Aguirre-Fernández, Gabriel&lt;/author&gt;&lt;author&gt;Fordyce, R Ewan&lt;/author&gt;&lt;/authors&gt;&lt;/contributors&gt;&lt;titles&gt;&lt;title&gt;&lt;style face="italic" font="default" size="100%"&gt;Papahu taitapu&lt;/style&gt;&lt;style face="normal" font="default" size="100%"&gt;, gen. et sp. nov., an early Miocene stem odontocete (Cetacea) from New Zealand&lt;/style&gt;&lt;/title&gt;&lt;secondary-title&gt;Journal of Vertebrate Paleontology&lt;/secondary-title&gt;&lt;/titles&gt;&lt;periodical&gt;&lt;full-title&gt;Journal of Vertebrate Paleontology&lt;/full-title&gt;&lt;abbr-1&gt;J Vertebr Paleontol&lt;/abbr-1&gt;&lt;/periodical&gt;&lt;pages&gt;195-210&lt;/pages&gt;&lt;volume&gt;34&lt;/volume&gt;&lt;number&gt;1&lt;/number&gt;&lt;dates&gt;&lt;year&gt;2014&lt;/year&gt;&lt;/dates&gt;&lt;isbn&gt;0272-4634&lt;/isbn&gt;&lt;urls&gt;&lt;/urls&gt;&lt;/record&gt;&lt;/Cite&gt;&lt;/EndNote&gt;</w:instrText>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2" w:tooltip="Aguirre-Fernández, 2014 #623" w:history="1">
        <w:r w:rsidR="006F6C47">
          <w:rPr>
            <w:rFonts w:ascii="Arial" w:eastAsia="ヒラギノ角ゴ ProN W3" w:hAnsi="Arial" w:cs="Arial"/>
            <w:noProof/>
          </w:rPr>
          <w:t>2</w:t>
        </w:r>
      </w:hyperlink>
      <w:r w:rsidR="006F6C47">
        <w:rPr>
          <w:rFonts w:ascii="Arial" w:eastAsia="ヒラギノ角ゴ ProN W3" w:hAnsi="Arial" w:cs="Arial"/>
          <w:noProof/>
        </w:rPr>
        <w:t>]</w:t>
      </w:r>
      <w:r w:rsidRPr="00A81EE5">
        <w:rPr>
          <w:rFonts w:ascii="Arial" w:eastAsia="ヒラギノ角ゴ ProN W3" w:hAnsi="Arial" w:cs="Arial"/>
        </w:rPr>
        <w:fldChar w:fldCharType="end"/>
      </w:r>
      <w:r w:rsidRPr="003833B5">
        <w:rPr>
          <w:rFonts w:ascii="Arial" w:eastAsia="ヒラギノ角ゴ ProN W3" w:hAnsi="Arial" w:cs="Arial"/>
        </w:rPr>
        <w:t>).</w:t>
      </w:r>
    </w:p>
    <w:p w14:paraId="6D32FAE2"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57CFA1F4"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(158) Hypoglossal foramen: separated from jugular foramen, or jugular notch, by thick bone (0); separated by very thin bone or absent, in latter case hypoglossal foramen becoming confluent with jugular foramen (1</w:t>
      </w:r>
      <w:r w:rsidRPr="003833B5">
        <w:rPr>
          <w:rFonts w:ascii="Arial" w:hAnsi="Arial" w:cs="Arial"/>
        </w:rPr>
        <w:t>).</w:t>
      </w:r>
    </w:p>
    <w:p w14:paraId="5384FACF" w14:textId="285D8D94"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 xml:space="preserve">Papahu taitapu </w:t>
      </w:r>
      <w:r w:rsidRPr="003833B5">
        <w:rPr>
          <w:rFonts w:ascii="Arial" w:eastAsia="ヒラギノ角ゴ ProN W3" w:hAnsi="Arial" w:cs="Arial"/>
        </w:rPr>
        <w:t xml:space="preserve">- to 0 (#195; Aguirre and Fordyce </w:t>
      </w:r>
      <w:r w:rsidRPr="00A81EE5">
        <w:rPr>
          <w:rFonts w:ascii="Arial" w:eastAsia="ヒラギノ角ゴ ProN W3" w:hAnsi="Arial" w:cs="Arial"/>
        </w:rPr>
        <w:fldChar w:fldCharType="begin"/>
      </w:r>
      <w:r w:rsidR="006F6C47">
        <w:rPr>
          <w:rFonts w:ascii="Arial" w:eastAsia="ヒラギノ角ゴ ProN W3" w:hAnsi="Arial" w:cs="Arial"/>
        </w:rPr>
        <w:instrText xml:space="preserve"> ADDIN EN.CITE &lt;EndNote&gt;&lt;Cite&gt;&lt;Author&gt;Aguirre-Fernández&lt;/Author&gt;&lt;Year&gt;2014&lt;/Year&gt;&lt;RecNum&gt;623&lt;/RecNum&gt;&lt;DisplayText&gt;[2]&lt;/DisplayText&gt;&lt;record&gt;&lt;rec-number&gt;623&lt;/rec-number&gt;&lt;foreign-keys&gt;&lt;key app="EN" db-id="00d0eewwwspe9fefw5wppfzcspt0rz9r5ts5"&gt;623&lt;/key&gt;&lt;/foreign-keys&gt;&lt;ref-type name="Journal Article"&gt;17&lt;/ref-type&gt;&lt;contributors&gt;&lt;authors&gt;&lt;author&gt;Aguirre-Fernández, Gabriel&lt;/author&gt;&lt;author&gt;Fordyce, R Ewan&lt;/author&gt;&lt;/authors&gt;&lt;/contributors&gt;&lt;titles&gt;&lt;title&gt;&lt;style face="italic" font="default" size="100%"&gt;Papahu taitapu&lt;/style&gt;&lt;style face="normal" font="default" size="100%"&gt;, gen. et sp. nov., an early Miocene stem odontocete (Cetacea) from New Zealand&lt;/style&gt;&lt;/title&gt;&lt;secondary-title&gt;Journal of Vertebrate Paleontology&lt;/secondary-title&gt;&lt;/titles&gt;&lt;periodical&gt;&lt;full-title&gt;Journal of Vertebrate Paleontology&lt;/full-title&gt;&lt;abbr-1&gt;J Vertebr Paleontol&lt;/abbr-1&gt;&lt;/periodical&gt;&lt;pages&gt;195-210&lt;/pages&gt;&lt;volume&gt;34&lt;/volume&gt;&lt;number&gt;1&lt;/number&gt;&lt;dates&gt;&lt;year&gt;2014&lt;/year&gt;&lt;/dates&gt;&lt;isbn&gt;0272-4634&lt;/isbn&gt;&lt;urls&gt;&lt;/urls&gt;&lt;/record&gt;&lt;/Cite&gt;&lt;/EndNote&gt;</w:instrText>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2" w:tooltip="Aguirre-Fernández, 2014 #623" w:history="1">
        <w:r w:rsidR="006F6C47">
          <w:rPr>
            <w:rFonts w:ascii="Arial" w:eastAsia="ヒラギノ角ゴ ProN W3" w:hAnsi="Arial" w:cs="Arial"/>
            <w:noProof/>
          </w:rPr>
          <w:t>2</w:t>
        </w:r>
      </w:hyperlink>
      <w:r w:rsidR="006F6C47">
        <w:rPr>
          <w:rFonts w:ascii="Arial" w:eastAsia="ヒラギノ角ゴ ProN W3" w:hAnsi="Arial" w:cs="Arial"/>
          <w:noProof/>
        </w:rPr>
        <w:t>]</w:t>
      </w:r>
      <w:r w:rsidRPr="00A81EE5">
        <w:rPr>
          <w:rFonts w:ascii="Arial" w:eastAsia="ヒラギノ角ゴ ProN W3" w:hAnsi="Arial" w:cs="Arial"/>
        </w:rPr>
        <w:fldChar w:fldCharType="end"/>
      </w:r>
      <w:r w:rsidRPr="003833B5">
        <w:rPr>
          <w:rFonts w:ascii="Arial" w:eastAsia="ヒラギノ角ゴ ProN W3" w:hAnsi="Arial" w:cs="Arial"/>
        </w:rPr>
        <w:t>).</w:t>
      </w:r>
    </w:p>
    <w:p w14:paraId="2F96C9FE"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46CFD33D" w14:textId="23F9ACB6"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(159) Jugular notch, gap between paroccipital process and basioccipital crest: open notch, width of opening and depth of notch about equal (0)</w:t>
      </w:r>
      <w:proofErr w:type="gramStart"/>
      <w:r w:rsidRPr="002F4234">
        <w:rPr>
          <w:rFonts w:ascii="Arial" w:hAnsi="Arial" w:cs="Arial"/>
        </w:rPr>
        <w:t>;</w:t>
      </w:r>
      <w:proofErr w:type="gramEnd"/>
      <w:r w:rsidRPr="002F4234">
        <w:rPr>
          <w:rFonts w:ascii="Arial" w:hAnsi="Arial" w:cs="Arial"/>
        </w:rPr>
        <w:t xml:space="preserve"> narrow and almost slit-like, depth much greater than width of opening (1).</w:t>
      </w:r>
    </w:p>
    <w:p w14:paraId="2DE7AD51" w14:textId="53FB5C55"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"Opening notch" was changed to "open notch".</w:t>
      </w:r>
    </w:p>
    <w:p w14:paraId="2BF0D451"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510E03BD"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(168) Articulation of anterior process of periotic to outer lip of tympanic bulla: contact of ventral surface of anterior process of periotic with outer lip of tympanic bulla (0); contact with thickened rim of outer lip of tympanic bulla and additionally with accessory ossicle (1); contact only with accessory ossicle (2).</w:t>
      </w:r>
    </w:p>
    <w:p w14:paraId="21B23B1C" w14:textId="662A6815"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rPr>
        <w:t>Reference to processus tubarius was deleted.</w:t>
      </w:r>
      <w:r w:rsidRPr="003833B5">
        <w:rPr>
          <w:rFonts w:ascii="Arial" w:hAnsi="Arial" w:cs="Arial"/>
          <w:sz w:val="38"/>
          <w:szCs w:val="38"/>
        </w:rPr>
        <w:t xml:space="preserve"> </w:t>
      </w:r>
      <w:r w:rsidRPr="003833B5">
        <w:rPr>
          <w:rFonts w:ascii="Arial" w:hAnsi="Arial" w:cs="Arial"/>
        </w:rPr>
        <w:t>Note that the outer lip as used here is not the processus tubarius as cited by earlier users of the character; the latter is the accessory ossicle.</w:t>
      </w:r>
    </w:p>
    <w:p w14:paraId="4D9265A8"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0452B8A0" w14:textId="733FDA30"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Character 169 in Murakami et al</w:t>
      </w:r>
      <w:r w:rsidRPr="003833B5">
        <w:rPr>
          <w:rFonts w:ascii="Arial" w:hAnsi="Arial" w:cs="Arial"/>
        </w:rPr>
        <w:t>.</w:t>
      </w:r>
      <w:r w:rsidRPr="002F4234">
        <w:rPr>
          <w:rFonts w:ascii="Arial" w:hAnsi="Arial" w:cs="Arial"/>
        </w:rPr>
        <w:t xml:space="preserve"> </w:t>
      </w:r>
      <w:r w:rsidRPr="002F4234">
        <w:rPr>
          <w:rFonts w:ascii="Arial"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hAnsi="Arial" w:cs="Arial"/>
        </w:rPr>
        <w:instrText xml:space="preserve"> ADDIN EN.CITE </w:instrText>
      </w:r>
      <w:r w:rsidR="006F6C47">
        <w:rPr>
          <w:rFonts w:ascii="Arial"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hAnsi="Arial" w:cs="Arial"/>
        </w:rPr>
        <w:instrText xml:space="preserve"> ADDIN EN.CITE.DATA </w:instrText>
      </w:r>
      <w:r w:rsidR="006F6C47">
        <w:rPr>
          <w:rFonts w:ascii="Arial" w:hAnsi="Arial" w:cs="Arial"/>
        </w:rPr>
      </w:r>
      <w:r w:rsidR="006F6C47">
        <w:rPr>
          <w:rFonts w:ascii="Arial" w:hAnsi="Arial" w:cs="Arial"/>
        </w:rPr>
        <w:fldChar w:fldCharType="end"/>
      </w:r>
      <w:r w:rsidRPr="002F4234">
        <w:rPr>
          <w:rFonts w:ascii="Arial" w:hAnsi="Arial" w:cs="Arial"/>
        </w:rPr>
      </w:r>
      <w:r w:rsidRPr="002F4234">
        <w:rPr>
          <w:rFonts w:ascii="Arial" w:hAnsi="Arial" w:cs="Arial"/>
        </w:rPr>
        <w:fldChar w:fldCharType="separate"/>
      </w:r>
      <w:r w:rsidR="006F6C47">
        <w:rPr>
          <w:rFonts w:ascii="Arial" w:hAnsi="Arial" w:cs="Arial"/>
          <w:noProof/>
        </w:rPr>
        <w:t>[</w:t>
      </w:r>
      <w:hyperlink w:anchor="_ENREF_1" w:tooltip="Murakami, 2012 #422" w:history="1">
        <w:r w:rsidR="006F6C47">
          <w:rPr>
            <w:rFonts w:ascii="Arial" w:hAnsi="Arial" w:cs="Arial"/>
            <w:noProof/>
          </w:rPr>
          <w:t>1</w:t>
        </w:r>
      </w:hyperlink>
      <w:r w:rsidR="006F6C47">
        <w:rPr>
          <w:rFonts w:ascii="Arial" w:hAnsi="Arial" w:cs="Arial"/>
          <w:noProof/>
        </w:rPr>
        <w:t>]</w:t>
      </w:r>
      <w:r w:rsidRPr="002F4234">
        <w:rPr>
          <w:rFonts w:ascii="Arial" w:hAnsi="Arial" w:cs="Arial"/>
        </w:rPr>
        <w:fldChar w:fldCharType="end"/>
      </w:r>
      <w:r w:rsidRPr="003833B5">
        <w:rPr>
          <w:rFonts w:ascii="Arial" w:hAnsi="Arial" w:cs="Arial"/>
        </w:rPr>
        <w:t>.</w:t>
      </w:r>
      <w:r w:rsidRPr="002F4234">
        <w:rPr>
          <w:rFonts w:ascii="Arial" w:hAnsi="Arial" w:cs="Arial"/>
        </w:rPr>
        <w:t xml:space="preserve"> Lateral tuberosity of periotic separation from anterior process: by marked transverse groove (part of antero-external sulcus) in lateral view (0)</w:t>
      </w:r>
      <w:proofErr w:type="gramStart"/>
      <w:r w:rsidRPr="002F4234">
        <w:rPr>
          <w:rFonts w:ascii="Arial" w:hAnsi="Arial" w:cs="Arial"/>
        </w:rPr>
        <w:t>;</w:t>
      </w:r>
      <w:proofErr w:type="gramEnd"/>
      <w:r w:rsidRPr="002F4234">
        <w:rPr>
          <w:rFonts w:ascii="Arial" w:hAnsi="Arial" w:cs="Arial"/>
        </w:rPr>
        <w:t xml:space="preserve"> absence of groove, lateral tuberosity continuous with anterior process (1</w:t>
      </w:r>
      <w:r w:rsidRPr="003833B5">
        <w:rPr>
          <w:rFonts w:ascii="Arial" w:hAnsi="Arial" w:cs="Arial"/>
        </w:rPr>
        <w:t>).</w:t>
      </w:r>
    </w:p>
    <w:p w14:paraId="74817663"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Deleted; see below. New character (parabullary sulcus) substituted.</w:t>
      </w:r>
    </w:p>
    <w:p w14:paraId="25A7B0DF"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p>
    <w:p w14:paraId="2D392D0F" w14:textId="34884259"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Character 170 in Murakami et al</w:t>
      </w:r>
      <w:r w:rsidRPr="003833B5">
        <w:rPr>
          <w:rFonts w:ascii="Arial" w:hAnsi="Arial" w:cs="Arial"/>
        </w:rPr>
        <w:t>.</w:t>
      </w:r>
      <w:r w:rsidRPr="002F4234">
        <w:rPr>
          <w:rFonts w:ascii="Arial" w:hAnsi="Arial" w:cs="Arial"/>
        </w:rPr>
        <w:t xml:space="preserve"> </w:t>
      </w:r>
      <w:r w:rsidRPr="002F4234">
        <w:rPr>
          <w:rFonts w:ascii="Arial"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hAnsi="Arial" w:cs="Arial"/>
        </w:rPr>
        <w:instrText xml:space="preserve"> ADDIN EN.CITE </w:instrText>
      </w:r>
      <w:r w:rsidR="006F6C47">
        <w:rPr>
          <w:rFonts w:ascii="Arial"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hAnsi="Arial" w:cs="Arial"/>
        </w:rPr>
        <w:instrText xml:space="preserve"> ADDIN EN.CITE.DATA </w:instrText>
      </w:r>
      <w:r w:rsidR="006F6C47">
        <w:rPr>
          <w:rFonts w:ascii="Arial" w:hAnsi="Arial" w:cs="Arial"/>
        </w:rPr>
      </w:r>
      <w:r w:rsidR="006F6C47">
        <w:rPr>
          <w:rFonts w:ascii="Arial" w:hAnsi="Arial" w:cs="Arial"/>
        </w:rPr>
        <w:fldChar w:fldCharType="end"/>
      </w:r>
      <w:r w:rsidRPr="002F4234">
        <w:rPr>
          <w:rFonts w:ascii="Arial" w:hAnsi="Arial" w:cs="Arial"/>
        </w:rPr>
      </w:r>
      <w:r w:rsidRPr="002F4234">
        <w:rPr>
          <w:rFonts w:ascii="Arial" w:hAnsi="Arial" w:cs="Arial"/>
        </w:rPr>
        <w:fldChar w:fldCharType="separate"/>
      </w:r>
      <w:r w:rsidR="006F6C47">
        <w:rPr>
          <w:rFonts w:ascii="Arial" w:hAnsi="Arial" w:cs="Arial"/>
          <w:noProof/>
        </w:rPr>
        <w:t>[</w:t>
      </w:r>
      <w:hyperlink w:anchor="_ENREF_1" w:tooltip="Murakami, 2012 #422" w:history="1">
        <w:r w:rsidR="006F6C47">
          <w:rPr>
            <w:rFonts w:ascii="Arial" w:hAnsi="Arial" w:cs="Arial"/>
            <w:noProof/>
          </w:rPr>
          <w:t>1</w:t>
        </w:r>
      </w:hyperlink>
      <w:r w:rsidR="006F6C47">
        <w:rPr>
          <w:rFonts w:ascii="Arial" w:hAnsi="Arial" w:cs="Arial"/>
          <w:noProof/>
        </w:rPr>
        <w:t>]</w:t>
      </w:r>
      <w:r w:rsidRPr="002F4234">
        <w:rPr>
          <w:rFonts w:ascii="Arial" w:hAnsi="Arial" w:cs="Arial"/>
        </w:rPr>
        <w:fldChar w:fldCharType="end"/>
      </w:r>
      <w:r w:rsidRPr="003833B5">
        <w:rPr>
          <w:rFonts w:ascii="Arial" w:hAnsi="Arial" w:cs="Arial"/>
        </w:rPr>
        <w:t xml:space="preserve">. </w:t>
      </w:r>
      <w:r w:rsidRPr="002F4234">
        <w:rPr>
          <w:rFonts w:ascii="Arial" w:hAnsi="Arial" w:cs="Arial"/>
        </w:rPr>
        <w:t>Lateral tuberosity of periotic in ventral view: short, narrow, and poorly individualized lateral tuberosity (0); tuberosity thickened, well developed laterally with an exposed ventral surface distinctly larger than mallear fossa (1</w:t>
      </w:r>
      <w:r w:rsidRPr="003833B5">
        <w:rPr>
          <w:rFonts w:ascii="Arial" w:hAnsi="Arial" w:cs="Arial"/>
        </w:rPr>
        <w:t>).</w:t>
      </w:r>
    </w:p>
    <w:p w14:paraId="05826E52" w14:textId="6A6620BA"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rPr>
        <w:t xml:space="preserve">Two lateral tuberosity characters (#169 and #170 in Murakami et al. </w:t>
      </w:r>
      <w:r w:rsidRPr="003833B5">
        <w:rPr>
          <w:rFonts w:ascii="Arial" w:eastAsia="ヒラギノ角ゴ ProN W3"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eastAsia="ヒラギノ角ゴ ProN W3" w:hAnsi="Arial" w:cs="Arial"/>
        </w:rPr>
        <w:instrText xml:space="preserve"> ADDIN EN.CITE </w:instrText>
      </w:r>
      <w:r w:rsidR="006F6C47">
        <w:rPr>
          <w:rFonts w:ascii="Arial" w:eastAsia="ヒラギノ角ゴ ProN W3"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eastAsia="ヒラギノ角ゴ ProN W3" w:hAnsi="Arial" w:cs="Arial"/>
        </w:rPr>
        <w:instrText xml:space="preserve"> ADDIN EN.CITE.DATA </w:instrText>
      </w:r>
      <w:r w:rsidR="006F6C47">
        <w:rPr>
          <w:rFonts w:ascii="Arial" w:eastAsia="ヒラギノ角ゴ ProN W3" w:hAnsi="Arial" w:cs="Arial"/>
        </w:rPr>
      </w:r>
      <w:r w:rsidR="006F6C47">
        <w:rPr>
          <w:rFonts w:ascii="Arial" w:eastAsia="ヒラギノ角ゴ ProN W3" w:hAnsi="Arial" w:cs="Arial"/>
        </w:rPr>
        <w:fldChar w:fldCharType="end"/>
      </w:r>
      <w:r w:rsidRPr="002F4234">
        <w:rPr>
          <w:rFonts w:ascii="Arial" w:eastAsia="ヒラギノ角ゴ ProN W3" w:hAnsi="Arial" w:cs="Arial"/>
        </w:rPr>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1" w:tooltip="Murakami, 2012 #422" w:history="1">
        <w:r w:rsidR="006F6C47">
          <w:rPr>
            <w:rFonts w:ascii="Arial" w:eastAsia="ヒラギノ角ゴ ProN W3" w:hAnsi="Arial" w:cs="Arial"/>
            <w:noProof/>
          </w:rPr>
          <w:t>1</w:t>
        </w:r>
      </w:hyperlink>
      <w:r w:rsidR="006F6C47">
        <w:rPr>
          <w:rFonts w:ascii="Arial" w:eastAsia="ヒラギノ角ゴ ProN W3" w:hAnsi="Arial" w:cs="Arial"/>
          <w:noProof/>
        </w:rPr>
        <w:t>]</w:t>
      </w:r>
      <w:r w:rsidRPr="002F4234">
        <w:rPr>
          <w:rFonts w:ascii="Arial" w:eastAsia="ヒラギノ角ゴ ProN W3" w:hAnsi="Arial" w:cs="Arial"/>
        </w:rPr>
        <w:fldChar w:fldCharType="end"/>
      </w:r>
      <w:r w:rsidRPr="003833B5">
        <w:rPr>
          <w:rFonts w:ascii="Arial" w:eastAsia="ヒラギノ角ゴ ProN W3" w:hAnsi="Arial" w:cs="Arial"/>
        </w:rPr>
        <w:t xml:space="preserve">) are deleted. The structure of the lateral tuberosity is highly influenced by development of the parabullary ridge, leading to some character overlap with parabullary ridge character (#170 in this study; #171 in Murakami et al. </w:t>
      </w:r>
      <w:r w:rsidRPr="003833B5">
        <w:rPr>
          <w:rFonts w:ascii="Arial" w:eastAsia="ヒラギノ角ゴ ProN W3" w:hAnsi="Arial" w:cs="Arial"/>
        </w:rPr>
        <w:fldChar w:fldCharType="begin">
          <w:fldData xml:space="preserve">PEVuZE5vdGU+PENpdGU+PEF1dGhvcj5NdXJha2FtaTwvQXV0aG9yPjxZZWFyPjIwMTI8L1llYXI+
PFJlY051bT40MjE8L1JlY051bT48RGlzcGxheVRleHQ+WzEsIDEwXTwvRGlzcGxheVRleHQ+PHJl
Y29yZD48cmVjLW51bWJlcj40MjE8L3JlYy1udW1iZXI+PGZvcmVpZ24ta2V5cz48a2V5IGFwcD0i
RU4iIGRiLWlkPSIwMGQwZWV3d3dzcGU5ZmVmdzV3cHBmemNzcHQwcno5cjV0czUiPjQyMTwva2V5
PjwvZm9yZWlnbi1rZXlzPjxyZWYtdHlwZSBuYW1lPSJKb3VybmFsIEFydGljbGUiPjE3PC9yZWYt
dHlwZT48Y29udHJpYnV0b3JzPjxhdXRob3JzPjxhdXRob3I+TXVyYWthbWksIE0uPC9hdXRob3I+
PGF1dGhvcj5TaGltYWRhLCBDLjwvYXV0aG9yPjxhdXRob3I+SGlraWRhLCBZLjwvYXV0aG9yPjxh
dXRob3I+SGlyYW5vLCBILjwvYXV0aG9yPjwvYXV0aG9ycz48L2NvbnRyaWJ1dG9ycz48YXV0aC1h
ZGRyZXNzPk11cmFrYW1pLCBNJiN4RDtXYXNlZGEgVW5pdiwgR3JhZCBTY2ggU2NpICZhbXA7IEVu
Z24sIFNoaW5qdWt1IEt1LCBOaXNoaXdhc2VkYSAxLTYtMSwgVG9reW8gMTY5ODA1MCwgSmFwYW4m
I3hEO1dhc2VkYSBVbml2LCBHcmFkIFNjaCBTY2kgJmFtcDsgRW5nbiwgU2hpbmp1a3UgS3UsIE5p
c2hpd2FzZWRhIDEtNi0xLCBUb2t5byAxNjk4MDUwLCBKYXBhbiYjeEQ7V2FzZWRhIFVuaXYsIEdy
YWQgU2NoIFNjaSAmYW1wOyBFbmduLCBTaGluanVrdSBLdSwgVG9reW8gMTY5ODA1MCwgSmFwYW4m
I3hEO0FraXRhIFVuaXYsIE1pbmVyYWwgSW5kIE11c2V1bSwgQWtpdGEgMDEwODUwMiwgSmFwYW4m
I3hEO05hdGwgSW5zdCBBZHYgSW5kIFNjaSAmYW1wOyBUZWNobm9sLCBHZW9sIFN1cnZleSBKYXBh
biwgVHN1a3ViYSwgSWJhcmFraSAzMDU4NTY3LCBKYXBhbiYjeEQ7TmFrYWdhd2EgTXVzZXVtIE5h
dCBIaXN0LCBOYWthZ2F3YSwgSG9ra2FpZG8gMDk4MjYyNiwgSmFwYW4mI3hEO1dhc2VkYSBVbml2
LCBGYWMgRWR1YyAmYW1wOyBJbnRlZ3JhdGVkIEFydHMgJmFtcDsgU2NpLCBEZXB0IEVhcnRoIFNj
aSwgU2hpbmp1a3UgS3UsIFRva3lvIDE2OTgwNTAsIEphcGFuPC9hdXRoLWFkZHJlc3M+PHRpdGxl
cz48dGl0bGU+PHN0eWxlIGZhY2U9Im5vcm1hbCIgZm9udD0iZGVmYXVsdCIgc2l6ZT0iMTAwJSI+
QSBuZXcgYmFzYWwgUG9ycG9pc2UsPC9zdHlsZT48c3R5bGUgZmFjZT0iaXRhbGljIiBmb250PSJk
ZWZhdWx0IiBzaXplPSIxMDAlIj4gUHRlcm9waG9jYWVuYSBuaXNoaW5vaTwvc3R5bGU+PHN0eWxl
IGZhY2U9Im5vcm1hbCIgZm9udD0iZGVmYXVsdCIgc2l6ZT0iMTAwJSI+IChDZXRhY2VhLCBPZG9u
dG9jZXRpLCBEZWxwaGlub2lkZWEpLCBmcm9tIHRoZSB1cHBlciBNaW9jZW5lIG9mIEphcGFuIGFu
ZCBpdHMgcGh5bG9nZW5ldGljIHJlbGF0aW9uc2hpcHM8L3N0eWxlPjwvdGl0bGU+PHNlY29uZGFy
eS10aXRsZT5Kb3VybmFsIG9mIFZlcnRlYnJhdGUgUGFsZW9udG9sb2d5PC9zZWNvbmRhcnktdGl0
bGU+PGFsdC10aXRsZT5KIFZlcnRlYnIgUGFsZW9udG9sPC9hbHQtdGl0bGU+PC90aXRsZXM+PHBl
cmlvZGljYWw+PGZ1bGwtdGl0bGU+Sm91cm5hbCBvZiBWZXJ0ZWJyYXRlIFBhbGVvbnRvbG9neTwv
ZnVsbC10aXRsZT48YWJici0xPkogVmVydGViciBQYWxlb250b2w8L2FiYnItMT48L3BlcmlvZGlj
YWw+PGFsdC1wZXJpb2RpY2FsPjxmdWxsLXRpdGxlPkpvdXJuYWwgb2YgVmVydGVicmF0ZSBQYWxl
b250b2xvZ3k8L2Z1bGwtdGl0bGU+PGFiYnItMT5KIFZlcnRlYnIgUGFsZW9udG9sPC9hYmJyLTE+
PC9hbHQtcGVyaW9kaWNhbD48cGFnZXM+MTE1Ny0xMTcxPC9wYWdlcz48dm9sdW1lPjMyPC92b2x1
bWU+PG51bWJlcj41PC9udW1iZXI+PGtleXdvcmRzPjxrZXl3b3JkPnNpbmUgaW5zZXJ0aW9uIGFu
YWx5c2lzPC9rZXl3b3JkPjxrZXl3b3JkPmVhcmx5IHBsaW9jZW5lPC9rZXl3b3JkPjxrZXl3b3Jk
PndoYWxlIHBoeWxvZ2VueTwva2V5d29yZD48a2V5d29yZD5ub3J0aC1zZWE8L2tleXdvcmQ+PGtl
eXdvcmQ+cGhvY29lbmlkYWU8L2tleXdvcmQ+PGtleXdvcmQ+bWFtbWFsaWE8L2tleXdvcmQ+PGtl
eXdvcmQ+cGVydTwva2V5d29yZD48a2V5d29yZD5kb2xwaGluPC9rZXl3b3JkPjxrZXl3b3JkPmhv
a2thaWRvPC9rZXl3b3JkPjxrZXl3b3JkPnJpdmVyPC9rZXl3b3JkPjwva2V5d29yZHM+PGRhdGVz
Pjx5ZWFyPjIwMTI8L3llYXI+PC9kYXRlcz48aXNibj4wMjcyLTQ2MzQ8L2lzYm4+PGFjY2Vzc2lv
bi1udW0+SVNJOjAwMDMwODEyODgwMDAxNTwvYWNjZXNzaW9uLW51bT48dXJscz48cmVsYXRlZC11
cmxzPjx1cmw+Jmx0O0dvIHRvIElTSSZndDs6Ly8wMDAzMDgxMjg4MDAwMTU8L3VybD48L3JlbGF0
ZWQtdXJscz48L3VybHM+PGVsZWN0cm9uaWMtcmVzb3VyY2UtbnVtPkRvaSAxMC4xMDgwLzAyNzI0
NjM0LjIwMTIuNjc3Mjk5PC9lbGVjdHJvbmljLXJlc291cmNlLW51bT48bGFuZ3VhZ2U+RW5nbGlz
aDwvbGFuZ3VhZ2U+PC9yZWNvcmQ+PC9DaXRlPjxDaXRlPjxBdXRob3I+TXVyYWthbWk8L0F1dGhv
cj48WWVhcj4yMDEyPC9ZZWFyPjxSZWNOdW0+NDIyPC9SZWNOdW0+PHJlY29yZD48cmVjLW51bWJl
cj40MjI8L3JlYy1udW1iZXI+PGZvcmVpZ24ta2V5cz48a2V5IGFwcD0iRU4iIGRiLWlkPSIwMGQw
ZWV3d3dzcGU5ZmVmdzV3cHBmemNzcHQwcno5cjV0czUiPjQyMjwva2V5PjwvZm9yZWlnbi1rZXlz
PjxyZWYtdHlwZSBuYW1lPSJKb3VybmFsIEFydGljbGUiPjE3PC9yZWYtdHlwZT48Y29udHJpYnV0
b3JzPjxhdXRob3JzPjxhdXRob3I+TXVyYWthbWksIE0uPC9hdXRob3I+PGF1dGhvcj5TaGltYWRh
LCBDLjwvYXV0aG9yPjxhdXRob3I+SGlraWRhLCBZLjwvYXV0aG9yPjxhdXRob3I+SGlyYW5vLCBI
LjwvYXV0aG9yPjwvYXV0aG9ycz48L2NvbnRyaWJ1dG9ycz48YXV0aC1hZGRyZXNzPk11cmFrYW1p
LCBNJiN4RDtXYXNlZGEgVW5pdiwgR3JhZCBTY2ggQ3JlYXQgU2NpICZhbXA7IEVuZ24sIFNoaW5q
dWt1IEt1LCBOaXNoaXdhc2VkYSAxLTYtMSwgVG9reW8gMTY5ODA1MCwgSmFwYW4mI3hEO1dhc2Vk
YSBVbml2LCBHcmFkIFNjaCBDcmVhdCBTY2kgJmFtcDsgRW5nbiwgU2hpbmp1a3UgS3UsIE5pc2hp
d2FzZWRhIDEtNi0xLCBUb2t5byAxNjk4MDUwLCBKYXBhbiYjeEQ7V2FzZWRhIFVuaXYsIEdyYWQg
U2NoIENyZWF0IFNjaSAmYW1wOyBFbmduLCBTaGluanVrdSBLdSwgVG9reW8gMTY5ODA1MCwgSmFw
YW4mI3hEO0FraXRhIFVuaXYsIE1pbmVyYWwgSW5kIE11c2V1bSwgQWtpdGEgMDEwODUwMiwgSmFw
YW4mI3hEO05hdGwgSW5zdCBBZHYgSW5kIFNjaSAmYW1wOyBUZWNobm9sLCBHZW9sIFN1cnZleSBK
YXBhbiwgVHN1a3ViYSwgSWJhcmFraSAzMDU4NTY3LCBKYXBhbiYjeEQ7TmFrYWdhd2EgTXVzZXVt
IE5hdCBIaXN0LCBOYWthZ2F3YSwgSG9ra2FpZG8gMDk4MjYyNiwgSmFwYW4mI3hEO1dhc2VkYSBV
bml2LCBGYWMgRWR1YyAmYW1wOyBJbnRlZ3JhdGVkIEFydHMgJmFtcDsgU2NpLCBEZXB0IEVhcnRo
IFNjaSwgU2hpbmp1a3UgS3UsIFRva3lvIDE2OTgwNTAsIEphcGFuPC9hdXRoLWFkZHJlc3M+PHRp
dGxlcz48dGl0bGU+VHdvIG5ldyBleHRpbmN0IGJhc2FsIHBob2NvZW5pZHMgKENldGFjZWEsIE9k
b250b2NldGksIERlbHBoaW5vaWRlYSksIGZyb20gdGhlIHVwcGVyIE1pb2NlbmUgS29ldG9pIEZv
cm1hdGlvbiBvZiBKYXBhbiBhbmQgdGhlaXIgcGh5bG9nZW5ldGljIHNpZ25pZmljYW5jZTwvdGl0
bGU+PHNlY29uZGFyeS10aXRsZT5Kb3VybmFsIG9mIFZlcnRlYnJhdGUgUGFsZW9udG9sb2d5PC9z
ZWNvbmRhcnktdGl0bGU+PGFsdC10aXRsZT5KIFZlcnRlYnIgUGFsZW9udG9sPC9hbHQtdGl0bGU+
PC90aXRsZXM+PHBlcmlvZGljYWw+PGZ1bGwtdGl0bGU+Sm91cm5hbCBvZiBWZXJ0ZWJyYXRlIFBh
bGVvbnRvbG9neTwvZnVsbC10aXRsZT48YWJici0xPkogVmVydGViciBQYWxlb250b2w8L2FiYnIt
MT48L3BlcmlvZGljYWw+PGFsdC1wZXJpb2RpY2FsPjxmdWxsLXRpdGxlPkpvdXJuYWwgb2YgVmVy
dGVicmF0ZSBQYWxlb250b2xvZ3k8L2Z1bGwtdGl0bGU+PGFiYnItMT5KIFZlcnRlYnIgUGFsZW9u
dG9sPC9hYmJyLTE+PC9hbHQtcGVyaW9kaWNhbD48cGFnZXM+MTE3Mi0xMTg1PC9wYWdlcz48dm9s
dW1lPjMyPC92b2x1bWU+PG51bWJlcj41PC9udW1iZXI+PGtleXdvcmRzPjxrZXl3b3JkPnBvcnBv
aXNlIGNldGFjZWE8L2tleXdvcmQ+PGtleXdvcmQ+d2hhbGUgcGh5bG9nZW55PC9rZXl3b3JkPjxr
ZXl3b3JkPnBsaW9jZW5lPC9rZXl3b3JkPjxrZXl3b3JkPmhva2thaWRvPC9rZXl3b3JkPjxrZXl3
b3JkPm1hbW1hbGlhPC9rZXl3b3JkPjxrZXl3b3JkPmhhYm9yb3Bob2NvZW5hPC9rZXl3b3JkPjxr
ZXl3b3JkPmFzeW1tZXRyeTwva2V5d29yZD48a2V5d29yZD5jYXJvbGluYTwva2V5d29yZD48a2V5
d29yZD5vY2Vhbjwva2V5d29yZD48a2V5d29yZD5yaXZlcjwva2V5d29yZD48L2tleXdvcmRzPjxk
YXRlcz48eWVhcj4yMDEyPC95ZWFyPjwvZGF0ZXM+PGlzYm4+MDI3Mi00NjM0PC9pc2JuPjxhY2Nl
c3Npb24tbnVtPklTSTowMDAzMDgxMjg4MDAwMTY8L2FjY2Vzc2lvbi1udW0+PHVybHM+PHJlbGF0
ZWQtdXJscz48dXJsPiZsdDtHbyB0byBJU0kmZ3Q7Oi8vMDAwMzA4MTI4ODAwMDE2PC91cmw+PC9y
ZWxhdGVkLXVybHM+PC91cmxzPjxlbGVjdHJvbmljLXJlc291cmNlLW51bT5Eb2kgMTAuMTA4MC8w
MjcyNDYzNC4yMDEyLjY5NDMzNzwvZWxlY3Ryb25pYy1yZXNvdXJjZS1udW0+PGxhbmd1YWdlPkVu
Z2xpc2g8L2xhbmd1YWdlPjwvcmVjb3JkPjwvQ2l0ZT48L0VuZE5vdGU+AG==
</w:fldData>
        </w:fldChar>
      </w:r>
      <w:r w:rsidR="006F6C47">
        <w:rPr>
          <w:rFonts w:ascii="Arial" w:eastAsia="ヒラギノ角ゴ ProN W3" w:hAnsi="Arial" w:cs="Arial"/>
        </w:rPr>
        <w:instrText xml:space="preserve"> ADDIN EN.CITE </w:instrText>
      </w:r>
      <w:r w:rsidR="006F6C47">
        <w:rPr>
          <w:rFonts w:ascii="Arial" w:eastAsia="ヒラギノ角ゴ ProN W3" w:hAnsi="Arial" w:cs="Arial"/>
        </w:rPr>
        <w:fldChar w:fldCharType="begin">
          <w:fldData xml:space="preserve">PEVuZE5vdGU+PENpdGU+PEF1dGhvcj5NdXJha2FtaTwvQXV0aG9yPjxZZWFyPjIwMTI8L1llYXI+
PFJlY051bT40MjE8L1JlY051bT48RGlzcGxheVRleHQ+WzEsIDEwXTwvRGlzcGxheVRleHQ+PHJl
Y29yZD48cmVjLW51bWJlcj40MjE8L3JlYy1udW1iZXI+PGZvcmVpZ24ta2V5cz48a2V5IGFwcD0i
RU4iIGRiLWlkPSIwMGQwZWV3d3dzcGU5ZmVmdzV3cHBmemNzcHQwcno5cjV0czUiPjQyMTwva2V5
PjwvZm9yZWlnbi1rZXlzPjxyZWYtdHlwZSBuYW1lPSJKb3VybmFsIEFydGljbGUiPjE3PC9yZWYt
dHlwZT48Y29udHJpYnV0b3JzPjxhdXRob3JzPjxhdXRob3I+TXVyYWthbWksIE0uPC9hdXRob3I+
PGF1dGhvcj5TaGltYWRhLCBDLjwvYXV0aG9yPjxhdXRob3I+SGlraWRhLCBZLjwvYXV0aG9yPjxh
dXRob3I+SGlyYW5vLCBILjwvYXV0aG9yPjwvYXV0aG9ycz48L2NvbnRyaWJ1dG9ycz48YXV0aC1h
ZGRyZXNzPk11cmFrYW1pLCBNJiN4RDtXYXNlZGEgVW5pdiwgR3JhZCBTY2ggU2NpICZhbXA7IEVu
Z24sIFNoaW5qdWt1IEt1LCBOaXNoaXdhc2VkYSAxLTYtMSwgVG9reW8gMTY5ODA1MCwgSmFwYW4m
I3hEO1dhc2VkYSBVbml2LCBHcmFkIFNjaCBTY2kgJmFtcDsgRW5nbiwgU2hpbmp1a3UgS3UsIE5p
c2hpd2FzZWRhIDEtNi0xLCBUb2t5byAxNjk4MDUwLCBKYXBhbiYjeEQ7V2FzZWRhIFVuaXYsIEdy
YWQgU2NoIFNjaSAmYW1wOyBFbmduLCBTaGluanVrdSBLdSwgVG9reW8gMTY5ODA1MCwgSmFwYW4m
I3hEO0FraXRhIFVuaXYsIE1pbmVyYWwgSW5kIE11c2V1bSwgQWtpdGEgMDEwODUwMiwgSmFwYW4m
I3hEO05hdGwgSW5zdCBBZHYgSW5kIFNjaSAmYW1wOyBUZWNobm9sLCBHZW9sIFN1cnZleSBKYXBh
biwgVHN1a3ViYSwgSWJhcmFraSAzMDU4NTY3LCBKYXBhbiYjeEQ7TmFrYWdhd2EgTXVzZXVtIE5h
dCBIaXN0LCBOYWthZ2F3YSwgSG9ra2FpZG8gMDk4MjYyNiwgSmFwYW4mI3hEO1dhc2VkYSBVbml2
LCBGYWMgRWR1YyAmYW1wOyBJbnRlZ3JhdGVkIEFydHMgJmFtcDsgU2NpLCBEZXB0IEVhcnRoIFNj
aSwgU2hpbmp1a3UgS3UsIFRva3lvIDE2OTgwNTAsIEphcGFuPC9hdXRoLWFkZHJlc3M+PHRpdGxl
cz48dGl0bGU+PHN0eWxlIGZhY2U9Im5vcm1hbCIgZm9udD0iZGVmYXVsdCIgc2l6ZT0iMTAwJSI+
QSBuZXcgYmFzYWwgUG9ycG9pc2UsPC9zdHlsZT48c3R5bGUgZmFjZT0iaXRhbGljIiBmb250PSJk
ZWZhdWx0IiBzaXplPSIxMDAlIj4gUHRlcm9waG9jYWVuYSBuaXNoaW5vaTwvc3R5bGU+PHN0eWxl
IGZhY2U9Im5vcm1hbCIgZm9udD0iZGVmYXVsdCIgc2l6ZT0iMTAwJSI+IChDZXRhY2VhLCBPZG9u
dG9jZXRpLCBEZWxwaGlub2lkZWEpLCBmcm9tIHRoZSB1cHBlciBNaW9jZW5lIG9mIEphcGFuIGFu
ZCBpdHMgcGh5bG9nZW5ldGljIHJlbGF0aW9uc2hpcHM8L3N0eWxlPjwvdGl0bGU+PHNlY29uZGFy
eS10aXRsZT5Kb3VybmFsIG9mIFZlcnRlYnJhdGUgUGFsZW9udG9sb2d5PC9zZWNvbmRhcnktdGl0
bGU+PGFsdC10aXRsZT5KIFZlcnRlYnIgUGFsZW9udG9sPC9hbHQtdGl0bGU+PC90aXRsZXM+PHBl
cmlvZGljYWw+PGZ1bGwtdGl0bGU+Sm91cm5hbCBvZiBWZXJ0ZWJyYXRlIFBhbGVvbnRvbG9neTwv
ZnVsbC10aXRsZT48YWJici0xPkogVmVydGViciBQYWxlb250b2w8L2FiYnItMT48L3BlcmlvZGlj
YWw+PGFsdC1wZXJpb2RpY2FsPjxmdWxsLXRpdGxlPkpvdXJuYWwgb2YgVmVydGVicmF0ZSBQYWxl
b250b2xvZ3k8L2Z1bGwtdGl0bGU+PGFiYnItMT5KIFZlcnRlYnIgUGFsZW9udG9sPC9hYmJyLTE+
PC9hbHQtcGVyaW9kaWNhbD48cGFnZXM+MTE1Ny0xMTcxPC9wYWdlcz48dm9sdW1lPjMyPC92b2x1
bWU+PG51bWJlcj41PC9udW1iZXI+PGtleXdvcmRzPjxrZXl3b3JkPnNpbmUgaW5zZXJ0aW9uIGFu
YWx5c2lzPC9rZXl3b3JkPjxrZXl3b3JkPmVhcmx5IHBsaW9jZW5lPC9rZXl3b3JkPjxrZXl3b3Jk
PndoYWxlIHBoeWxvZ2VueTwva2V5d29yZD48a2V5d29yZD5ub3J0aC1zZWE8L2tleXdvcmQ+PGtl
eXdvcmQ+cGhvY29lbmlkYWU8L2tleXdvcmQ+PGtleXdvcmQ+bWFtbWFsaWE8L2tleXdvcmQ+PGtl
eXdvcmQ+cGVydTwva2V5d29yZD48a2V5d29yZD5kb2xwaGluPC9rZXl3b3JkPjxrZXl3b3JkPmhv
a2thaWRvPC9rZXl3b3JkPjxrZXl3b3JkPnJpdmVyPC9rZXl3b3JkPjwva2V5d29yZHM+PGRhdGVz
Pjx5ZWFyPjIwMTI8L3llYXI+PC9kYXRlcz48aXNibj4wMjcyLTQ2MzQ8L2lzYm4+PGFjY2Vzc2lv
bi1udW0+SVNJOjAwMDMwODEyODgwMDAxNTwvYWNjZXNzaW9uLW51bT48dXJscz48cmVsYXRlZC11
cmxzPjx1cmw+Jmx0O0dvIHRvIElTSSZndDs6Ly8wMDAzMDgxMjg4MDAwMTU8L3VybD48L3JlbGF0
ZWQtdXJscz48L3VybHM+PGVsZWN0cm9uaWMtcmVzb3VyY2UtbnVtPkRvaSAxMC4xMDgwLzAyNzI0
NjM0LjIwMTIuNjc3Mjk5PC9lbGVjdHJvbmljLXJlc291cmNlLW51bT48bGFuZ3VhZ2U+RW5nbGlz
aDwvbGFuZ3VhZ2U+PC9yZWNvcmQ+PC9DaXRlPjxDaXRlPjxBdXRob3I+TXVyYWthbWk8L0F1dGhv
cj48WWVhcj4yMDEyPC9ZZWFyPjxSZWNOdW0+NDIyPC9SZWNOdW0+PHJlY29yZD48cmVjLW51bWJl
cj40MjI8L3JlYy1udW1iZXI+PGZvcmVpZ24ta2V5cz48a2V5IGFwcD0iRU4iIGRiLWlkPSIwMGQw
ZWV3d3dzcGU5ZmVmdzV3cHBmemNzcHQwcno5cjV0czUiPjQyMjwva2V5PjwvZm9yZWlnbi1rZXlz
PjxyZWYtdHlwZSBuYW1lPSJKb3VybmFsIEFydGljbGUiPjE3PC9yZWYtdHlwZT48Y29udHJpYnV0
b3JzPjxhdXRob3JzPjxhdXRob3I+TXVyYWthbWksIE0uPC9hdXRob3I+PGF1dGhvcj5TaGltYWRh
LCBDLjwvYXV0aG9yPjxhdXRob3I+SGlraWRhLCBZLjwvYXV0aG9yPjxhdXRob3I+SGlyYW5vLCBI
LjwvYXV0aG9yPjwvYXV0aG9ycz48L2NvbnRyaWJ1dG9ycz48YXV0aC1hZGRyZXNzPk11cmFrYW1p
LCBNJiN4RDtXYXNlZGEgVW5pdiwgR3JhZCBTY2ggQ3JlYXQgU2NpICZhbXA7IEVuZ24sIFNoaW5q
dWt1IEt1LCBOaXNoaXdhc2VkYSAxLTYtMSwgVG9reW8gMTY5ODA1MCwgSmFwYW4mI3hEO1dhc2Vk
YSBVbml2LCBHcmFkIFNjaCBDcmVhdCBTY2kgJmFtcDsgRW5nbiwgU2hpbmp1a3UgS3UsIE5pc2hp
d2FzZWRhIDEtNi0xLCBUb2t5byAxNjk4MDUwLCBKYXBhbiYjeEQ7V2FzZWRhIFVuaXYsIEdyYWQg
U2NoIENyZWF0IFNjaSAmYW1wOyBFbmduLCBTaGluanVrdSBLdSwgVG9reW8gMTY5ODA1MCwgSmFw
YW4mI3hEO0FraXRhIFVuaXYsIE1pbmVyYWwgSW5kIE11c2V1bSwgQWtpdGEgMDEwODUwMiwgSmFw
YW4mI3hEO05hdGwgSW5zdCBBZHYgSW5kIFNjaSAmYW1wOyBUZWNobm9sLCBHZW9sIFN1cnZleSBK
YXBhbiwgVHN1a3ViYSwgSWJhcmFraSAzMDU4NTY3LCBKYXBhbiYjeEQ7TmFrYWdhd2EgTXVzZXVt
IE5hdCBIaXN0LCBOYWthZ2F3YSwgSG9ra2FpZG8gMDk4MjYyNiwgSmFwYW4mI3hEO1dhc2VkYSBV
bml2LCBGYWMgRWR1YyAmYW1wOyBJbnRlZ3JhdGVkIEFydHMgJmFtcDsgU2NpLCBEZXB0IEVhcnRo
IFNjaSwgU2hpbmp1a3UgS3UsIFRva3lvIDE2OTgwNTAsIEphcGFuPC9hdXRoLWFkZHJlc3M+PHRp
dGxlcz48dGl0bGU+VHdvIG5ldyBleHRpbmN0IGJhc2FsIHBob2NvZW5pZHMgKENldGFjZWEsIE9k
b250b2NldGksIERlbHBoaW5vaWRlYSksIGZyb20gdGhlIHVwcGVyIE1pb2NlbmUgS29ldG9pIEZv
cm1hdGlvbiBvZiBKYXBhbiBhbmQgdGhlaXIgcGh5bG9nZW5ldGljIHNpZ25pZmljYW5jZTwvdGl0
bGU+PHNlY29uZGFyeS10aXRsZT5Kb3VybmFsIG9mIFZlcnRlYnJhdGUgUGFsZW9udG9sb2d5PC9z
ZWNvbmRhcnktdGl0bGU+PGFsdC10aXRsZT5KIFZlcnRlYnIgUGFsZW9udG9sPC9hbHQtdGl0bGU+
PC90aXRsZXM+PHBlcmlvZGljYWw+PGZ1bGwtdGl0bGU+Sm91cm5hbCBvZiBWZXJ0ZWJyYXRlIFBh
bGVvbnRvbG9neTwvZnVsbC10aXRsZT48YWJici0xPkogVmVydGViciBQYWxlb250b2w8L2FiYnIt
MT48L3BlcmlvZGljYWw+PGFsdC1wZXJpb2RpY2FsPjxmdWxsLXRpdGxlPkpvdXJuYWwgb2YgVmVy
dGVicmF0ZSBQYWxlb250b2xvZ3k8L2Z1bGwtdGl0bGU+PGFiYnItMT5KIFZlcnRlYnIgUGFsZW9u
dG9sPC9hYmJyLTE+PC9hbHQtcGVyaW9kaWNhbD48cGFnZXM+MTE3Mi0xMTg1PC9wYWdlcz48dm9s
dW1lPjMyPC92b2x1bWU+PG51bWJlcj41PC9udW1iZXI+PGtleXdvcmRzPjxrZXl3b3JkPnBvcnBv
aXNlIGNldGFjZWE8L2tleXdvcmQ+PGtleXdvcmQ+d2hhbGUgcGh5bG9nZW55PC9rZXl3b3JkPjxr
ZXl3b3JkPnBsaW9jZW5lPC9rZXl3b3JkPjxrZXl3b3JkPmhva2thaWRvPC9rZXl3b3JkPjxrZXl3
b3JkPm1hbW1hbGlhPC9rZXl3b3JkPjxrZXl3b3JkPmhhYm9yb3Bob2NvZW5hPC9rZXl3b3JkPjxr
ZXl3b3JkPmFzeW1tZXRyeTwva2V5d29yZD48a2V5d29yZD5jYXJvbGluYTwva2V5d29yZD48a2V5
d29yZD5vY2Vhbjwva2V5d29yZD48a2V5d29yZD5yaXZlcjwva2V5d29yZD48L2tleXdvcmRzPjxk
YXRlcz48eWVhcj4yMDEyPC95ZWFyPjwvZGF0ZXM+PGlzYm4+MDI3Mi00NjM0PC9pc2JuPjxhY2Nl
c3Npb24tbnVtPklTSTowMDAzMDgxMjg4MDAwMTY8L2FjY2Vzc2lvbi1udW0+PHVybHM+PHJlbGF0
ZWQtdXJscz48dXJsPiZsdDtHbyB0byBJU0kmZ3Q7Oi8vMDAwMzA4MTI4ODAwMDE2PC91cmw+PC9y
ZWxhdGVkLXVybHM+PC91cmxzPjxlbGVjdHJvbmljLXJlc291cmNlLW51bT5Eb2kgMTAuMTA4MC8w
MjcyNDYzNC4yMDEyLjY5NDMzNzwvZWxlY3Ryb25pYy1yZXNvdXJjZS1udW0+PGxhbmd1YWdlPkVu
Z2xpc2g8L2xhbmd1YWdlPjwvcmVjb3JkPjwvQ2l0ZT48L0VuZE5vdGU+AG==
</w:fldData>
        </w:fldChar>
      </w:r>
      <w:r w:rsidR="006F6C47">
        <w:rPr>
          <w:rFonts w:ascii="Arial" w:eastAsia="ヒラギノ角ゴ ProN W3" w:hAnsi="Arial" w:cs="Arial"/>
        </w:rPr>
        <w:instrText xml:space="preserve"> ADDIN EN.CITE.DATA </w:instrText>
      </w:r>
      <w:r w:rsidR="006F6C47">
        <w:rPr>
          <w:rFonts w:ascii="Arial" w:eastAsia="ヒラギノ角ゴ ProN W3" w:hAnsi="Arial" w:cs="Arial"/>
        </w:rPr>
      </w:r>
      <w:r w:rsidR="006F6C47">
        <w:rPr>
          <w:rFonts w:ascii="Arial" w:eastAsia="ヒラギノ角ゴ ProN W3" w:hAnsi="Arial" w:cs="Arial"/>
        </w:rPr>
        <w:fldChar w:fldCharType="end"/>
      </w:r>
      <w:r w:rsidRPr="002F4234">
        <w:rPr>
          <w:rFonts w:ascii="Arial" w:eastAsia="ヒラギノ角ゴ ProN W3" w:hAnsi="Arial" w:cs="Arial"/>
        </w:rPr>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1" w:tooltip="Murakami, 2012 #422" w:history="1">
        <w:r w:rsidR="006F6C47">
          <w:rPr>
            <w:rFonts w:ascii="Arial" w:eastAsia="ヒラギノ角ゴ ProN W3" w:hAnsi="Arial" w:cs="Arial"/>
            <w:noProof/>
          </w:rPr>
          <w:t>1</w:t>
        </w:r>
      </w:hyperlink>
      <w:r w:rsidR="006F6C47">
        <w:rPr>
          <w:rFonts w:ascii="Arial" w:eastAsia="ヒラギノ角ゴ ProN W3" w:hAnsi="Arial" w:cs="Arial"/>
          <w:noProof/>
        </w:rPr>
        <w:t xml:space="preserve">, </w:t>
      </w:r>
      <w:hyperlink w:anchor="_ENREF_10" w:tooltip="Murakami, 2012 #421" w:history="1">
        <w:r w:rsidR="006F6C47">
          <w:rPr>
            <w:rFonts w:ascii="Arial" w:eastAsia="ヒラギノ角ゴ ProN W3" w:hAnsi="Arial" w:cs="Arial"/>
            <w:noProof/>
          </w:rPr>
          <w:t>10</w:t>
        </w:r>
      </w:hyperlink>
      <w:r w:rsidR="006F6C47">
        <w:rPr>
          <w:rFonts w:ascii="Arial" w:eastAsia="ヒラギノ角ゴ ProN W3" w:hAnsi="Arial" w:cs="Arial"/>
          <w:noProof/>
        </w:rPr>
        <w:t>]</w:t>
      </w:r>
      <w:r w:rsidRPr="003833B5">
        <w:rPr>
          <w:rFonts w:ascii="Arial" w:eastAsia="ヒラギノ角ゴ ProN W3" w:hAnsi="Arial" w:cs="Arial"/>
        </w:rPr>
        <w:fldChar w:fldCharType="end"/>
      </w:r>
      <w:r w:rsidRPr="003833B5">
        <w:rPr>
          <w:rFonts w:ascii="Arial" w:eastAsia="ヒラギノ角ゴ ProN W3" w:hAnsi="Arial" w:cs="Arial"/>
        </w:rPr>
        <w:t xml:space="preserve">). </w:t>
      </w:r>
    </w:p>
    <w:p w14:paraId="77CEF968"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5A42FEC5" w14:textId="77777777" w:rsidR="003833B5" w:rsidRPr="003833B5" w:rsidRDefault="003833B5" w:rsidP="003833B5">
      <w:pPr>
        <w:spacing w:line="360" w:lineRule="auto"/>
        <w:rPr>
          <w:rFonts w:ascii="Arial" w:hAnsi="Arial" w:cs="Arial"/>
        </w:rPr>
      </w:pPr>
      <w:r w:rsidRPr="002F4234">
        <w:rPr>
          <w:rFonts w:ascii="Arial" w:hAnsi="Arial" w:cs="Arial"/>
        </w:rPr>
        <w:t>(169) Parabullary sulcus: absent (0); strongly curved, C-shape (1); weakly curved (2); strongly curved, V-shape (3) (modified from Fordyce, 1994 [56] Anteroexternal sulcus</w:t>
      </w:r>
      <w:r w:rsidRPr="003833B5">
        <w:rPr>
          <w:rFonts w:ascii="Arial" w:hAnsi="Arial" w:cs="Arial"/>
        </w:rPr>
        <w:t>).</w:t>
      </w:r>
    </w:p>
    <w:p w14:paraId="5734AC4C" w14:textId="77777777" w:rsidR="003833B5" w:rsidRPr="003833B5" w:rsidRDefault="003833B5">
      <w:pPr>
        <w:spacing w:line="360" w:lineRule="auto"/>
        <w:rPr>
          <w:rFonts w:ascii="Arial" w:hAnsi="Arial" w:cs="Arial"/>
        </w:rPr>
      </w:pPr>
      <w:r w:rsidRPr="003833B5">
        <w:rPr>
          <w:rFonts w:ascii="Arial" w:hAnsi="Arial" w:cs="Arial"/>
        </w:rPr>
        <w:t>This new character is added; see text for discussion.</w:t>
      </w:r>
    </w:p>
    <w:p w14:paraId="1AC2CC8F"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3E2E4179"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(170) Parabullary ridge of periotic: absent (0); present (1); present with a fossa between anterior process and parabullary ridge (2</w:t>
      </w:r>
      <w:r w:rsidRPr="003833B5">
        <w:rPr>
          <w:rFonts w:ascii="Arial" w:hAnsi="Arial" w:cs="Arial"/>
        </w:rPr>
        <w:t>).</w:t>
      </w:r>
    </w:p>
    <w:p w14:paraId="0F92894A"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States are modified as discussed in the text. State (2) is seen in</w:t>
      </w:r>
      <w:r w:rsidRPr="002F4234">
        <w:rPr>
          <w:rFonts w:ascii="Arial" w:hAnsi="Arial" w:cs="Arial"/>
        </w:rPr>
        <w:t xml:space="preserve"> Ziphiidae, where a fossa forms a large triangular or crescentic depression between the anterior bullar facet and the lateral margin of the parabullary ridge, in contrast to the Delphinoidea in which the parabullary ridge passes medially toward the fovea epitubaria or, where it is present, the anterior bullar facet. </w:t>
      </w:r>
    </w:p>
    <w:p w14:paraId="03A9968E"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1C0181AE"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(171) Articulation of anterior process with squamosal: extensive, most of lateral side contacting squamosal (0); large centrally-oriented ovoid region contacting squamosal, free around edges (1); small area of contact with squamosal (2); contact absent, articulation via ligaments (3</w:t>
      </w:r>
      <w:r w:rsidRPr="003833B5">
        <w:rPr>
          <w:rFonts w:ascii="Arial" w:hAnsi="Arial" w:cs="Arial"/>
        </w:rPr>
        <w:t>).</w:t>
      </w:r>
    </w:p>
    <w:p w14:paraId="00D8BD9E" w14:textId="79A83649"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 xml:space="preserve">Papahu taitapu </w:t>
      </w:r>
      <w:r w:rsidRPr="003833B5">
        <w:rPr>
          <w:rFonts w:ascii="Arial" w:eastAsia="ヒラギノ角ゴ ProN W3" w:hAnsi="Arial" w:cs="Arial"/>
        </w:rPr>
        <w:t xml:space="preserve">- to 0, (#207; Aguirre and Fordyce, </w:t>
      </w:r>
      <w:r w:rsidRPr="003833B5">
        <w:rPr>
          <w:rFonts w:ascii="Arial" w:eastAsia="ヒラギノ角ゴ ProN W3" w:hAnsi="Arial" w:cs="Arial"/>
        </w:rPr>
        <w:fldChar w:fldCharType="begin"/>
      </w:r>
      <w:r w:rsidR="006F6C47">
        <w:rPr>
          <w:rFonts w:ascii="Arial" w:eastAsia="ヒラギノ角ゴ ProN W3" w:hAnsi="Arial" w:cs="Arial"/>
        </w:rPr>
        <w:instrText xml:space="preserve"> ADDIN EN.CITE &lt;EndNote&gt;&lt;Cite&gt;&lt;Author&gt;Aguirre-Fernández&lt;/Author&gt;&lt;Year&gt;2014&lt;/Year&gt;&lt;RecNum&gt;623&lt;/RecNum&gt;&lt;DisplayText&gt;[2]&lt;/DisplayText&gt;&lt;record&gt;&lt;rec-number&gt;623&lt;/rec-number&gt;&lt;foreign-keys&gt;&lt;key app="EN" db-id="00d0eewwwspe9fefw5wppfzcspt0rz9r5ts5"&gt;623&lt;/key&gt;&lt;/foreign-keys&gt;&lt;ref-type name="Journal Article"&gt;17&lt;/ref-type&gt;&lt;contributors&gt;&lt;authors&gt;&lt;author&gt;Aguirre-Fernández, Gabriel&lt;/author&gt;&lt;author&gt;Fordyce, R Ewan&lt;/author&gt;&lt;/authors&gt;&lt;/contributors&gt;&lt;titles&gt;&lt;title&gt;&lt;style face="italic" font="default" size="100%"&gt;Papahu taitapu&lt;/style&gt;&lt;style face="normal" font="default" size="100%"&gt;, gen. et sp. nov., an early Miocene stem odontocete (Cetacea) from New Zealand&lt;/style&gt;&lt;/title&gt;&lt;secondary-title&gt;Journal of Vertebrate Paleontology&lt;/secondary-title&gt;&lt;/titles&gt;&lt;periodical&gt;&lt;full-title&gt;Journal of Vertebrate Paleontology&lt;/full-title&gt;&lt;abbr-1&gt;J Vertebr Paleontol&lt;/abbr-1&gt;&lt;/periodical&gt;&lt;pages&gt;195-210&lt;/pages&gt;&lt;volume&gt;34&lt;/volume&gt;&lt;number&gt;1&lt;/number&gt;&lt;dates&gt;&lt;year&gt;2014&lt;/year&gt;&lt;/dates&gt;&lt;isbn&gt;0272-4634&lt;/isbn&gt;&lt;urls&gt;&lt;/urls&gt;&lt;/record&gt;&lt;/Cite&gt;&lt;/EndNote&gt;</w:instrText>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2" w:tooltip="Aguirre-Fernández, 2014 #623" w:history="1">
        <w:r w:rsidR="006F6C47">
          <w:rPr>
            <w:rFonts w:ascii="Arial" w:eastAsia="ヒラギノ角ゴ ProN W3" w:hAnsi="Arial" w:cs="Arial"/>
            <w:noProof/>
          </w:rPr>
          <w:t>2</w:t>
        </w:r>
      </w:hyperlink>
      <w:r w:rsidR="006F6C47">
        <w:rPr>
          <w:rFonts w:ascii="Arial" w:eastAsia="ヒラギノ角ゴ ProN W3" w:hAnsi="Arial" w:cs="Arial"/>
          <w:noProof/>
        </w:rPr>
        <w:t>]</w:t>
      </w:r>
      <w:r w:rsidRPr="002F4234">
        <w:rPr>
          <w:rFonts w:ascii="Arial" w:eastAsia="ヒラギノ角ゴ ProN W3" w:hAnsi="Arial" w:cs="Arial"/>
        </w:rPr>
        <w:fldChar w:fldCharType="end"/>
      </w:r>
      <w:r w:rsidRPr="003833B5">
        <w:rPr>
          <w:rFonts w:ascii="Arial" w:eastAsia="ヒラギノ角ゴ ProN W3" w:hAnsi="Arial" w:cs="Arial"/>
        </w:rPr>
        <w:t>).</w:t>
      </w:r>
    </w:p>
    <w:p w14:paraId="15EEFBDE"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0C41203C"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(172) Anterior bullar facet: present (0); absent (1</w:t>
      </w:r>
      <w:r w:rsidRPr="003833B5">
        <w:rPr>
          <w:rFonts w:ascii="Arial" w:hAnsi="Arial" w:cs="Arial"/>
        </w:rPr>
        <w:t>).</w:t>
      </w:r>
    </w:p>
    <w:p w14:paraId="397E5FB2" w14:textId="1FB95DD3"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i/>
        </w:rPr>
        <w:t>Prosqualodon davidis</w:t>
      </w:r>
      <w:r w:rsidRPr="002F4234">
        <w:rPr>
          <w:rFonts w:ascii="Arial" w:hAnsi="Arial" w:cs="Arial"/>
        </w:rPr>
        <w:t xml:space="preserve"> 1 to 0 (see Flynn </w:t>
      </w:r>
      <w:r w:rsidRPr="003833B5">
        <w:rPr>
          <w:rFonts w:ascii="Arial" w:hAnsi="Arial" w:cs="Arial"/>
        </w:rPr>
        <w:fldChar w:fldCharType="begin"/>
      </w:r>
      <w:r w:rsidR="006F6C47">
        <w:rPr>
          <w:rFonts w:ascii="Arial" w:hAnsi="Arial" w:cs="Arial"/>
        </w:rPr>
        <w:instrText xml:space="preserve"> ADDIN EN.CITE &lt;EndNote&gt;&lt;Cite&gt;&lt;Author&gt;Flynn&lt;/Author&gt;&lt;Year&gt;1948&lt;/Year&gt;&lt;RecNum&gt;699&lt;/RecNum&gt;&lt;DisplayText&gt;[11]&lt;/DisplayText&gt;&lt;record&gt;&lt;rec-number&gt;699&lt;/rec-number&gt;&lt;foreign-keys&gt;&lt;key app="EN" db-id="00d0eewwwspe9fefw5wppfzcspt0rz9r5ts5"&gt;699&lt;/key&gt;&lt;/foreign-keys&gt;&lt;ref-type name="Journal Article"&gt;17&lt;/ref-type&gt;&lt;contributors&gt;&lt;authors&gt;&lt;author&gt;Flynn, T Thomson&lt;/author&gt;&lt;/authors&gt;&lt;/contributors&gt;&lt;titles&gt;&lt;title&gt;&lt;style face="normal" font="default" size="100%"&gt;Description of &lt;/style&gt;&lt;style face="italic" font="default" size="100%"&gt;Prosqualodon davidi &lt;/style&gt;&lt;style face="normal" font="default" size="100%"&gt;Flynn: a fossil cetacean from Tasmania&lt;/style&gt;&lt;/title&gt;&lt;/titles&gt;&lt;pages&gt;153-197&lt;/pages&gt;&lt;volume&gt;26&lt;/volume&gt;&lt;number&gt;2&lt;/number&gt;&lt;dates&gt;&lt;year&gt;1948&lt;/year&gt;&lt;/dates&gt;&lt;publisher&gt;Zoological Society of London&lt;/publisher&gt;&lt;urls&gt;&lt;/urls&gt;&lt;/record&gt;&lt;/Cite&gt;&lt;/EndNote&gt;</w:instrText>
      </w:r>
      <w:r w:rsidRPr="002F4234">
        <w:rPr>
          <w:rFonts w:ascii="Arial" w:hAnsi="Arial" w:cs="Arial"/>
        </w:rPr>
        <w:fldChar w:fldCharType="separate"/>
      </w:r>
      <w:r w:rsidR="006F6C47">
        <w:rPr>
          <w:rFonts w:ascii="Arial" w:hAnsi="Arial" w:cs="Arial"/>
          <w:noProof/>
        </w:rPr>
        <w:t>[</w:t>
      </w:r>
      <w:hyperlink w:anchor="_ENREF_11" w:tooltip="Flynn, 1948 #699" w:history="1">
        <w:r w:rsidR="006F6C47">
          <w:rPr>
            <w:rFonts w:ascii="Arial" w:hAnsi="Arial" w:cs="Arial"/>
            <w:noProof/>
          </w:rPr>
          <w:t>11</w:t>
        </w:r>
      </w:hyperlink>
      <w:r w:rsidR="006F6C47">
        <w:rPr>
          <w:rFonts w:ascii="Arial" w:hAnsi="Arial" w:cs="Arial"/>
          <w:noProof/>
        </w:rPr>
        <w:t>]</w:t>
      </w:r>
      <w:r w:rsidRPr="002F4234">
        <w:rPr>
          <w:rFonts w:ascii="Arial" w:hAnsi="Arial" w:cs="Arial"/>
        </w:rPr>
        <w:fldChar w:fldCharType="end"/>
      </w:r>
      <w:r w:rsidRPr="003833B5">
        <w:rPr>
          <w:rFonts w:ascii="Arial" w:hAnsi="Arial" w:cs="Arial"/>
        </w:rPr>
        <w:t>; figure 6).</w:t>
      </w:r>
    </w:p>
    <w:p w14:paraId="402A1335"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292FAAD4" w14:textId="77777777"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(173) Anterior incisure: deep, pocket-like fossa with anterior groove (0); anterior groove only (1</w:t>
      </w:r>
      <w:r w:rsidRPr="003833B5">
        <w:rPr>
          <w:rFonts w:ascii="Arial" w:hAnsi="Arial" w:cs="Arial"/>
          <w:color w:val="auto"/>
        </w:rPr>
        <w:t>).</w:t>
      </w:r>
    </w:p>
    <w:p w14:paraId="24B940F0" w14:textId="554CE7A0"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rPr>
        <w:t xml:space="preserve">Character name is changed (see Mead and Fordyce </w:t>
      </w:r>
      <w:r w:rsidRPr="003833B5">
        <w:rPr>
          <w:rFonts w:ascii="Arial" w:hAnsi="Arial" w:cs="Arial"/>
        </w:rPr>
        <w:fldChar w:fldCharType="begin"/>
      </w:r>
      <w:r w:rsidR="006F6C47">
        <w:rPr>
          <w:rFonts w:ascii="Arial" w:hAnsi="Arial" w:cs="Arial"/>
        </w:rPr>
        <w:instrText xml:space="preserve"> ADDIN EN.CITE &lt;EndNote&gt;&lt;Cite&gt;&lt;Author&gt;Mead&lt;/Author&gt;&lt;Year&gt;2009&lt;/Year&gt;&lt;RecNum&gt;407&lt;/RecNum&gt;&lt;DisplayText&gt;[4]&lt;/DisplayText&gt;&lt;record&gt;&lt;rec-number&gt;407&lt;/rec-number&gt;&lt;foreign-keys&gt;&lt;key app="EN" db-id="00d0eewwwspe9fefw5wppfzcspt0rz9r5ts5"&gt;407&lt;/key&gt;&lt;/foreign-keys&gt;&lt;ref-type name="Journal Article"&gt;17&lt;/ref-type&gt;&lt;contributors&gt;&lt;authors&gt;&lt;author&gt;Mead, James G.&lt;/author&gt;&lt;author&gt;Fordyce, R. Ewan&lt;/author&gt;&lt;/authors&gt;&lt;/contributors&gt;&lt;titles&gt;&lt;title&gt;The therian skull: a lexicon with emphasis on the odontocetes&lt;/title&gt;&lt;secondary-title&gt;Smithsonian Contributions to Zoology&lt;/secondary-title&gt;&lt;/titles&gt;&lt;periodical&gt;&lt;full-title&gt;Smithsonian Contributions to Zoology&lt;/full-title&gt;&lt;abbr-1&gt;Smithson Contrib Zool&lt;/abbr-1&gt;&lt;/periodical&gt;&lt;pages&gt;1-248&lt;/pages&gt;&lt;volume&gt; 627&lt;/volume&gt;&lt;keywords&gt;&lt;keyword&gt;Skull Dictionaries.&lt;/keyword&gt;&lt;keyword&gt;Mammals Anatomy.&lt;/keyword&gt;&lt;keyword&gt;Cetacea Anatomy.&lt;/keyword&gt;&lt;keyword&gt;Anatomy, Comparative.&lt;/keyword&gt;&lt;/keywords&gt;&lt;dates&gt;&lt;year&gt;2009&lt;/year&gt;&lt;pub-dates&gt;&lt;date&gt;2009 October 20&lt;/date&gt;&lt;/pub-dates&gt;&lt;/dates&gt;&lt;pub-location&gt;Washington, D.C.&lt;/pub-location&gt;&lt;publisher&gt;Smithsonian Institution Scholarly Press&lt;/publisher&gt;&lt;isbn&gt;0081-0282 ;&lt;/isbn&gt;&lt;accession-num&gt;15074083&lt;/accession-num&gt;&lt;call-num&gt;Jefferson or Adams Building Reading Rooms - STORED OFFSITE QL822; .M43 2009&amp;#xD;Jefferson or Adams Building Reading Rooms QL822; .M43 2009&lt;/call-num&gt;&lt;urls&gt;&lt;related-urls&gt;&lt;url&gt;http://www.loc.gov/catdir/toc/ecip084/2007045891.html&lt;/url&gt;&lt;/related-urls&gt;&lt;/urls&gt;&lt;/record&gt;&lt;/Cite&gt;&lt;/EndNote&gt;</w:instrText>
      </w:r>
      <w:r w:rsidRPr="002F4234">
        <w:rPr>
          <w:rFonts w:ascii="Arial" w:hAnsi="Arial" w:cs="Arial"/>
        </w:rPr>
        <w:fldChar w:fldCharType="separate"/>
      </w:r>
      <w:r w:rsidR="006F6C47">
        <w:rPr>
          <w:rFonts w:ascii="Arial" w:hAnsi="Arial" w:cs="Arial"/>
          <w:noProof/>
        </w:rPr>
        <w:t>[</w:t>
      </w:r>
      <w:hyperlink w:anchor="_ENREF_4" w:tooltip="Mead, 2009 #407" w:history="1">
        <w:r w:rsidR="006F6C47">
          <w:rPr>
            <w:rFonts w:ascii="Arial" w:hAnsi="Arial" w:cs="Arial"/>
            <w:noProof/>
          </w:rPr>
          <w:t>4</w:t>
        </w:r>
      </w:hyperlink>
      <w:r w:rsidR="006F6C47">
        <w:rPr>
          <w:rFonts w:ascii="Arial" w:hAnsi="Arial" w:cs="Arial"/>
          <w:noProof/>
        </w:rPr>
        <w:t>]</w:t>
      </w:r>
      <w:r w:rsidRPr="002F4234">
        <w:rPr>
          <w:rFonts w:ascii="Arial" w:hAnsi="Arial" w:cs="Arial"/>
        </w:rPr>
        <w:fldChar w:fldCharType="end"/>
      </w:r>
      <w:r w:rsidRPr="003833B5">
        <w:rPr>
          <w:rFonts w:ascii="Arial" w:hAnsi="Arial" w:cs="Arial"/>
        </w:rPr>
        <w:t>; 111).</w:t>
      </w:r>
    </w:p>
    <w:p w14:paraId="71FCFA52"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111C1267"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(174) Fenestra rotunda: oval to subrounded (0); shaped like teardrop with fissure directed toward aperture for cochlear aqueduct (1</w:t>
      </w:r>
      <w:r w:rsidRPr="003833B5">
        <w:rPr>
          <w:rFonts w:ascii="Arial" w:hAnsi="Arial" w:cs="Arial"/>
        </w:rPr>
        <w:t>).</w:t>
      </w:r>
    </w:p>
    <w:p w14:paraId="7CFAC192"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2F4234">
        <w:rPr>
          <w:rFonts w:ascii="Arial" w:hAnsi="Arial" w:cs="Arial"/>
        </w:rPr>
        <w:t>Character description “perilymphatic foramen” is changed to “aperture for cochlear aqueduct”.</w:t>
      </w:r>
    </w:p>
    <w:p w14:paraId="3AE0FB2C" w14:textId="2749BD9D"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 xml:space="preserve">Papahu taitapu </w:t>
      </w:r>
      <w:r w:rsidRPr="003833B5">
        <w:rPr>
          <w:rFonts w:ascii="Arial" w:eastAsia="ヒラギノ角ゴ ProN W3" w:hAnsi="Arial" w:cs="Arial"/>
        </w:rPr>
        <w:t xml:space="preserve">0 to – (#222; Aguirre and Fordyce </w:t>
      </w:r>
      <w:r w:rsidRPr="003833B5">
        <w:rPr>
          <w:rFonts w:ascii="Arial" w:eastAsia="ヒラギノ角ゴ ProN W3" w:hAnsi="Arial" w:cs="Arial"/>
        </w:rPr>
        <w:fldChar w:fldCharType="begin"/>
      </w:r>
      <w:r w:rsidR="006F6C47">
        <w:rPr>
          <w:rFonts w:ascii="Arial" w:eastAsia="ヒラギノ角ゴ ProN W3" w:hAnsi="Arial" w:cs="Arial"/>
        </w:rPr>
        <w:instrText xml:space="preserve"> ADDIN EN.CITE &lt;EndNote&gt;&lt;Cite&gt;&lt;Author&gt;Aguirre-Fernández&lt;/Author&gt;&lt;Year&gt;2014&lt;/Year&gt;&lt;RecNum&gt;623&lt;/RecNum&gt;&lt;DisplayText&gt;[2]&lt;/DisplayText&gt;&lt;record&gt;&lt;rec-number&gt;623&lt;/rec-number&gt;&lt;foreign-keys&gt;&lt;key app="EN" db-id="00d0eewwwspe9fefw5wppfzcspt0rz9r5ts5"&gt;623&lt;/key&gt;&lt;/foreign-keys&gt;&lt;ref-type name="Journal Article"&gt;17&lt;/ref-type&gt;&lt;contributors&gt;&lt;authors&gt;&lt;author&gt;Aguirre-Fernández, Gabriel&lt;/author&gt;&lt;author&gt;Fordyce, R Ewan&lt;/author&gt;&lt;/authors&gt;&lt;/contributors&gt;&lt;titles&gt;&lt;title&gt;&lt;style face="italic" font="default" size="100%"&gt;Papahu taitapu&lt;/style&gt;&lt;style face="normal" font="default" size="100%"&gt;, gen. et sp. nov., an early Miocene stem odontocete (Cetacea) from New Zealand&lt;/style&gt;&lt;/title&gt;&lt;secondary-title&gt;Journal of Vertebrate Paleontology&lt;/secondary-title&gt;&lt;/titles&gt;&lt;periodical&gt;&lt;full-title&gt;Journal of Vertebrate Paleontology&lt;/full-title&gt;&lt;abbr-1&gt;J Vertebr Paleontol&lt;/abbr-1&gt;&lt;/periodical&gt;&lt;pages&gt;195-210&lt;/pages&gt;&lt;volume&gt;34&lt;/volume&gt;&lt;number&gt;1&lt;/number&gt;&lt;dates&gt;&lt;year&gt;2014&lt;/year&gt;&lt;/dates&gt;&lt;isbn&gt;0272-4634&lt;/isbn&gt;&lt;urls&gt;&lt;/urls&gt;&lt;/record&gt;&lt;/Cite&gt;&lt;/EndNote&gt;</w:instrText>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2" w:tooltip="Aguirre-Fernández, 2014 #623" w:history="1">
        <w:r w:rsidR="006F6C47">
          <w:rPr>
            <w:rFonts w:ascii="Arial" w:eastAsia="ヒラギノ角ゴ ProN W3" w:hAnsi="Arial" w:cs="Arial"/>
            <w:noProof/>
          </w:rPr>
          <w:t>2</w:t>
        </w:r>
      </w:hyperlink>
      <w:r w:rsidR="006F6C47">
        <w:rPr>
          <w:rFonts w:ascii="Arial" w:eastAsia="ヒラギノ角ゴ ProN W3" w:hAnsi="Arial" w:cs="Arial"/>
          <w:noProof/>
        </w:rPr>
        <w:t>]</w:t>
      </w:r>
      <w:r w:rsidRPr="002F4234">
        <w:rPr>
          <w:rFonts w:ascii="Arial" w:eastAsia="ヒラギノ角ゴ ProN W3" w:hAnsi="Arial" w:cs="Arial"/>
        </w:rPr>
        <w:fldChar w:fldCharType="end"/>
      </w:r>
      <w:r w:rsidRPr="003833B5">
        <w:rPr>
          <w:rFonts w:ascii="Arial" w:eastAsia="ヒラギノ角ゴ ProN W3" w:hAnsi="Arial" w:cs="Arial"/>
        </w:rPr>
        <w:t>).</w:t>
      </w:r>
    </w:p>
    <w:p w14:paraId="641087A5"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6930BBC7" w14:textId="77777777" w:rsidR="003833B5" w:rsidRPr="003833B5" w:rsidRDefault="003833B5" w:rsidP="003833B5">
      <w:pPr>
        <w:spacing w:line="360" w:lineRule="auto"/>
        <w:rPr>
          <w:rFonts w:ascii="Arial" w:hAnsi="Arial" w:cs="Arial"/>
        </w:rPr>
      </w:pPr>
      <w:r w:rsidRPr="002F4234">
        <w:rPr>
          <w:rFonts w:ascii="Arial" w:hAnsi="Arial" w:cs="Arial"/>
        </w:rPr>
        <w:t>(175) Dorsal surface of periotic in lateral view: convex dorsally (0); pyramidal process convex dorsally (1); nearly flat (2</w:t>
      </w:r>
      <w:r w:rsidRPr="003833B5">
        <w:rPr>
          <w:rFonts w:ascii="Arial" w:hAnsi="Arial" w:cs="Arial"/>
        </w:rPr>
        <w:t>).</w:t>
      </w:r>
    </w:p>
    <w:p w14:paraId="0DA09E48" w14:textId="77777777" w:rsidR="003833B5" w:rsidRPr="003833B5" w:rsidRDefault="003833B5">
      <w:pPr>
        <w:spacing w:line="360" w:lineRule="auto"/>
        <w:rPr>
          <w:rFonts w:ascii="Arial" w:hAnsi="Arial" w:cs="Arial"/>
        </w:rPr>
      </w:pPr>
      <w:r w:rsidRPr="003833B5">
        <w:rPr>
          <w:rFonts w:ascii="Arial" w:hAnsi="Arial" w:cs="Arial"/>
          <w:i/>
        </w:rPr>
        <w:t>Notocetus vanbenedeni</w:t>
      </w:r>
      <w:r w:rsidRPr="003833B5">
        <w:rPr>
          <w:rFonts w:ascii="Arial" w:hAnsi="Arial" w:cs="Arial"/>
        </w:rPr>
        <w:t xml:space="preserve"> 2 to 1</w:t>
      </w:r>
    </w:p>
    <w:p w14:paraId="65E4F397" w14:textId="77777777" w:rsidR="003833B5" w:rsidRPr="003833B5" w:rsidRDefault="003833B5">
      <w:pPr>
        <w:spacing w:line="360" w:lineRule="auto"/>
        <w:rPr>
          <w:rFonts w:ascii="Arial" w:hAnsi="Arial" w:cs="Arial"/>
        </w:rPr>
      </w:pPr>
      <w:r w:rsidRPr="003833B5">
        <w:rPr>
          <w:rFonts w:ascii="Arial" w:hAnsi="Arial" w:cs="Arial"/>
          <w:i/>
        </w:rPr>
        <w:t>Kentriodon pernix</w:t>
      </w:r>
      <w:r w:rsidRPr="003833B5">
        <w:rPr>
          <w:rFonts w:ascii="Arial" w:hAnsi="Arial" w:cs="Arial"/>
        </w:rPr>
        <w:t xml:space="preserve"> 0 to 2</w:t>
      </w:r>
    </w:p>
    <w:p w14:paraId="1B61D3FB"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130DFBC9"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(176) Relative position of dorsal depth of stapedial muscle fossa and fenestra rotunda: ventral to, or in line with, dorsal edge of fenestra rotunda (0)</w:t>
      </w:r>
      <w:proofErr w:type="gramStart"/>
      <w:r w:rsidRPr="002F4234">
        <w:rPr>
          <w:rFonts w:ascii="Arial" w:hAnsi="Arial" w:cs="Arial"/>
        </w:rPr>
        <w:t>;</w:t>
      </w:r>
      <w:proofErr w:type="gramEnd"/>
      <w:r w:rsidRPr="002F4234">
        <w:rPr>
          <w:rFonts w:ascii="Arial" w:hAnsi="Arial" w:cs="Arial"/>
        </w:rPr>
        <w:t xml:space="preserve"> well dorsal to fenestra rotunda (1</w:t>
      </w:r>
      <w:r w:rsidRPr="003833B5">
        <w:rPr>
          <w:rFonts w:ascii="Arial" w:hAnsi="Arial" w:cs="Arial"/>
        </w:rPr>
        <w:t>).</w:t>
      </w:r>
    </w:p>
    <w:p w14:paraId="1A80F8F5"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 xml:space="preserve">Character description is changed from “posterodorsal edge of stapedial muscle fossa”. </w:t>
      </w:r>
    </w:p>
    <w:p w14:paraId="60DB858D"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p>
    <w:p w14:paraId="609F550D" w14:textId="77777777"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(177) Posterodorsal edge of stapedial muscle fossa: absent, rounded lip (0); present (1</w:t>
      </w:r>
      <w:r w:rsidRPr="003833B5">
        <w:rPr>
          <w:rFonts w:ascii="Arial" w:hAnsi="Arial" w:cs="Arial"/>
          <w:color w:val="auto"/>
        </w:rPr>
        <w:t>).</w:t>
      </w:r>
    </w:p>
    <w:p w14:paraId="5B8EC3F7" w14:textId="77777777" w:rsidR="003833B5" w:rsidRPr="002F4234" w:rsidRDefault="003833B5">
      <w:pPr>
        <w:pStyle w:val="Default"/>
        <w:spacing w:line="360" w:lineRule="auto"/>
        <w:rPr>
          <w:rFonts w:ascii="Arial" w:hAnsi="Arial" w:cs="Arial"/>
          <w:color w:val="auto"/>
        </w:rPr>
      </w:pPr>
      <w:r w:rsidRPr="003833B5">
        <w:rPr>
          <w:rFonts w:ascii="Arial" w:hAnsi="Arial" w:cs="Arial"/>
          <w:color w:val="auto"/>
        </w:rPr>
        <w:t>Character state (0) is changed from “absent or</w:t>
      </w:r>
      <w:r w:rsidRPr="002F4234">
        <w:rPr>
          <w:rFonts w:ascii="Arial" w:hAnsi="Arial" w:cs="Arial"/>
          <w:color w:val="auto"/>
        </w:rPr>
        <w:t xml:space="preserve"> reduced” to “absent, rounded lip”.</w:t>
      </w:r>
    </w:p>
    <w:p w14:paraId="0F00B852"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29ABD03F"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(178) Caudal tympanic process of periotic: low, its ventral and posterior edges drawing smooth curve (0); elevated, its ventral and posterior edges forming a right angle in medial view (1</w:t>
      </w:r>
      <w:r w:rsidRPr="003833B5">
        <w:rPr>
          <w:rFonts w:ascii="Arial" w:hAnsi="Arial" w:cs="Arial"/>
        </w:rPr>
        <w:t>).</w:t>
      </w:r>
    </w:p>
    <w:p w14:paraId="3F60CC0A"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Character state (1) is changed</w:t>
      </w:r>
      <w:r w:rsidRPr="002F4234">
        <w:rPr>
          <w:rFonts w:ascii="Arial" w:hAnsi="Arial" w:cs="Arial"/>
        </w:rPr>
        <w:t xml:space="preserve"> from “prominent” to “elevated”.</w:t>
      </w:r>
    </w:p>
    <w:p w14:paraId="7F807C96"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i/>
        </w:rPr>
      </w:pPr>
      <w:r w:rsidRPr="002F4234">
        <w:rPr>
          <w:rFonts w:ascii="Arial" w:hAnsi="Arial" w:cs="Arial"/>
          <w:i/>
        </w:rPr>
        <w:t>Mesoplodon ginkgodens</w:t>
      </w:r>
      <w:r w:rsidRPr="002F4234">
        <w:rPr>
          <w:rFonts w:ascii="Arial" w:hAnsi="Arial" w:cs="Arial"/>
        </w:rPr>
        <w:t xml:space="preserve"> 1 to 0</w:t>
      </w:r>
    </w:p>
    <w:p w14:paraId="7F388857"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i/>
        </w:rPr>
        <w:t>Tursiops truncatus</w:t>
      </w:r>
      <w:r w:rsidRPr="002F4234">
        <w:rPr>
          <w:rFonts w:ascii="Arial" w:hAnsi="Arial" w:cs="Arial"/>
        </w:rPr>
        <w:t xml:space="preserve"> 0 to 1</w:t>
      </w:r>
    </w:p>
    <w:p w14:paraId="36D36991"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6785B22B"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(182) Fundus of internal acoustic meatus: funnel-like, smaller at blind end and wider near rim (0)</w:t>
      </w:r>
      <w:proofErr w:type="gramStart"/>
      <w:r w:rsidRPr="002F4234">
        <w:rPr>
          <w:rFonts w:ascii="Arial" w:hAnsi="Arial" w:cs="Arial"/>
        </w:rPr>
        <w:t>;</w:t>
      </w:r>
      <w:proofErr w:type="gramEnd"/>
      <w:r w:rsidRPr="002F4234">
        <w:rPr>
          <w:rFonts w:ascii="Arial" w:hAnsi="Arial" w:cs="Arial"/>
        </w:rPr>
        <w:t xml:space="preserve"> tubular (1</w:t>
      </w:r>
      <w:r w:rsidRPr="003833B5">
        <w:rPr>
          <w:rFonts w:ascii="Arial" w:hAnsi="Arial" w:cs="Arial"/>
        </w:rPr>
        <w:t>).</w:t>
      </w:r>
    </w:p>
    <w:p w14:paraId="0F111B4D"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i/>
        </w:rPr>
      </w:pPr>
      <w:r w:rsidRPr="003833B5">
        <w:rPr>
          <w:rFonts w:ascii="Arial" w:hAnsi="Arial" w:cs="Arial"/>
          <w:i/>
        </w:rPr>
        <w:t xml:space="preserve">Zarhachis flagellator </w:t>
      </w:r>
      <w:r w:rsidRPr="003833B5">
        <w:rPr>
          <w:rFonts w:ascii="Arial" w:hAnsi="Arial" w:cs="Arial"/>
        </w:rPr>
        <w:t>0 to 1</w:t>
      </w:r>
    </w:p>
    <w:p w14:paraId="1E51203B"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i/>
        </w:rPr>
        <w:t xml:space="preserve">Pomatodelphis inaequalis </w:t>
      </w:r>
      <w:r w:rsidRPr="003833B5">
        <w:rPr>
          <w:rFonts w:ascii="Arial" w:hAnsi="Arial" w:cs="Arial"/>
        </w:rPr>
        <w:t>0 to 1</w:t>
      </w:r>
    </w:p>
    <w:p w14:paraId="294E474F"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3B126D4D"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(183) Internal acoustic meatus: pyriform (0)</w:t>
      </w:r>
      <w:proofErr w:type="gramStart"/>
      <w:r w:rsidRPr="002F4234">
        <w:rPr>
          <w:rFonts w:ascii="Arial" w:hAnsi="Arial" w:cs="Arial"/>
        </w:rPr>
        <w:t>;</w:t>
      </w:r>
      <w:proofErr w:type="gramEnd"/>
      <w:r w:rsidRPr="002F4234">
        <w:rPr>
          <w:rFonts w:ascii="Arial" w:hAnsi="Arial" w:cs="Arial"/>
        </w:rPr>
        <w:t xml:space="preserve"> circular (1</w:t>
      </w:r>
      <w:r w:rsidRPr="003833B5">
        <w:rPr>
          <w:rFonts w:ascii="Arial" w:hAnsi="Arial" w:cs="Arial"/>
        </w:rPr>
        <w:t>).</w:t>
      </w:r>
    </w:p>
    <w:p w14:paraId="4CF80760"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i/>
        </w:rPr>
        <w:t>Notocetus vanbenedeni</w:t>
      </w:r>
      <w:r w:rsidRPr="003833B5">
        <w:rPr>
          <w:rFonts w:ascii="Arial" w:hAnsi="Arial" w:cs="Arial"/>
        </w:rPr>
        <w:t xml:space="preserve"> </w:t>
      </w:r>
      <w:r w:rsidRPr="003833B5">
        <w:rPr>
          <w:rFonts w:ascii="Arial" w:eastAsia="ヒラギノ角ゴ ProN W3" w:hAnsi="Arial" w:cs="Arial"/>
        </w:rPr>
        <w:t>1 to 0</w:t>
      </w:r>
    </w:p>
    <w:p w14:paraId="623FD6FF"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4627EEC5" w14:textId="77777777"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(185) Aperture for vestibular aqueduct, in dorsal view: at transverse level of spiral cribriform tract (0)</w:t>
      </w:r>
      <w:proofErr w:type="gramStart"/>
      <w:r w:rsidRPr="002F4234">
        <w:rPr>
          <w:rFonts w:ascii="Arial" w:hAnsi="Arial" w:cs="Arial"/>
          <w:color w:val="auto"/>
        </w:rPr>
        <w:t>;</w:t>
      </w:r>
      <w:proofErr w:type="gramEnd"/>
      <w:r w:rsidRPr="002F4234">
        <w:rPr>
          <w:rFonts w:ascii="Arial" w:hAnsi="Arial" w:cs="Arial"/>
          <w:color w:val="auto"/>
        </w:rPr>
        <w:t xml:space="preserve"> more lateral than spiral cribriform tract (1</w:t>
      </w:r>
      <w:r w:rsidRPr="003833B5">
        <w:rPr>
          <w:rFonts w:ascii="Arial" w:hAnsi="Arial" w:cs="Arial"/>
          <w:color w:val="auto"/>
        </w:rPr>
        <w:t>).</w:t>
      </w:r>
    </w:p>
    <w:p w14:paraId="04FFD842" w14:textId="77777777" w:rsidR="003833B5" w:rsidRPr="002F4234" w:rsidRDefault="003833B5">
      <w:pPr>
        <w:pStyle w:val="Default"/>
        <w:spacing w:line="360" w:lineRule="auto"/>
        <w:rPr>
          <w:rFonts w:ascii="Arial" w:hAnsi="Arial" w:cs="Arial"/>
          <w:color w:val="auto"/>
        </w:rPr>
      </w:pPr>
      <w:r w:rsidRPr="003833B5">
        <w:rPr>
          <w:rFonts w:ascii="Arial" w:hAnsi="Arial" w:cs="Arial"/>
          <w:color w:val="auto"/>
        </w:rPr>
        <w:t xml:space="preserve">The </w:t>
      </w:r>
      <w:r w:rsidRPr="002F4234">
        <w:rPr>
          <w:rFonts w:ascii="Arial" w:hAnsi="Arial" w:cs="Arial"/>
          <w:color w:val="auto"/>
        </w:rPr>
        <w:t>term of “tractus spiralis foraminosus” is changed to “spiral cribriform tract”.</w:t>
      </w:r>
    </w:p>
    <w:p w14:paraId="66180389"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424C9B60" w14:textId="77777777"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(186) Articular rim: absent (0); present but small, forming ridge anterolateral to articulation surface of posterior process of periotic and separated from it by sulcus (1); present, sigmoidal and laterally elongated with hook-like process (2</w:t>
      </w:r>
      <w:r w:rsidRPr="003833B5">
        <w:rPr>
          <w:rFonts w:ascii="Arial" w:hAnsi="Arial" w:cs="Arial"/>
          <w:color w:val="auto"/>
        </w:rPr>
        <w:t>).</w:t>
      </w:r>
    </w:p>
    <w:p w14:paraId="0FF18E57" w14:textId="6DD2F4FC" w:rsidR="003833B5" w:rsidRPr="002F4234" w:rsidRDefault="003833B5">
      <w:pPr>
        <w:pStyle w:val="Default"/>
        <w:spacing w:line="360" w:lineRule="auto"/>
        <w:rPr>
          <w:rFonts w:ascii="Arial" w:hAnsi="Arial" w:cs="Arial"/>
          <w:color w:val="auto"/>
        </w:rPr>
      </w:pPr>
      <w:r w:rsidRPr="002F4234">
        <w:rPr>
          <w:rFonts w:ascii="Arial" w:hAnsi="Arial" w:cs="Arial"/>
          <w:color w:val="auto"/>
        </w:rPr>
        <w:t>In character state (1) “ridge fitting into corresponding cavity posterolateral and slightly dorsal to spiny process of squamosal” is deleted (see discussion</w:t>
      </w:r>
      <w:r w:rsidRPr="003833B5">
        <w:rPr>
          <w:rFonts w:ascii="Arial" w:hAnsi="Arial" w:cs="Arial"/>
          <w:color w:val="auto"/>
        </w:rPr>
        <w:t xml:space="preserve"> of </w:t>
      </w:r>
      <w:r w:rsidRPr="002F4234">
        <w:rPr>
          <w:rFonts w:ascii="Arial" w:hAnsi="Arial" w:cs="Arial"/>
          <w:color w:val="auto"/>
        </w:rPr>
        <w:t>morphology).</w:t>
      </w:r>
    </w:p>
    <w:p w14:paraId="40EE58A0"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12CAD4BC"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(189) Angle between posterior process of periotic and long axis of pars cochlearis from dorsal or ventral views: &gt;135° (0)</w:t>
      </w:r>
      <w:proofErr w:type="gramStart"/>
      <w:r w:rsidRPr="002F4234">
        <w:rPr>
          <w:rFonts w:ascii="Arial" w:hAnsi="Arial" w:cs="Arial"/>
        </w:rPr>
        <w:t>;</w:t>
      </w:r>
      <w:proofErr w:type="gramEnd"/>
      <w:r w:rsidRPr="002F4234">
        <w:rPr>
          <w:rFonts w:ascii="Arial" w:hAnsi="Arial" w:cs="Arial"/>
        </w:rPr>
        <w:t xml:space="preserve"> ≤135° (1</w:t>
      </w:r>
      <w:r w:rsidRPr="003833B5">
        <w:rPr>
          <w:rFonts w:ascii="Arial" w:hAnsi="Arial" w:cs="Arial"/>
        </w:rPr>
        <w:t>).</w:t>
      </w:r>
    </w:p>
    <w:p w14:paraId="0A4FE546"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“From dorsal or ventral views” is added.</w:t>
      </w:r>
    </w:p>
    <w:p w14:paraId="361B7204"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Platanista gangetica</w:t>
      </w:r>
      <w:r w:rsidRPr="003833B5">
        <w:rPr>
          <w:rFonts w:ascii="Arial" w:eastAsia="ヒラギノ角ゴ ProN W3" w:hAnsi="Arial" w:cs="Arial"/>
        </w:rPr>
        <w:t xml:space="preserve"> 0 to 1</w:t>
      </w:r>
    </w:p>
    <w:p w14:paraId="55F1D726"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39D7A286" w14:textId="06C2CB92" w:rsidR="003833B5" w:rsidRPr="003833B5" w:rsidRDefault="003833B5" w:rsidP="003833B5">
      <w:pPr>
        <w:spacing w:line="360" w:lineRule="auto"/>
        <w:rPr>
          <w:rFonts w:ascii="Arial" w:hAnsi="Arial" w:cs="Arial"/>
        </w:rPr>
      </w:pPr>
      <w:r w:rsidRPr="002F4234">
        <w:rPr>
          <w:rFonts w:ascii="Arial" w:hAnsi="Arial" w:cs="Arial"/>
        </w:rPr>
        <w:t xml:space="preserve">(190) Facet for bulla on posterior process of </w:t>
      </w:r>
      <w:proofErr w:type="gramStart"/>
      <w:r w:rsidRPr="002F4234">
        <w:rPr>
          <w:rFonts w:ascii="Arial" w:hAnsi="Arial" w:cs="Arial"/>
        </w:rPr>
        <w:t>periotic,</w:t>
      </w:r>
      <w:proofErr w:type="gramEnd"/>
      <w:r w:rsidRPr="002F4234">
        <w:rPr>
          <w:rFonts w:ascii="Arial" w:hAnsi="Arial" w:cs="Arial"/>
        </w:rPr>
        <w:t xml:space="preserve"> parallel-sided; no (0); yes (1). (</w:t>
      </w:r>
      <w:proofErr w:type="gramStart"/>
      <w:r w:rsidRPr="002F4234">
        <w:rPr>
          <w:rFonts w:ascii="Arial" w:hAnsi="Arial" w:cs="Arial"/>
        </w:rPr>
        <w:t>modified</w:t>
      </w:r>
      <w:proofErr w:type="gramEnd"/>
      <w:r w:rsidRPr="002F4234">
        <w:rPr>
          <w:rFonts w:ascii="Arial" w:hAnsi="Arial" w:cs="Arial"/>
        </w:rPr>
        <w:t xml:space="preserve"> from Fordyce, 1994 </w:t>
      </w:r>
      <w:r w:rsidRPr="003833B5">
        <w:rPr>
          <w:rFonts w:ascii="Arial" w:hAnsi="Arial" w:cs="Arial"/>
        </w:rPr>
        <w:t>#</w:t>
      </w:r>
      <w:r w:rsidRPr="002F4234">
        <w:rPr>
          <w:rFonts w:ascii="Arial" w:hAnsi="Arial" w:cs="Arial"/>
        </w:rPr>
        <w:t>63</w:t>
      </w:r>
      <w:r w:rsidRPr="003833B5">
        <w:rPr>
          <w:rFonts w:ascii="Arial" w:hAnsi="Arial" w:cs="Arial"/>
        </w:rPr>
        <w:t>).</w:t>
      </w:r>
    </w:p>
    <w:p w14:paraId="2082C0BA" w14:textId="77777777" w:rsidR="003833B5" w:rsidRPr="003833B5" w:rsidRDefault="003833B5">
      <w:pPr>
        <w:spacing w:line="360" w:lineRule="auto"/>
        <w:rPr>
          <w:rFonts w:ascii="Arial" w:hAnsi="Arial" w:cs="Arial"/>
        </w:rPr>
      </w:pPr>
      <w:r w:rsidRPr="003833B5">
        <w:rPr>
          <w:rFonts w:ascii="Arial" w:hAnsi="Arial" w:cs="Arial"/>
        </w:rPr>
        <w:t>This character is added.</w:t>
      </w:r>
    </w:p>
    <w:p w14:paraId="53287570"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522E29AB"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 xml:space="preserve">(191) Ventral surface of posterior process of periotic, along a straight path perpendicular to its long axis: flat (0); concave </w:t>
      </w:r>
      <w:proofErr w:type="gramStart"/>
      <w:r w:rsidRPr="002F4234">
        <w:rPr>
          <w:rFonts w:ascii="Arial" w:hAnsi="Arial" w:cs="Arial"/>
        </w:rPr>
        <w:t>(1);</w:t>
      </w:r>
      <w:proofErr w:type="gramEnd"/>
      <w:r w:rsidRPr="002F4234">
        <w:rPr>
          <w:rFonts w:ascii="Arial" w:hAnsi="Arial" w:cs="Arial"/>
        </w:rPr>
        <w:t xml:space="preserve"> convex (2</w:t>
      </w:r>
      <w:r w:rsidRPr="003833B5">
        <w:rPr>
          <w:rFonts w:ascii="Arial" w:hAnsi="Arial" w:cs="Arial"/>
        </w:rPr>
        <w:t>).</w:t>
      </w:r>
    </w:p>
    <w:p w14:paraId="5001791C"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hAnsi="Arial" w:cs="Arial"/>
          <w:i/>
        </w:rPr>
        <w:t>Notocetus vanbenedeni</w:t>
      </w:r>
      <w:r w:rsidRPr="003833B5">
        <w:rPr>
          <w:rFonts w:ascii="Arial" w:hAnsi="Arial" w:cs="Arial"/>
        </w:rPr>
        <w:t xml:space="preserve"> </w:t>
      </w:r>
      <w:r w:rsidRPr="003833B5">
        <w:rPr>
          <w:rFonts w:ascii="Arial" w:eastAsia="ヒラギノ角ゴ ProN W3" w:hAnsi="Arial" w:cs="Arial"/>
        </w:rPr>
        <w:t>0 to 1</w:t>
      </w:r>
    </w:p>
    <w:p w14:paraId="639007E7"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278C15DE"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(195) Anterior spine of tympanic bulla: absent (0); present but short (1); present and long (2</w:t>
      </w:r>
      <w:r w:rsidRPr="003833B5">
        <w:rPr>
          <w:rFonts w:ascii="Arial" w:hAnsi="Arial" w:cs="Arial"/>
        </w:rPr>
        <w:t>).</w:t>
      </w:r>
    </w:p>
    <w:p w14:paraId="442F9D2C" w14:textId="75169540" w:rsidR="003833B5" w:rsidRPr="003833B5" w:rsidRDefault="003833B5">
      <w:pPr>
        <w:autoSpaceDE w:val="0"/>
        <w:autoSpaceDN w:val="0"/>
        <w:adjustRightInd w:val="0"/>
        <w:spacing w:line="360" w:lineRule="auto"/>
        <w:rPr>
          <w:rFonts w:ascii="Arial" w:eastAsia="ヒラギノ角ゴ ProN W3" w:hAnsi="Arial" w:cs="Arial"/>
        </w:rPr>
      </w:pPr>
      <w:proofErr w:type="gramStart"/>
      <w:r w:rsidRPr="003833B5">
        <w:rPr>
          <w:rFonts w:ascii="Arial" w:eastAsia="ヒラギノ角ゴ ProN W3" w:hAnsi="Arial" w:cs="Arial"/>
          <w:i/>
        </w:rPr>
        <w:t>Waipatia maerewhenua</w:t>
      </w:r>
      <w:r w:rsidRPr="003833B5">
        <w:rPr>
          <w:rFonts w:ascii="Arial" w:eastAsia="ヒラギノ角ゴ ProN W3" w:hAnsi="Arial" w:cs="Arial"/>
        </w:rPr>
        <w:t xml:space="preserve"> 0 to 1.</w:t>
      </w:r>
      <w:proofErr w:type="gramEnd"/>
      <w:r w:rsidRPr="003833B5">
        <w:rPr>
          <w:rFonts w:ascii="Arial" w:eastAsia="ヒラギノ角ゴ ProN W3" w:hAnsi="Arial" w:cs="Arial"/>
        </w:rPr>
        <w:t xml:space="preserve"> An incipient anterior spine is present on </w:t>
      </w:r>
      <w:r w:rsidRPr="003833B5">
        <w:rPr>
          <w:rFonts w:ascii="Arial" w:eastAsia="ヒラギノ角ゴ ProN W3" w:hAnsi="Arial" w:cs="Arial"/>
          <w:i/>
        </w:rPr>
        <w:t>Waipatia</w:t>
      </w:r>
      <w:r w:rsidRPr="003833B5">
        <w:rPr>
          <w:rFonts w:ascii="Arial" w:eastAsia="ヒラギノ角ゴ ProN W3" w:hAnsi="Arial" w:cs="Arial"/>
        </w:rPr>
        <w:t xml:space="preserve">, which was mentioned by Geisler and Sanders </w:t>
      </w:r>
      <w:r w:rsidRPr="003833B5">
        <w:rPr>
          <w:rFonts w:ascii="Arial" w:eastAsia="ヒラギノ角ゴ ProN W3" w:hAnsi="Arial" w:cs="Arial"/>
        </w:rPr>
        <w:fldChar w:fldCharType="begin"/>
      </w:r>
      <w:r w:rsidR="006F6C47">
        <w:rPr>
          <w:rFonts w:ascii="Arial" w:eastAsia="ヒラギノ角ゴ ProN W3" w:hAnsi="Arial" w:cs="Arial"/>
        </w:rPr>
        <w:instrText xml:space="preserve"> ADDIN EN.CITE &lt;EndNote&gt;&lt;Cite&gt;&lt;Author&gt;Geisler&lt;/Author&gt;&lt;Year&gt;2003&lt;/Year&gt;&lt;RecNum&gt;13&lt;/RecNum&gt;&lt;DisplayText&gt;[3]&lt;/DisplayText&gt;&lt;record&gt;&lt;rec-number&gt;13&lt;/rec-number&gt;&lt;foreign-keys&gt;&lt;key app="EN" db-id="00d0eewwwspe9fefw5wppfzcspt0rz9r5ts5"&gt;13&lt;/key&gt;&lt;/foreign-keys&gt;&lt;ref-type name="Journal Article"&gt;17&lt;/ref-type&gt;&lt;contributors&gt;&lt;authors&gt;&lt;author&gt;Geisler, J.H.&lt;/author&gt;&lt;author&gt;Sanders, A.E.&lt;/author&gt;&lt;/authors&gt;&lt;/contributors&gt;&lt;titles&gt;&lt;title&gt;Morphological evidence for the phylogeny of Cetacea&lt;/title&gt;&lt;secondary-title&gt;Journal of Mammalian Evolution&lt;/secondary-title&gt;&lt;/titles&gt;&lt;periodical&gt;&lt;full-title&gt;Journal of Mammalian Evolution&lt;/full-title&gt;&lt;abbr-1&gt;J Mamm Evol&lt;/abbr-1&gt;&lt;/periodical&gt;&lt;pages&gt;23-129&lt;/pages&gt;&lt;volume&gt;10&lt;/volume&gt;&lt;number&gt;1/2&lt;/number&gt;&lt;dates&gt;&lt;year&gt;2003&lt;/year&gt;&lt;/dates&gt;&lt;isbn&gt;1064-7554&lt;/isbn&gt;&lt;urls&gt;&lt;/urls&gt;&lt;/record&gt;&lt;/Cite&gt;&lt;/EndNote&gt;</w:instrText>
      </w:r>
      <w:r w:rsidRPr="002F4234">
        <w:rPr>
          <w:rFonts w:ascii="Arial" w:eastAsia="ヒラギノ角ゴ ProN W3" w:hAnsi="Arial" w:cs="Arial"/>
        </w:rPr>
        <w:fldChar w:fldCharType="separate"/>
      </w:r>
      <w:r w:rsidR="006F6C47">
        <w:rPr>
          <w:rFonts w:ascii="Arial" w:eastAsia="ヒラギノ角ゴ ProN W3" w:hAnsi="Arial" w:cs="Arial"/>
          <w:noProof/>
        </w:rPr>
        <w:t>[</w:t>
      </w:r>
      <w:hyperlink w:anchor="_ENREF_3" w:tooltip="Geisler, 2003 #13" w:history="1">
        <w:r w:rsidR="006F6C47">
          <w:rPr>
            <w:rFonts w:ascii="Arial" w:eastAsia="ヒラギノ角ゴ ProN W3" w:hAnsi="Arial" w:cs="Arial"/>
            <w:noProof/>
          </w:rPr>
          <w:t>3</w:t>
        </w:r>
      </w:hyperlink>
      <w:r w:rsidR="006F6C47">
        <w:rPr>
          <w:rFonts w:ascii="Arial" w:eastAsia="ヒラギノ角ゴ ProN W3" w:hAnsi="Arial" w:cs="Arial"/>
          <w:noProof/>
        </w:rPr>
        <w:t>]</w:t>
      </w:r>
      <w:r w:rsidRPr="002F4234">
        <w:rPr>
          <w:rFonts w:ascii="Arial" w:eastAsia="ヒラギノ角ゴ ProN W3" w:hAnsi="Arial" w:cs="Arial"/>
        </w:rPr>
        <w:fldChar w:fldCharType="end"/>
      </w:r>
      <w:r w:rsidRPr="003833B5">
        <w:rPr>
          <w:rFonts w:ascii="Arial" w:eastAsia="ヒラギノ角ゴ ProN W3" w:hAnsi="Arial" w:cs="Arial"/>
        </w:rPr>
        <w:t xml:space="preserve"> as “</w:t>
      </w:r>
      <w:r w:rsidRPr="002F4234">
        <w:rPr>
          <w:rFonts w:ascii="Arial" w:hAnsi="Arial" w:cs="Arial"/>
        </w:rPr>
        <w:t>does not contain a process that is clearly differentiated from the rest of the bulla</w:t>
      </w:r>
      <w:r w:rsidRPr="003833B5">
        <w:rPr>
          <w:rFonts w:ascii="Arial" w:eastAsia="ヒラギノ角ゴ ProN W3" w:hAnsi="Arial" w:cs="Arial"/>
        </w:rPr>
        <w:t xml:space="preserve">”, and coded as absent. Here, we follow the incipient anterior spine is present (see Fordyce, 1994; figure 11, E). This is a </w:t>
      </w:r>
      <w:proofErr w:type="gramStart"/>
      <w:r w:rsidRPr="003833B5">
        <w:rPr>
          <w:rFonts w:ascii="Arial" w:eastAsia="ヒラギノ角ゴ ProN W3" w:hAnsi="Arial" w:cs="Arial"/>
        </w:rPr>
        <w:t>part which</w:t>
      </w:r>
      <w:proofErr w:type="gramEnd"/>
      <w:r w:rsidRPr="003833B5">
        <w:rPr>
          <w:rFonts w:ascii="Arial" w:eastAsia="ヒラギノ角ゴ ProN W3" w:hAnsi="Arial" w:cs="Arial"/>
        </w:rPr>
        <w:t xml:space="preserve"> is rarely preserved in fossils. </w:t>
      </w:r>
    </w:p>
    <w:p w14:paraId="71AD6B4F"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24FABD19"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(198) Width of tympanic bulla as percentage of its length along its long axis: wide, ≥65% (0); narrow and long, ≤64% (1</w:t>
      </w:r>
      <w:r w:rsidRPr="003833B5">
        <w:rPr>
          <w:rFonts w:ascii="Arial" w:hAnsi="Arial" w:cs="Arial"/>
        </w:rPr>
        <w:t>).</w:t>
      </w:r>
    </w:p>
    <w:p w14:paraId="42352440"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roofErr w:type="gramStart"/>
      <w:r w:rsidRPr="003833B5">
        <w:rPr>
          <w:rFonts w:ascii="Arial" w:eastAsia="ヒラギノ角ゴ ProN W3" w:hAnsi="Arial" w:cs="Arial"/>
          <w:i/>
        </w:rPr>
        <w:t>Waipatia maerewhenua</w:t>
      </w:r>
      <w:r w:rsidRPr="003833B5">
        <w:rPr>
          <w:rFonts w:ascii="Arial" w:eastAsia="ヒラギノ角ゴ ProN W3" w:hAnsi="Arial" w:cs="Arial"/>
        </w:rPr>
        <w:t xml:space="preserve"> 1 to 0 (72%).</w:t>
      </w:r>
      <w:proofErr w:type="gramEnd"/>
    </w:p>
    <w:p w14:paraId="0BBC7F9F"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rPr>
        <w:t xml:space="preserve"> </w:t>
      </w:r>
    </w:p>
    <w:p w14:paraId="5978BE78"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(200) Lateral furrow of tympanic bulla: shallow groove (0); absent (1); deep, well-defined groove (2</w:t>
      </w:r>
      <w:r w:rsidRPr="003833B5">
        <w:rPr>
          <w:rFonts w:ascii="Arial" w:hAnsi="Arial" w:cs="Arial"/>
        </w:rPr>
        <w:t>).</w:t>
      </w:r>
    </w:p>
    <w:p w14:paraId="082FD4EB"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Waipatia maerewhenua</w:t>
      </w:r>
      <w:r w:rsidRPr="003833B5">
        <w:rPr>
          <w:rFonts w:ascii="Arial" w:eastAsia="ヒラギノ角ゴ ProN W3" w:hAnsi="Arial" w:cs="Arial"/>
        </w:rPr>
        <w:t xml:space="preserve"> 2 to 0</w:t>
      </w:r>
    </w:p>
    <w:p w14:paraId="2E07EE40"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014BCD8B"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(202) Medial edge of sigmoid process: expanded anteriorly to appose lateral tuberosity of periotic (0)</w:t>
      </w:r>
      <w:proofErr w:type="gramStart"/>
      <w:r w:rsidRPr="002F4234">
        <w:rPr>
          <w:rFonts w:ascii="Arial" w:hAnsi="Arial" w:cs="Arial"/>
        </w:rPr>
        <w:t>;</w:t>
      </w:r>
      <w:proofErr w:type="gramEnd"/>
      <w:r w:rsidRPr="002F4234">
        <w:rPr>
          <w:rFonts w:ascii="Arial" w:hAnsi="Arial" w:cs="Arial"/>
        </w:rPr>
        <w:t xml:space="preserve"> not articulating with squamosal or periotic (1</w:t>
      </w:r>
      <w:r w:rsidRPr="003833B5">
        <w:rPr>
          <w:rFonts w:ascii="Arial" w:hAnsi="Arial" w:cs="Arial"/>
        </w:rPr>
        <w:t>).</w:t>
      </w:r>
    </w:p>
    <w:p w14:paraId="5418FB20"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Character description is changed from “dorsal edge of sigmoid process”, because dorsal or distal edge fits with the sigmoidal fossa on the squamosal.</w:t>
      </w:r>
    </w:p>
    <w:p w14:paraId="5D66EC37"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5080ED5F"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(205) Size of posterior process of tympanic bulla: equal to or greater than total length of tympanic bulla (0)</w:t>
      </w:r>
      <w:proofErr w:type="gramStart"/>
      <w:r w:rsidRPr="002F4234">
        <w:rPr>
          <w:rFonts w:ascii="Arial" w:hAnsi="Arial" w:cs="Arial"/>
        </w:rPr>
        <w:t>;</w:t>
      </w:r>
      <w:proofErr w:type="gramEnd"/>
      <w:r w:rsidRPr="002F4234">
        <w:rPr>
          <w:rFonts w:ascii="Arial" w:hAnsi="Arial" w:cs="Arial"/>
        </w:rPr>
        <w:t xml:space="preserve"> much smaller than total length of tympanic bulla (1</w:t>
      </w:r>
      <w:r w:rsidRPr="003833B5">
        <w:rPr>
          <w:rFonts w:ascii="Arial" w:hAnsi="Arial" w:cs="Arial"/>
        </w:rPr>
        <w:t>).</w:t>
      </w:r>
    </w:p>
    <w:p w14:paraId="7D1F24DB" w14:textId="5A7232F5"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rPr>
        <w:t>The qualifier “</w:t>
      </w:r>
      <w:r w:rsidRPr="002F4234">
        <w:rPr>
          <w:rFonts w:ascii="Arial" w:hAnsi="Arial" w:cs="Arial"/>
        </w:rPr>
        <w:t>total length</w:t>
      </w:r>
      <w:r w:rsidRPr="003833B5">
        <w:rPr>
          <w:rFonts w:ascii="Arial" w:eastAsia="ヒラギノ角ゴ ProN W3" w:hAnsi="Arial" w:cs="Arial"/>
        </w:rPr>
        <w:t>” is added to the state description.</w:t>
      </w:r>
    </w:p>
    <w:p w14:paraId="2ED5F379"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Zygorhiza kochii</w:t>
      </w:r>
      <w:r w:rsidRPr="003833B5">
        <w:rPr>
          <w:rFonts w:ascii="Arial" w:eastAsia="ヒラギノ角ゴ ProN W3" w:hAnsi="Arial" w:cs="Arial"/>
        </w:rPr>
        <w:t xml:space="preserve"> 0 to 1</w:t>
      </w:r>
    </w:p>
    <w:p w14:paraId="60EA43FE"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163F5BB7" w14:textId="77777777"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 xml:space="preserve">(210) Dorsal margin of involucrum of tympanic bulla: not excavated (0); excavated just anterior to posterior </w:t>
      </w:r>
      <w:proofErr w:type="gramStart"/>
      <w:r w:rsidRPr="002F4234">
        <w:rPr>
          <w:rFonts w:ascii="Arial" w:hAnsi="Arial" w:cs="Arial"/>
        </w:rPr>
        <w:t>process(</w:t>
      </w:r>
      <w:proofErr w:type="gramEnd"/>
      <w:r w:rsidRPr="002F4234">
        <w:rPr>
          <w:rFonts w:ascii="Arial" w:hAnsi="Arial" w:cs="Arial"/>
        </w:rPr>
        <w:t>1); excavated at mid-part of involucrum (2</w:t>
      </w:r>
      <w:r w:rsidRPr="003833B5">
        <w:rPr>
          <w:rFonts w:ascii="Arial" w:hAnsi="Arial" w:cs="Arial"/>
        </w:rPr>
        <w:t>).</w:t>
      </w:r>
    </w:p>
    <w:p w14:paraId="17AE394D"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Character is clarified by use of “dorsal margin”. State 1 is qualified as “just anterior to posterior process”; state (2) is added.</w:t>
      </w:r>
    </w:p>
    <w:p w14:paraId="11D8ECD5"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rPr>
        <w:t xml:space="preserve"> The excavation of the involucrum varies. State (1) is seen in the Delphinoidea as a strong excavation just anterior to the posterior process, so that the dorsal surface of the involcurum has a sigmoidal outline in lateral view. State (2) is seen in the Ziphiidae, Kogiidae and Physeteridae as a relatively shallower excavation in the mid-length of the involucrum, followed by a posterior rise. Thus, from lateral view, the dorsal outline is more M-shaped than sigmoidal. </w:t>
      </w:r>
    </w:p>
    <w:p w14:paraId="4A026126"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i/>
        </w:rPr>
        <w:t>Physeter catodon</w:t>
      </w:r>
      <w:r w:rsidRPr="002F4234">
        <w:rPr>
          <w:rFonts w:ascii="Arial" w:hAnsi="Arial" w:cs="Arial"/>
        </w:rPr>
        <w:t xml:space="preserve"> 0 to 2</w:t>
      </w:r>
    </w:p>
    <w:p w14:paraId="5855CA5E"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i/>
        </w:rPr>
        <w:t>Kogia breviceps</w:t>
      </w:r>
      <w:r w:rsidRPr="002F4234">
        <w:rPr>
          <w:rFonts w:ascii="Arial" w:hAnsi="Arial" w:cs="Arial"/>
        </w:rPr>
        <w:t xml:space="preserve"> 0 to 2</w:t>
      </w:r>
    </w:p>
    <w:p w14:paraId="6E4150A3"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i/>
        </w:rPr>
        <w:t>Tasmacetus shepherdi</w:t>
      </w:r>
      <w:r w:rsidRPr="002F4234">
        <w:rPr>
          <w:rFonts w:ascii="Arial" w:hAnsi="Arial" w:cs="Arial"/>
        </w:rPr>
        <w:t xml:space="preserve"> 0 to 2</w:t>
      </w:r>
    </w:p>
    <w:p w14:paraId="5ABF6AE9"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2F4234">
        <w:rPr>
          <w:rFonts w:ascii="Arial" w:hAnsi="Arial" w:cs="Arial"/>
          <w:i/>
        </w:rPr>
        <w:t>Berardius bairdii</w:t>
      </w:r>
      <w:r w:rsidRPr="002F4234">
        <w:rPr>
          <w:rFonts w:ascii="Arial" w:hAnsi="Arial" w:cs="Arial"/>
        </w:rPr>
        <w:t xml:space="preserve"> 0 to 2</w:t>
      </w:r>
    </w:p>
    <w:p w14:paraId="7C75437C"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r w:rsidRPr="003833B5">
        <w:rPr>
          <w:rFonts w:ascii="Arial" w:eastAsia="ヒラギノ角ゴ ProN W3" w:hAnsi="Arial" w:cs="Arial"/>
          <w:i/>
        </w:rPr>
        <w:t>Ziphius cavirostris</w:t>
      </w:r>
      <w:r w:rsidRPr="003833B5">
        <w:rPr>
          <w:rFonts w:ascii="Arial" w:eastAsia="ヒラギノ角ゴ ProN W3" w:hAnsi="Arial" w:cs="Arial"/>
        </w:rPr>
        <w:t xml:space="preserve"> </w:t>
      </w:r>
      <w:r w:rsidRPr="002F4234">
        <w:rPr>
          <w:rFonts w:ascii="Arial" w:hAnsi="Arial" w:cs="Arial"/>
        </w:rPr>
        <w:t>0 to 2</w:t>
      </w:r>
    </w:p>
    <w:p w14:paraId="39AAD9E4"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eastAsia="ヒラギノ角ゴ ProN W3" w:hAnsi="Arial" w:cs="Arial"/>
          <w:i/>
        </w:rPr>
        <w:t>Mesoplodon ginkgodens</w:t>
      </w:r>
      <w:r w:rsidRPr="003833B5">
        <w:rPr>
          <w:rFonts w:ascii="Arial" w:eastAsia="ヒラギノ角ゴ ProN W3" w:hAnsi="Arial" w:cs="Arial"/>
        </w:rPr>
        <w:t xml:space="preserve"> </w:t>
      </w:r>
      <w:r w:rsidRPr="002F4234">
        <w:rPr>
          <w:rFonts w:ascii="Arial" w:hAnsi="Arial" w:cs="Arial"/>
        </w:rPr>
        <w:t>0 to 2</w:t>
      </w:r>
    </w:p>
    <w:p w14:paraId="6A75E4C1" w14:textId="77777777" w:rsidR="003833B5" w:rsidRPr="002F4234"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p>
    <w:p w14:paraId="47D5B3A7" w14:textId="778F28BC"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 xml:space="preserve">Character </w:t>
      </w:r>
      <w:r w:rsidRPr="002F4234">
        <w:rPr>
          <w:rFonts w:ascii="Arial" w:hAnsi="Arial" w:cs="Arial"/>
        </w:rPr>
        <w:t xml:space="preserve">211 in Murakami et al., </w:t>
      </w:r>
      <w:r w:rsidR="006F6C47" w:rsidRPr="006F6C47">
        <w:rPr>
          <w:rFonts w:ascii="Arial"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sidRPr="006F6C47">
        <w:rPr>
          <w:rFonts w:ascii="Arial" w:hAnsi="Arial" w:cs="Arial"/>
        </w:rPr>
        <w:instrText xml:space="preserve"> ADDIN EN.CITE </w:instrText>
      </w:r>
      <w:r w:rsidR="006F6C47" w:rsidRPr="006F6C47">
        <w:rPr>
          <w:rFonts w:ascii="Arial"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sidRPr="006F6C47">
        <w:rPr>
          <w:rFonts w:ascii="Arial" w:hAnsi="Arial" w:cs="Arial"/>
        </w:rPr>
        <w:instrText xml:space="preserve"> ADDIN EN.CITE.DATA </w:instrText>
      </w:r>
      <w:r w:rsidR="006F6C47" w:rsidRPr="006F6C47">
        <w:rPr>
          <w:rFonts w:ascii="Arial" w:hAnsi="Arial" w:cs="Arial"/>
        </w:rPr>
      </w:r>
      <w:r w:rsidR="006F6C47" w:rsidRPr="006F6C47">
        <w:rPr>
          <w:rFonts w:ascii="Arial" w:hAnsi="Arial" w:cs="Arial"/>
        </w:rPr>
        <w:fldChar w:fldCharType="end"/>
      </w:r>
      <w:r w:rsidR="006F6C47" w:rsidRPr="006F6C47">
        <w:rPr>
          <w:rFonts w:ascii="Arial" w:hAnsi="Arial" w:cs="Arial"/>
        </w:rPr>
      </w:r>
      <w:r w:rsidR="006F6C47" w:rsidRPr="006F6C47">
        <w:rPr>
          <w:rFonts w:ascii="Arial" w:hAnsi="Arial" w:cs="Arial"/>
        </w:rPr>
        <w:fldChar w:fldCharType="separate"/>
      </w:r>
      <w:r w:rsidR="006F6C47" w:rsidRPr="006F6C47">
        <w:rPr>
          <w:rFonts w:ascii="Arial" w:hAnsi="Arial" w:cs="Arial"/>
          <w:noProof/>
        </w:rPr>
        <w:t>[</w:t>
      </w:r>
      <w:hyperlink w:anchor="_ENREF_1" w:tooltip="Murakami, 2012 #422" w:history="1">
        <w:r w:rsidR="006F6C47" w:rsidRPr="006F6C47">
          <w:rPr>
            <w:rFonts w:ascii="Arial" w:hAnsi="Arial" w:cs="Arial"/>
            <w:noProof/>
          </w:rPr>
          <w:t>1</w:t>
        </w:r>
      </w:hyperlink>
      <w:r w:rsidR="006F6C47" w:rsidRPr="006F6C47">
        <w:rPr>
          <w:rFonts w:ascii="Arial" w:hAnsi="Arial" w:cs="Arial"/>
          <w:noProof/>
        </w:rPr>
        <w:t>]</w:t>
      </w:r>
      <w:r w:rsidR="006F6C47" w:rsidRPr="006F6C47">
        <w:rPr>
          <w:rFonts w:ascii="Arial" w:hAnsi="Arial" w:cs="Arial"/>
        </w:rPr>
        <w:fldChar w:fldCharType="end"/>
      </w:r>
      <w:r w:rsidRPr="006F6C47">
        <w:rPr>
          <w:rFonts w:ascii="Arial" w:hAnsi="Arial" w:cs="Arial"/>
        </w:rPr>
        <w:t>.</w:t>
      </w:r>
      <w:r w:rsidRPr="002F4234">
        <w:rPr>
          <w:rFonts w:ascii="Arial" w:hAnsi="Arial" w:cs="Arial"/>
        </w:rPr>
        <w:t xml:space="preserve"> Involucrum: groove absent (0); bearing prominent transverse groove on dorsal surface, dividing involucrum into thicker posterior part and thinner anterior part (1</w:t>
      </w:r>
      <w:r w:rsidRPr="003833B5">
        <w:rPr>
          <w:rFonts w:ascii="Arial" w:hAnsi="Arial" w:cs="Arial"/>
        </w:rPr>
        <w:t>).</w:t>
      </w:r>
    </w:p>
    <w:p w14:paraId="6C59EAF4" w14:textId="2653A1FC" w:rsidR="003833B5" w:rsidRPr="003833B5" w:rsidRDefault="003833B5" w:rsidP="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hAnsi="Arial" w:cs="Arial"/>
        </w:rPr>
      </w:pPr>
      <w:r w:rsidRPr="003833B5">
        <w:rPr>
          <w:rFonts w:ascii="Arial" w:hAnsi="Arial" w:cs="Arial"/>
        </w:rPr>
        <w:t xml:space="preserve"> </w:t>
      </w:r>
      <w:r w:rsidRPr="002F4234">
        <w:rPr>
          <w:rFonts w:ascii="Arial" w:hAnsi="Arial" w:cs="Arial"/>
        </w:rPr>
        <w:t>Deleted because of overlap with another involucrum depression character (</w:t>
      </w:r>
      <w:r w:rsidRPr="003833B5">
        <w:rPr>
          <w:rFonts w:ascii="Arial" w:hAnsi="Arial" w:cs="Arial"/>
        </w:rPr>
        <w:t>#</w:t>
      </w:r>
      <w:r w:rsidRPr="002F4234">
        <w:rPr>
          <w:rFonts w:ascii="Arial" w:hAnsi="Arial" w:cs="Arial"/>
        </w:rPr>
        <w:t xml:space="preserve">210 in Murakami et al. </w:t>
      </w:r>
      <w:r w:rsidRPr="003833B5">
        <w:rPr>
          <w:rFonts w:ascii="Arial"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hAnsi="Arial" w:cs="Arial"/>
        </w:rPr>
        <w:instrText xml:space="preserve"> ADDIN EN.CITE </w:instrText>
      </w:r>
      <w:r w:rsidR="006F6C47">
        <w:rPr>
          <w:rFonts w:ascii="Arial" w:hAnsi="Arial" w:cs="Arial"/>
        </w:rPr>
        <w:fldChar w:fldCharType="begin">
          <w:fldData xml:space="preserve">PEVuZE5vdGU+PENpdGU+PEF1dGhvcj5NdXJha2FtaTwvQXV0aG9yPjxZZWFyPjIwMTI8L1llYXI+
PFJlY051bT40MjI8L1JlY051bT48RGlzcGxheVRleHQ+WzFdPC9EaXNwbGF5VGV4dD48cmVjb3Jk
PjxyZWMtbnVtYmVyPjQyMjwvcmVjLW51bWJlcj48Zm9yZWlnbi1rZXlzPjxrZXkgYXBwPSJFTiIg
ZGItaWQ9IjAwZDBlZXd3d3NwZTlmZWZ3NXdwcGZ6Y3NwdDByejlyNXRzNSI+NDIyPC9rZXk+PC9m
b3JlaWduLWtleXM+PHJlZi10eXBlIG5hbWU9IkpvdXJuYWwgQXJ0aWNsZSI+MTc8L3JlZi10eXBl
Pjxjb250cmlidXRvcnM+PGF1dGhvcnM+PGF1dGhvcj5NdXJha2FtaSwgTS48L2F1dGhvcj48YXV0
aG9yPlNoaW1hZGEsIEMuPC9hdXRob3I+PGF1dGhvcj5IaWtpZGEsIFkuPC9hdXRob3I+PGF1dGhv
cj5IaXJhbm8sIEguPC9hdXRob3I+PC9hdXRob3JzPjwvY29udHJpYnV0b3JzPjxhdXRoLWFkZHJl
c3M+TXVyYWthbWksIE0mI3hEO1dhc2VkYSBVbml2LCBHcmFkIFNjaCBDcmVhdCBTY2kgJmFtcDsg
RW5nbiwgU2hpbmp1a3UgS3UsIE5pc2hpd2FzZWRhIDEtNi0xLCBUb2t5byAxNjk4MDUwLCBKYXBh
biYjeEQ7V2FzZWRhIFVuaXYsIEdyYWQgU2NoIENyZWF0IFNjaSAmYW1wOyBFbmduLCBTaGluanVr
dSBLdSwgTmlzaGl3YXNlZGEgMS02LTEsIFRva3lvIDE2OTgwNTAsIEphcGFuJiN4RDtXYXNlZGEg
VW5pdiwgR3JhZCBTY2ggQ3JlYXQgU2NpICZhbXA7IEVuZ24sIFNoaW5qdWt1IEt1LCBUb2t5byAx
Njk4MDUwLCBKYXBhbiYjeEQ7QWtpdGEgVW5pdiwgTWluZXJhbCBJbmQgTXVzZXVtLCBBa2l0YSAw
MTA4NTAyLCBKYXBhbiYjeEQ7TmF0bCBJbnN0IEFkdiBJbmQgU2NpICZhbXA7IFRlY2hub2wsIEdl
b2wgU3VydmV5IEphcGFuLCBUc3VrdWJhLCBJYmFyYWtpIDMwNTg1NjcsIEphcGFuJiN4RDtOYWth
Z2F3YSBNdXNldW0gTmF0IEhpc3QsIE5ha2FnYXdhLCBIb2trYWlkbyAwOTgyNjI2LCBKYXBhbiYj
eEQ7V2FzZWRhIFVuaXYsIEZhYyBFZHVjICZhbXA7IEludGVncmF0ZWQgQXJ0cyAmYW1wOyBTY2ks
IERlcHQgRWFydGggU2NpLCBTaGluanVrdSBLdSwgVG9reW8gMTY5ODA1MCwgSmFwYW48L2F1dGgt
YWRkcmVzcz48dGl0bGVzPjx0aXRsZT5Ud28gbmV3IGV4dGluY3QgYmFzYWwgcGhvY29lbmlkcyAo
Q2V0YWNlYSwgT2RvbnRvY2V0aSwgRGVscGhpbm9pZGVhKSwgZnJvbSB0aGUgdXBwZXIgTWlvY2Vu
ZSBLb2V0b2kgRm9ybWF0aW9uIG9mIEphcGFuIGFuZCB0aGVpciBwaHlsb2dlbmV0aWMgc2lnbmlm
aWNhbmNlPC90aXRsZT48c2Vjb25kYXJ5LXRpdGxlPkpvdXJuYWwgb2YgVmVydGVicmF0ZSBQYWxl
b250b2xvZ3k8L3NlY29uZGFyeS10aXRsZT48YWx0LXRpdGxlPkogVmVydGViciBQYWxlb250b2w8
L2FsdC10aXRsZT48L3RpdGxlcz48cGVyaW9kaWNhbD48ZnVsbC10aXRsZT5Kb3VybmFsIG9mIFZl
cnRlYnJhdGUgUGFsZW9udG9sb2d5PC9mdWxsLXRpdGxlPjxhYmJyLTE+SiBWZXJ0ZWJyIFBhbGVv
bnRvbDwvYWJici0xPjwvcGVyaW9kaWNhbD48YWx0LXBlcmlvZGljYWw+PGZ1bGwtdGl0bGU+Sm91
cm5hbCBvZiBWZXJ0ZWJyYXRlIFBhbGVvbnRvbG9neTwvZnVsbC10aXRsZT48YWJici0xPkogVmVy
dGViciBQYWxlb250b2w8L2FiYnItMT48L2FsdC1wZXJpb2RpY2FsPjxwYWdlcz4xMTcyLTExODU8
L3BhZ2VzPjx2b2x1bWU+MzI8L3ZvbHVtZT48bnVtYmVyPjU8L251bWJlcj48a2V5d29yZHM+PGtl
eXdvcmQ+cG9ycG9pc2UgY2V0YWNlYTwva2V5d29yZD48a2V5d29yZD53aGFsZSBwaHlsb2dlbnk8
L2tleXdvcmQ+PGtleXdvcmQ+cGxpb2NlbmU8L2tleXdvcmQ+PGtleXdvcmQ+aG9ra2FpZG88L2tl
eXdvcmQ+PGtleXdvcmQ+bWFtbWFsaWE8L2tleXdvcmQ+PGtleXdvcmQ+aGFib3JvcGhvY29lbmE8
L2tleXdvcmQ+PGtleXdvcmQ+YXN5bW1ldHJ5PC9rZXl3b3JkPjxrZXl3b3JkPmNhcm9saW5hPC9r
ZXl3b3JkPjxrZXl3b3JkPm9jZWFuPC9rZXl3b3JkPjxrZXl3b3JkPnJpdmVyPC9rZXl3b3JkPjwv
a2V5d29yZHM+PGRhdGVzPjx5ZWFyPjIwMTI8L3llYXI+PC9kYXRlcz48aXNibj4wMjcyLTQ2MzQ8
L2lzYm4+PGFjY2Vzc2lvbi1udW0+SVNJOjAwMDMwODEyODgwMDAxNjwvYWNjZXNzaW9uLW51bT48
dXJscz48cmVsYXRlZC11cmxzPjx1cmw+Jmx0O0dvIHRvIElTSSZndDs6Ly8wMDAzMDgxMjg4MDAw
MTY8L3VybD48L3JlbGF0ZWQtdXJscz48L3VybHM+PGVsZWN0cm9uaWMtcmVzb3VyY2UtbnVtPkRv
aSAxMC4xMDgwLzAyNzI0NjM0LjIwMTIuNjk0MzM3PC9lbGVjdHJvbmljLXJlc291cmNlLW51bT48
bGFuZ3VhZ2U+RW5nbGlzaDwvbGFuZ3VhZ2U+PC9yZWNvcmQ+PC9DaXRlPjwvRW5kTm90ZT4A
</w:fldData>
        </w:fldChar>
      </w:r>
      <w:r w:rsidR="006F6C47">
        <w:rPr>
          <w:rFonts w:ascii="Arial" w:hAnsi="Arial" w:cs="Arial"/>
        </w:rPr>
        <w:instrText xml:space="preserve"> ADDIN EN.CITE.DATA </w:instrText>
      </w:r>
      <w:r w:rsidR="006F6C47">
        <w:rPr>
          <w:rFonts w:ascii="Arial" w:hAnsi="Arial" w:cs="Arial"/>
        </w:rPr>
      </w:r>
      <w:r w:rsidR="006F6C47">
        <w:rPr>
          <w:rFonts w:ascii="Arial" w:hAnsi="Arial" w:cs="Arial"/>
        </w:rPr>
        <w:fldChar w:fldCharType="end"/>
      </w:r>
      <w:r w:rsidRPr="002F4234">
        <w:rPr>
          <w:rFonts w:ascii="Arial" w:hAnsi="Arial" w:cs="Arial"/>
        </w:rPr>
      </w:r>
      <w:r w:rsidRPr="002F4234">
        <w:rPr>
          <w:rFonts w:ascii="Arial" w:hAnsi="Arial" w:cs="Arial"/>
        </w:rPr>
        <w:fldChar w:fldCharType="separate"/>
      </w:r>
      <w:r w:rsidR="006F6C47">
        <w:rPr>
          <w:rFonts w:ascii="Arial" w:hAnsi="Arial" w:cs="Arial"/>
          <w:noProof/>
        </w:rPr>
        <w:t>[</w:t>
      </w:r>
      <w:hyperlink w:anchor="_ENREF_1" w:tooltip="Murakami, 2012 #422" w:history="1">
        <w:r w:rsidR="006F6C47">
          <w:rPr>
            <w:rFonts w:ascii="Arial" w:hAnsi="Arial" w:cs="Arial"/>
            <w:noProof/>
          </w:rPr>
          <w:t>1</w:t>
        </w:r>
      </w:hyperlink>
      <w:r w:rsidR="006F6C47">
        <w:rPr>
          <w:rFonts w:ascii="Arial" w:hAnsi="Arial" w:cs="Arial"/>
          <w:noProof/>
        </w:rPr>
        <w:t>]</w:t>
      </w:r>
      <w:r w:rsidRPr="002F4234">
        <w:rPr>
          <w:rFonts w:ascii="Arial" w:hAnsi="Arial" w:cs="Arial"/>
        </w:rPr>
        <w:fldChar w:fldCharType="end"/>
      </w:r>
      <w:r w:rsidRPr="003833B5">
        <w:rPr>
          <w:rFonts w:ascii="Arial" w:hAnsi="Arial" w:cs="Arial"/>
        </w:rPr>
        <w:t>).</w:t>
      </w:r>
    </w:p>
    <w:p w14:paraId="509771F3" w14:textId="77777777" w:rsidR="003833B5" w:rsidRPr="003833B5" w:rsidRDefault="003833B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Arial" w:eastAsia="ヒラギノ角ゴ ProN W3" w:hAnsi="Arial" w:cs="Arial"/>
        </w:rPr>
      </w:pPr>
    </w:p>
    <w:p w14:paraId="5CFB52EA" w14:textId="77777777" w:rsidR="003833B5" w:rsidRPr="003833B5" w:rsidRDefault="003833B5" w:rsidP="003833B5">
      <w:pPr>
        <w:spacing w:line="360" w:lineRule="auto"/>
        <w:rPr>
          <w:rFonts w:ascii="Arial" w:hAnsi="Arial" w:cs="Arial"/>
        </w:rPr>
      </w:pPr>
      <w:r w:rsidRPr="002F4234">
        <w:rPr>
          <w:rFonts w:ascii="Arial" w:hAnsi="Arial" w:cs="Arial"/>
        </w:rPr>
        <w:t>(211) Ridge on inside of bulla: present, as transverse ridge extending laterally from involucrum and partially dividing cavum tympani into anterior and posterior portions (0); absent (1</w:t>
      </w:r>
      <w:r w:rsidRPr="003833B5">
        <w:rPr>
          <w:rFonts w:ascii="Arial" w:hAnsi="Arial" w:cs="Arial"/>
        </w:rPr>
        <w:t>).</w:t>
      </w:r>
    </w:p>
    <w:p w14:paraId="30A8BA78" w14:textId="77777777" w:rsidR="003833B5" w:rsidRPr="003833B5" w:rsidRDefault="003833B5">
      <w:pPr>
        <w:spacing w:line="360" w:lineRule="auto"/>
        <w:rPr>
          <w:rFonts w:ascii="Arial" w:hAnsi="Arial" w:cs="Arial"/>
        </w:rPr>
      </w:pPr>
      <w:r w:rsidRPr="003833B5">
        <w:rPr>
          <w:rFonts w:ascii="Arial" w:hAnsi="Arial" w:cs="Arial"/>
          <w:i/>
        </w:rPr>
        <w:t>Notocetus vanbenedeni</w:t>
      </w:r>
      <w:r w:rsidRPr="003833B5">
        <w:rPr>
          <w:rFonts w:ascii="Arial" w:hAnsi="Arial" w:cs="Arial"/>
        </w:rPr>
        <w:t xml:space="preserve"> 1 to 0</w:t>
      </w:r>
    </w:p>
    <w:p w14:paraId="540650CE" w14:textId="77777777" w:rsidR="003833B5" w:rsidRPr="003833B5" w:rsidRDefault="003833B5">
      <w:pPr>
        <w:autoSpaceDE w:val="0"/>
        <w:autoSpaceDN w:val="0"/>
        <w:adjustRightInd w:val="0"/>
        <w:spacing w:line="360" w:lineRule="auto"/>
        <w:rPr>
          <w:rFonts w:ascii="Arial" w:eastAsia="ヒラギノ明朝 ProN W3" w:hAnsi="Arial" w:cs="Arial"/>
        </w:rPr>
      </w:pPr>
    </w:p>
    <w:p w14:paraId="1156C60E" w14:textId="77777777" w:rsidR="003833B5" w:rsidRPr="003833B5" w:rsidRDefault="003833B5" w:rsidP="003833B5">
      <w:pPr>
        <w:autoSpaceDE w:val="0"/>
        <w:autoSpaceDN w:val="0"/>
        <w:adjustRightInd w:val="0"/>
        <w:spacing w:line="360" w:lineRule="auto"/>
        <w:rPr>
          <w:rFonts w:ascii="Arial" w:hAnsi="Arial" w:cs="Arial"/>
        </w:rPr>
      </w:pPr>
      <w:r w:rsidRPr="002F4234">
        <w:rPr>
          <w:rFonts w:ascii="Arial" w:hAnsi="Arial" w:cs="Arial"/>
        </w:rPr>
        <w:t xml:space="preserve">(212) Ventromedial keel of tympanic bulla: present along entire length (0); terminating approximately at level of lateral furrow or mid-point of the tympanic bulla </w:t>
      </w:r>
      <w:proofErr w:type="gramStart"/>
      <w:r w:rsidRPr="002F4234">
        <w:rPr>
          <w:rFonts w:ascii="Arial" w:hAnsi="Arial" w:cs="Arial"/>
        </w:rPr>
        <w:t>(1);</w:t>
      </w:r>
      <w:proofErr w:type="gramEnd"/>
      <w:r w:rsidRPr="002F4234">
        <w:rPr>
          <w:rFonts w:ascii="Arial" w:hAnsi="Arial" w:cs="Arial"/>
        </w:rPr>
        <w:t xml:space="preserve"> poorly defined along entire length (2</w:t>
      </w:r>
      <w:r w:rsidRPr="003833B5">
        <w:rPr>
          <w:rFonts w:ascii="Arial" w:hAnsi="Arial" w:cs="Arial"/>
        </w:rPr>
        <w:t>).</w:t>
      </w:r>
    </w:p>
    <w:p w14:paraId="48F8CB0C" w14:textId="77777777" w:rsidR="003833B5" w:rsidRPr="003833B5" w:rsidRDefault="003833B5">
      <w:pPr>
        <w:spacing w:line="360" w:lineRule="auto"/>
        <w:rPr>
          <w:rFonts w:ascii="Arial" w:hAnsi="Arial" w:cs="Arial"/>
        </w:rPr>
      </w:pPr>
      <w:r w:rsidRPr="003833B5">
        <w:rPr>
          <w:rFonts w:ascii="Arial" w:hAnsi="Arial" w:cs="Arial"/>
          <w:i/>
        </w:rPr>
        <w:t>Notocetus vanbenedeni</w:t>
      </w:r>
      <w:r w:rsidRPr="003833B5">
        <w:rPr>
          <w:rFonts w:ascii="Arial" w:hAnsi="Arial" w:cs="Arial"/>
        </w:rPr>
        <w:t xml:space="preserve"> 2 to 0</w:t>
      </w:r>
    </w:p>
    <w:p w14:paraId="0B925B89" w14:textId="77777777" w:rsidR="003833B5" w:rsidRPr="003833B5" w:rsidRDefault="003833B5">
      <w:pPr>
        <w:autoSpaceDE w:val="0"/>
        <w:autoSpaceDN w:val="0"/>
        <w:adjustRightInd w:val="0"/>
        <w:spacing w:line="360" w:lineRule="auto"/>
        <w:rPr>
          <w:rFonts w:ascii="Arial" w:eastAsia="ヒラギノ明朝 ProN W3" w:hAnsi="Arial" w:cs="Arial"/>
        </w:rPr>
      </w:pPr>
      <w:r w:rsidRPr="003833B5">
        <w:rPr>
          <w:rFonts w:ascii="Arial" w:eastAsia="ヒラギノ明朝 ProN W3" w:hAnsi="Arial" w:cs="Arial"/>
          <w:i/>
        </w:rPr>
        <w:t>Kogia breviceps</w:t>
      </w:r>
      <w:r w:rsidRPr="003833B5">
        <w:rPr>
          <w:rFonts w:ascii="Arial" w:eastAsia="ヒラギノ明朝 ProN W3" w:hAnsi="Arial" w:cs="Arial"/>
        </w:rPr>
        <w:t xml:space="preserve"> 0 to 2</w:t>
      </w:r>
    </w:p>
    <w:p w14:paraId="08CE57E3" w14:textId="77777777" w:rsidR="003833B5" w:rsidRPr="003833B5" w:rsidRDefault="003833B5">
      <w:pPr>
        <w:autoSpaceDE w:val="0"/>
        <w:autoSpaceDN w:val="0"/>
        <w:adjustRightInd w:val="0"/>
        <w:spacing w:line="360" w:lineRule="auto"/>
        <w:rPr>
          <w:rFonts w:ascii="Arial" w:eastAsia="ヒラギノ明朝 ProN W3" w:hAnsi="Arial" w:cs="Arial"/>
        </w:rPr>
      </w:pPr>
      <w:r w:rsidRPr="003833B5">
        <w:rPr>
          <w:rFonts w:ascii="Arial" w:eastAsia="ヒラギノ明朝 ProN W3" w:hAnsi="Arial" w:cs="Arial"/>
          <w:i/>
        </w:rPr>
        <w:t>Mesoplodon ginkgodens</w:t>
      </w:r>
      <w:r w:rsidRPr="003833B5">
        <w:rPr>
          <w:rFonts w:ascii="Arial" w:eastAsia="ヒラギノ明朝 ProN W3" w:hAnsi="Arial" w:cs="Arial"/>
        </w:rPr>
        <w:t xml:space="preserve"> 1 to 0</w:t>
      </w:r>
    </w:p>
    <w:p w14:paraId="6F0E4D05" w14:textId="77777777" w:rsidR="003833B5" w:rsidRPr="003833B5" w:rsidRDefault="003833B5">
      <w:pPr>
        <w:autoSpaceDE w:val="0"/>
        <w:autoSpaceDN w:val="0"/>
        <w:adjustRightInd w:val="0"/>
        <w:spacing w:line="360" w:lineRule="auto"/>
        <w:rPr>
          <w:rFonts w:ascii="Arial" w:eastAsia="ヒラギノ明朝 ProN W3" w:hAnsi="Arial" w:cs="Arial"/>
        </w:rPr>
      </w:pPr>
      <w:r w:rsidRPr="003833B5">
        <w:rPr>
          <w:rFonts w:ascii="Arial" w:eastAsia="ヒラギノ明朝 ProN W3" w:hAnsi="Arial" w:cs="Arial"/>
          <w:i/>
        </w:rPr>
        <w:t>Tasmacetus shepherdi</w:t>
      </w:r>
      <w:r w:rsidRPr="003833B5">
        <w:rPr>
          <w:rFonts w:ascii="Arial" w:eastAsia="ヒラギノ明朝 ProN W3" w:hAnsi="Arial" w:cs="Arial"/>
        </w:rPr>
        <w:t xml:space="preserve"> 1 to 0</w:t>
      </w:r>
    </w:p>
    <w:p w14:paraId="12ADA371" w14:textId="77777777" w:rsidR="003833B5" w:rsidRPr="003833B5" w:rsidRDefault="003833B5">
      <w:pPr>
        <w:autoSpaceDE w:val="0"/>
        <w:autoSpaceDN w:val="0"/>
        <w:adjustRightInd w:val="0"/>
        <w:spacing w:line="360" w:lineRule="auto"/>
        <w:rPr>
          <w:rFonts w:ascii="Arial" w:eastAsia="ヒラギノ明朝 ProN W3" w:hAnsi="Arial" w:cs="Arial"/>
        </w:rPr>
      </w:pPr>
    </w:p>
    <w:p w14:paraId="2A63EBD0" w14:textId="4A1AA00B" w:rsidR="003833B5" w:rsidRPr="003833B5" w:rsidRDefault="003833B5" w:rsidP="003833B5">
      <w:pPr>
        <w:pStyle w:val="Default"/>
        <w:spacing w:line="360" w:lineRule="auto"/>
        <w:rPr>
          <w:rFonts w:ascii="Arial" w:hAnsi="Arial" w:cs="Arial"/>
          <w:color w:val="auto"/>
        </w:rPr>
      </w:pPr>
      <w:r w:rsidRPr="002F4234">
        <w:rPr>
          <w:rFonts w:ascii="Arial" w:hAnsi="Arial" w:cs="Arial"/>
          <w:color w:val="auto"/>
        </w:rPr>
        <w:t>(214) Basihyal</w:t>
      </w:r>
      <w:r w:rsidRPr="003833B5">
        <w:rPr>
          <w:rFonts w:ascii="Arial" w:hAnsi="Arial" w:cs="Arial"/>
          <w:color w:val="auto"/>
        </w:rPr>
        <w:t xml:space="preserve"> and </w:t>
      </w:r>
      <w:r w:rsidRPr="002F4234">
        <w:rPr>
          <w:rFonts w:ascii="Arial" w:hAnsi="Arial" w:cs="Arial"/>
          <w:color w:val="auto"/>
        </w:rPr>
        <w:t>thyrohyal connection: unfused (0); fused (1</w:t>
      </w:r>
      <w:r w:rsidRPr="003833B5">
        <w:rPr>
          <w:rFonts w:ascii="Arial" w:hAnsi="Arial" w:cs="Arial"/>
          <w:color w:val="auto"/>
        </w:rPr>
        <w:t>).</w:t>
      </w:r>
    </w:p>
    <w:p w14:paraId="565A4229" w14:textId="43620EAD" w:rsidR="003833B5" w:rsidRPr="003833B5" w:rsidRDefault="003833B5">
      <w:pPr>
        <w:pStyle w:val="Default"/>
        <w:spacing w:line="360" w:lineRule="auto"/>
        <w:rPr>
          <w:rFonts w:ascii="Arial" w:hAnsi="Arial" w:cs="Arial"/>
          <w:color w:val="auto"/>
        </w:rPr>
      </w:pPr>
      <w:r w:rsidRPr="003833B5">
        <w:rPr>
          <w:rFonts w:ascii="Arial" w:hAnsi="Arial" w:cs="Arial"/>
          <w:color w:val="auto"/>
        </w:rPr>
        <w:t>“Connection” is added to discriminate from the next basihyal-thyrohyal character #216.</w:t>
      </w:r>
    </w:p>
    <w:p w14:paraId="5FA8F031" w14:textId="77777777" w:rsidR="003833B5" w:rsidRPr="002F4234" w:rsidRDefault="003833B5">
      <w:pPr>
        <w:pStyle w:val="Default"/>
        <w:spacing w:line="360" w:lineRule="auto"/>
        <w:rPr>
          <w:rFonts w:ascii="Arial" w:hAnsi="Arial" w:cs="Arial"/>
          <w:color w:val="auto"/>
        </w:rPr>
      </w:pPr>
    </w:p>
    <w:p w14:paraId="6F1364B6" w14:textId="7D7D19C6" w:rsidR="003833B5" w:rsidRPr="002F4234" w:rsidRDefault="003833B5">
      <w:pPr>
        <w:pStyle w:val="Default"/>
        <w:spacing w:line="360" w:lineRule="auto"/>
        <w:rPr>
          <w:rFonts w:ascii="Arial" w:hAnsi="Arial" w:cs="Arial"/>
          <w:color w:val="auto"/>
        </w:rPr>
      </w:pPr>
      <w:r w:rsidRPr="002F4234">
        <w:rPr>
          <w:rFonts w:ascii="Arial" w:hAnsi="Arial" w:cs="Arial"/>
          <w:color w:val="auto"/>
        </w:rPr>
        <w:t xml:space="preserve">(215) Basihyal and thyrohyal shape: arched (0); angled (1). </w:t>
      </w:r>
    </w:p>
    <w:p w14:paraId="560B7CF2" w14:textId="7D4FCFB6" w:rsidR="003833B5" w:rsidRPr="002F4234" w:rsidRDefault="003833B5">
      <w:pPr>
        <w:pStyle w:val="Default"/>
        <w:spacing w:line="360" w:lineRule="auto"/>
        <w:rPr>
          <w:rFonts w:ascii="Arial" w:hAnsi="Arial" w:cs="Arial"/>
          <w:color w:val="auto"/>
        </w:rPr>
      </w:pPr>
      <w:r w:rsidRPr="003833B5">
        <w:rPr>
          <w:rFonts w:ascii="Arial" w:hAnsi="Arial" w:cs="Arial"/>
          <w:color w:val="auto"/>
        </w:rPr>
        <w:t>“Shape” is added to discrim</w:t>
      </w:r>
      <w:r w:rsidRPr="002F4234">
        <w:rPr>
          <w:rFonts w:ascii="Arial" w:hAnsi="Arial" w:cs="Arial"/>
          <w:color w:val="auto"/>
        </w:rPr>
        <w:t xml:space="preserve">inate from </w:t>
      </w:r>
      <w:r w:rsidRPr="003833B5">
        <w:rPr>
          <w:rFonts w:ascii="Arial" w:hAnsi="Arial" w:cs="Arial"/>
          <w:color w:val="auto"/>
        </w:rPr>
        <w:t>the previous</w:t>
      </w:r>
      <w:r w:rsidRPr="002F4234">
        <w:rPr>
          <w:rFonts w:ascii="Arial" w:hAnsi="Arial" w:cs="Arial"/>
          <w:color w:val="auto"/>
        </w:rPr>
        <w:t xml:space="preserve"> basihyal-thyrohyal character </w:t>
      </w:r>
      <w:r w:rsidRPr="003833B5">
        <w:rPr>
          <w:rFonts w:ascii="Arial" w:hAnsi="Arial" w:cs="Arial"/>
          <w:color w:val="auto"/>
        </w:rPr>
        <w:t>#</w:t>
      </w:r>
      <w:r w:rsidRPr="002F4234">
        <w:rPr>
          <w:rFonts w:ascii="Arial" w:hAnsi="Arial" w:cs="Arial"/>
          <w:color w:val="auto"/>
        </w:rPr>
        <w:t>215.</w:t>
      </w:r>
    </w:p>
    <w:p w14:paraId="11C5403C" w14:textId="77777777" w:rsidR="003833B5" w:rsidRPr="003833B5" w:rsidRDefault="003833B5">
      <w:pPr>
        <w:autoSpaceDE w:val="0"/>
        <w:autoSpaceDN w:val="0"/>
        <w:adjustRightInd w:val="0"/>
        <w:spacing w:line="360" w:lineRule="auto"/>
        <w:rPr>
          <w:rFonts w:ascii="Arial" w:eastAsia="ヒラギノ明朝 ProN W3" w:hAnsi="Arial" w:cs="Arial"/>
        </w:rPr>
      </w:pPr>
    </w:p>
    <w:p w14:paraId="573DFBFC" w14:textId="77777777" w:rsidR="003833B5" w:rsidRPr="003833B5" w:rsidRDefault="003833B5" w:rsidP="003833B5">
      <w:pPr>
        <w:spacing w:line="360" w:lineRule="auto"/>
        <w:rPr>
          <w:rFonts w:ascii="Arial" w:hAnsi="Arial" w:cs="Arial"/>
        </w:rPr>
      </w:pPr>
      <w:r w:rsidRPr="002F4234">
        <w:rPr>
          <w:rFonts w:ascii="Arial" w:hAnsi="Arial" w:cs="Arial"/>
        </w:rPr>
        <w:t>(234) Anterior slope on scapula, between anterior angle and midpoint of glenoid fossa, with anterior and posterior margin of glenoid fossa on a plain: shallow, &lt;35° (0)</w:t>
      </w:r>
      <w:proofErr w:type="gramStart"/>
      <w:r w:rsidRPr="002F4234">
        <w:rPr>
          <w:rFonts w:ascii="Arial" w:hAnsi="Arial" w:cs="Arial"/>
        </w:rPr>
        <w:t>;</w:t>
      </w:r>
      <w:proofErr w:type="gramEnd"/>
      <w:r w:rsidRPr="002F4234">
        <w:rPr>
          <w:rFonts w:ascii="Arial" w:hAnsi="Arial" w:cs="Arial"/>
        </w:rPr>
        <w:t xml:space="preserve"> steeper, &gt;35° (1</w:t>
      </w:r>
      <w:r w:rsidRPr="003833B5">
        <w:rPr>
          <w:rFonts w:ascii="Arial" w:hAnsi="Arial" w:cs="Arial"/>
        </w:rPr>
        <w:t>).</w:t>
      </w:r>
    </w:p>
    <w:p w14:paraId="7FF8E99B" w14:textId="054E4399" w:rsidR="003833B5" w:rsidRPr="003833B5" w:rsidRDefault="003833B5">
      <w:pPr>
        <w:spacing w:line="360" w:lineRule="auto"/>
        <w:rPr>
          <w:rFonts w:ascii="Arial" w:hAnsi="Arial" w:cs="Arial"/>
        </w:rPr>
      </w:pPr>
      <w:r w:rsidRPr="003833B5">
        <w:rPr>
          <w:rFonts w:ascii="Arial" w:hAnsi="Arial" w:cs="Arial"/>
        </w:rPr>
        <w:t xml:space="preserve">These states and numbers are swapped as based on personal communication with </w:t>
      </w:r>
      <w:r w:rsidRPr="003833B5">
        <w:rPr>
          <w:rFonts w:ascii="Arial" w:hAnsi="Arial" w:cs="Arial"/>
          <w:iCs/>
        </w:rPr>
        <w:t>with M. Murakami to clarify the character</w:t>
      </w:r>
      <w:r w:rsidRPr="002F4234">
        <w:rPr>
          <w:rFonts w:ascii="Arial" w:hAnsi="Arial" w:cs="Arial"/>
        </w:rPr>
        <w:t>. Character description is changed from “anterior angle between scapula and midpoint of glenoid fossa”</w:t>
      </w:r>
      <w:r w:rsidRPr="003833B5">
        <w:rPr>
          <w:rFonts w:ascii="Arial" w:hAnsi="Arial" w:cs="Arial"/>
        </w:rPr>
        <w:t>, to read “with anterior and posterior margin of glenoid fossa on a plane”.</w:t>
      </w:r>
    </w:p>
    <w:p w14:paraId="0B26D134" w14:textId="77777777" w:rsidR="003833B5" w:rsidRPr="003833B5" w:rsidRDefault="003833B5">
      <w:pPr>
        <w:spacing w:line="360" w:lineRule="auto"/>
        <w:rPr>
          <w:rFonts w:ascii="Arial" w:hAnsi="Arial" w:cs="Arial"/>
        </w:rPr>
      </w:pPr>
    </w:p>
    <w:p w14:paraId="6B346EF6" w14:textId="77777777" w:rsidR="003833B5" w:rsidRPr="003833B5" w:rsidRDefault="003833B5" w:rsidP="003833B5">
      <w:pPr>
        <w:spacing w:line="360" w:lineRule="auto"/>
        <w:rPr>
          <w:rFonts w:ascii="Arial" w:hAnsi="Arial" w:cs="Arial"/>
        </w:rPr>
      </w:pPr>
      <w:r w:rsidRPr="002F4234">
        <w:rPr>
          <w:rFonts w:ascii="Arial" w:hAnsi="Arial" w:cs="Arial"/>
        </w:rPr>
        <w:t>(235) Posterior slope on scapula, between scapula and midpoint of glenoid fossa with anterior and posterior margin of glenoid fossa on a plain: shallow, &lt;25° (0)</w:t>
      </w:r>
      <w:proofErr w:type="gramStart"/>
      <w:r w:rsidRPr="002F4234">
        <w:rPr>
          <w:rFonts w:ascii="Arial" w:hAnsi="Arial" w:cs="Arial"/>
        </w:rPr>
        <w:t>;</w:t>
      </w:r>
      <w:proofErr w:type="gramEnd"/>
      <w:r w:rsidRPr="002F4234">
        <w:rPr>
          <w:rFonts w:ascii="Arial" w:hAnsi="Arial" w:cs="Arial"/>
        </w:rPr>
        <w:t xml:space="preserve"> steeper, &gt;25° (1</w:t>
      </w:r>
      <w:r w:rsidRPr="003833B5">
        <w:rPr>
          <w:rFonts w:ascii="Arial" w:hAnsi="Arial" w:cs="Arial"/>
        </w:rPr>
        <w:t>).</w:t>
      </w:r>
    </w:p>
    <w:p w14:paraId="5591C09D" w14:textId="7C96EDE3" w:rsidR="003833B5" w:rsidRPr="003833B5" w:rsidRDefault="003833B5">
      <w:pPr>
        <w:spacing w:line="360" w:lineRule="auto"/>
        <w:rPr>
          <w:rFonts w:ascii="Arial" w:hAnsi="Arial" w:cs="Arial"/>
        </w:rPr>
      </w:pPr>
      <w:r w:rsidRPr="003833B5">
        <w:rPr>
          <w:rFonts w:ascii="Arial" w:hAnsi="Arial" w:cs="Arial"/>
        </w:rPr>
        <w:t>See previous character. Character description is changed from “anterior angle between scapula and midpoint of glenoid fossa” to read “with anterior and posterior margin of glenoid fossa on a plane”.</w:t>
      </w:r>
    </w:p>
    <w:p w14:paraId="53971A94" w14:textId="77777777" w:rsidR="003833B5" w:rsidRPr="003833B5" w:rsidRDefault="003833B5">
      <w:pPr>
        <w:spacing w:line="360" w:lineRule="auto"/>
        <w:rPr>
          <w:rFonts w:ascii="Arial" w:hAnsi="Arial" w:cs="Arial"/>
        </w:rPr>
      </w:pPr>
    </w:p>
    <w:p w14:paraId="66E38DE8" w14:textId="77777777" w:rsidR="003833B5" w:rsidRPr="003833B5" w:rsidRDefault="003833B5" w:rsidP="003833B5">
      <w:pPr>
        <w:spacing w:line="360" w:lineRule="auto"/>
        <w:rPr>
          <w:rFonts w:ascii="Arial" w:hAnsi="Arial" w:cs="Arial"/>
        </w:rPr>
      </w:pPr>
      <w:r w:rsidRPr="002F4234">
        <w:rPr>
          <w:rFonts w:ascii="Arial" w:hAnsi="Arial" w:cs="Arial"/>
        </w:rPr>
        <w:t>(236) Crest dividing between infraspinous fossa and teres fossa: weakly developed (0); strongly developed (1</w:t>
      </w:r>
      <w:r w:rsidRPr="003833B5">
        <w:rPr>
          <w:rFonts w:ascii="Arial" w:hAnsi="Arial" w:cs="Arial"/>
        </w:rPr>
        <w:t>).</w:t>
      </w:r>
    </w:p>
    <w:p w14:paraId="42C7FDEF" w14:textId="77777777" w:rsidR="003833B5" w:rsidRPr="003833B5" w:rsidRDefault="003833B5">
      <w:pPr>
        <w:spacing w:line="360" w:lineRule="auto"/>
        <w:rPr>
          <w:rFonts w:ascii="Arial" w:hAnsi="Arial" w:cs="Arial"/>
        </w:rPr>
      </w:pPr>
      <w:r w:rsidRPr="003833B5">
        <w:rPr>
          <w:rFonts w:ascii="Arial" w:hAnsi="Arial" w:cs="Arial"/>
        </w:rPr>
        <w:t>Character description is changed from “tears fossa” to “teres fossa”.</w:t>
      </w:r>
    </w:p>
    <w:p w14:paraId="0D658EF2" w14:textId="77777777" w:rsidR="00572AE9" w:rsidRPr="003833B5" w:rsidRDefault="00572AE9">
      <w:pPr>
        <w:rPr>
          <w:rFonts w:ascii="Arial" w:hAnsi="Arial" w:cs="Arial"/>
        </w:rPr>
      </w:pPr>
    </w:p>
    <w:p w14:paraId="0CD21E90" w14:textId="77777777" w:rsidR="006F6C47" w:rsidRDefault="003833B5">
      <w:pPr>
        <w:rPr>
          <w:rFonts w:ascii="Arial" w:hAnsi="Arial" w:cs="Arial"/>
        </w:rPr>
      </w:pPr>
      <w:r w:rsidRPr="003833B5">
        <w:rPr>
          <w:rFonts w:ascii="Arial" w:hAnsi="Arial" w:cs="Arial"/>
        </w:rPr>
        <w:t>References</w:t>
      </w:r>
    </w:p>
    <w:p w14:paraId="22F77126" w14:textId="77777777" w:rsidR="006F6C47" w:rsidRDefault="006F6C47">
      <w:pPr>
        <w:rPr>
          <w:rFonts w:ascii="Arial" w:hAnsi="Arial" w:cs="Arial"/>
        </w:rPr>
      </w:pPr>
    </w:p>
    <w:p w14:paraId="759D6EEA" w14:textId="77777777" w:rsidR="006F6C47" w:rsidRPr="006F6C47" w:rsidRDefault="006F6C47" w:rsidP="006F6C47">
      <w:pPr>
        <w:pStyle w:val="ListParagraph"/>
        <w:numPr>
          <w:ilvl w:val="0"/>
          <w:numId w:val="31"/>
        </w:numPr>
        <w:rPr>
          <w:rFonts w:ascii="Arial" w:hAnsi="Arial" w:cs="Arial"/>
          <w:noProof/>
        </w:rPr>
      </w:pPr>
      <w:r>
        <w:rPr>
          <w:rFonts w:ascii="Arial" w:hAnsi="Arial" w:cs="Arial"/>
        </w:rPr>
        <w:fldChar w:fldCharType="begin"/>
      </w:r>
      <w:r w:rsidRPr="006F6C47">
        <w:rPr>
          <w:rFonts w:ascii="Arial" w:hAnsi="Arial" w:cs="Arial"/>
        </w:rPr>
        <w:instrText xml:space="preserve"> ADDIN EN.REFLIST </w:instrText>
      </w:r>
      <w:r>
        <w:rPr>
          <w:rFonts w:ascii="Arial" w:hAnsi="Arial" w:cs="Arial"/>
        </w:rPr>
        <w:fldChar w:fldCharType="separate"/>
      </w:r>
      <w:bookmarkStart w:id="1" w:name="_ENREF_1"/>
      <w:r w:rsidRPr="006F6C47">
        <w:rPr>
          <w:rFonts w:ascii="Arial" w:hAnsi="Arial" w:cs="Arial"/>
          <w:noProof/>
        </w:rPr>
        <w:t>Murakami M, Shimada C, Hikida Y and Hirano H (2012) Two new extinct basal phocoenids (Cetacea, Odontoceti, Delphinoidea), from the upper Miocene Koetoi Formation of Japan and their phylogenetic significance. J Vertebr Paleontol 32: 1172-1185.</w:t>
      </w:r>
      <w:bookmarkEnd w:id="1"/>
    </w:p>
    <w:p w14:paraId="3C462C12" w14:textId="77777777" w:rsidR="006F6C47" w:rsidRPr="006F6C47" w:rsidRDefault="006F6C47" w:rsidP="006F6C47">
      <w:pPr>
        <w:pStyle w:val="ListParagraph"/>
        <w:numPr>
          <w:ilvl w:val="0"/>
          <w:numId w:val="31"/>
        </w:numPr>
        <w:rPr>
          <w:rFonts w:ascii="Arial" w:hAnsi="Arial" w:cs="Arial"/>
          <w:noProof/>
        </w:rPr>
      </w:pPr>
      <w:bookmarkStart w:id="2" w:name="_ENREF_2"/>
      <w:r w:rsidRPr="006F6C47">
        <w:rPr>
          <w:rFonts w:ascii="Arial" w:hAnsi="Arial" w:cs="Arial"/>
          <w:noProof/>
        </w:rPr>
        <w:t xml:space="preserve">Aguirre-Fernández G and Fordyce RE (2014) </w:t>
      </w:r>
      <w:r w:rsidRPr="006F6C47">
        <w:rPr>
          <w:rFonts w:ascii="Arial" w:hAnsi="Arial" w:cs="Arial"/>
          <w:i/>
          <w:noProof/>
        </w:rPr>
        <w:t>Papahu taitapu</w:t>
      </w:r>
      <w:r w:rsidRPr="006F6C47">
        <w:rPr>
          <w:rFonts w:ascii="Arial" w:hAnsi="Arial" w:cs="Arial"/>
          <w:noProof/>
        </w:rPr>
        <w:t>, gen. et sp. nov., an early Miocene stem odontocete (Cetacea) from New Zealand. J Vertebr Paleontol 34: 195-210.</w:t>
      </w:r>
      <w:bookmarkEnd w:id="2"/>
    </w:p>
    <w:p w14:paraId="3BEFD0B0" w14:textId="77777777" w:rsidR="006F6C47" w:rsidRPr="006F6C47" w:rsidRDefault="006F6C47" w:rsidP="006F6C47">
      <w:pPr>
        <w:pStyle w:val="ListParagraph"/>
        <w:numPr>
          <w:ilvl w:val="0"/>
          <w:numId w:val="31"/>
        </w:numPr>
        <w:rPr>
          <w:rFonts w:ascii="Arial" w:hAnsi="Arial" w:cs="Arial"/>
          <w:noProof/>
        </w:rPr>
      </w:pPr>
      <w:bookmarkStart w:id="3" w:name="_ENREF_3"/>
      <w:r w:rsidRPr="006F6C47">
        <w:rPr>
          <w:rFonts w:ascii="Arial" w:hAnsi="Arial" w:cs="Arial"/>
          <w:noProof/>
        </w:rPr>
        <w:t>Geisler JH and Sanders AE (2003) Morphological evidence for the phylogeny of Cetacea. J Mamm Evol 10: 23-129.</w:t>
      </w:r>
      <w:bookmarkEnd w:id="3"/>
    </w:p>
    <w:p w14:paraId="1336F172" w14:textId="77777777" w:rsidR="006F6C47" w:rsidRPr="006F6C47" w:rsidRDefault="006F6C47" w:rsidP="006F6C47">
      <w:pPr>
        <w:pStyle w:val="ListParagraph"/>
        <w:numPr>
          <w:ilvl w:val="0"/>
          <w:numId w:val="31"/>
        </w:numPr>
        <w:rPr>
          <w:rFonts w:ascii="Arial" w:hAnsi="Arial" w:cs="Arial"/>
          <w:noProof/>
        </w:rPr>
      </w:pPr>
      <w:bookmarkStart w:id="4" w:name="_ENREF_4"/>
      <w:r w:rsidRPr="006F6C47">
        <w:rPr>
          <w:rFonts w:ascii="Arial" w:hAnsi="Arial" w:cs="Arial"/>
          <w:noProof/>
        </w:rPr>
        <w:t>Mead JG and Fordyce RE (2009) The therian skull: a lexicon with emphasis on the odontocetes. Smithson Contrib Zool 627: 1-248.</w:t>
      </w:r>
      <w:bookmarkEnd w:id="4"/>
    </w:p>
    <w:p w14:paraId="255C328F" w14:textId="77777777" w:rsidR="006F6C47" w:rsidRPr="006F6C47" w:rsidRDefault="006F6C47" w:rsidP="006F6C47">
      <w:pPr>
        <w:pStyle w:val="ListParagraph"/>
        <w:numPr>
          <w:ilvl w:val="0"/>
          <w:numId w:val="31"/>
        </w:numPr>
        <w:rPr>
          <w:rFonts w:ascii="Arial" w:hAnsi="Arial" w:cs="Arial"/>
          <w:noProof/>
        </w:rPr>
      </w:pPr>
      <w:bookmarkStart w:id="5" w:name="_ENREF_5"/>
      <w:r w:rsidRPr="006F6C47">
        <w:rPr>
          <w:rFonts w:ascii="Arial" w:hAnsi="Arial" w:cs="Arial"/>
          <w:noProof/>
        </w:rPr>
        <w:t>Geisler JH, McGowen MR, Yang G and Gatesy J (2011) A supermatrix analysis of genomic, morphological, and paleontological data from crown Cetacea. BMC Evol Biol 11: 112.</w:t>
      </w:r>
      <w:bookmarkEnd w:id="5"/>
    </w:p>
    <w:p w14:paraId="401A53B4" w14:textId="77777777" w:rsidR="006F6C47" w:rsidRPr="006F6C47" w:rsidRDefault="006F6C47" w:rsidP="006F6C47">
      <w:pPr>
        <w:pStyle w:val="ListParagraph"/>
        <w:numPr>
          <w:ilvl w:val="0"/>
          <w:numId w:val="31"/>
        </w:numPr>
        <w:rPr>
          <w:rFonts w:ascii="Arial" w:hAnsi="Arial" w:cs="Arial"/>
          <w:noProof/>
        </w:rPr>
      </w:pPr>
      <w:bookmarkStart w:id="6" w:name="_ENREF_6"/>
      <w:r w:rsidRPr="006F6C47">
        <w:rPr>
          <w:rFonts w:ascii="Arial" w:hAnsi="Arial" w:cs="Arial"/>
          <w:noProof/>
        </w:rPr>
        <w:t>Geisler JH, Godfrey SJ and Lambert O (2012) A new genus and species of late Miocene inioid (Cetacea, Odontoceti) from the Meherrin River, North Carolina, USA. J Vertebr Paleontol 32: 198-211.</w:t>
      </w:r>
      <w:bookmarkEnd w:id="6"/>
    </w:p>
    <w:p w14:paraId="057FAEF8" w14:textId="77777777" w:rsidR="006F6C47" w:rsidRPr="006F6C47" w:rsidRDefault="006F6C47" w:rsidP="006F6C47">
      <w:pPr>
        <w:pStyle w:val="ListParagraph"/>
        <w:numPr>
          <w:ilvl w:val="0"/>
          <w:numId w:val="31"/>
        </w:numPr>
        <w:rPr>
          <w:rFonts w:ascii="Arial" w:hAnsi="Arial" w:cs="Arial"/>
          <w:noProof/>
        </w:rPr>
      </w:pPr>
      <w:bookmarkStart w:id="7" w:name="_ENREF_7"/>
      <w:r w:rsidRPr="006F6C47">
        <w:rPr>
          <w:rFonts w:ascii="Arial" w:hAnsi="Arial" w:cs="Arial"/>
          <w:noProof/>
        </w:rPr>
        <w:t xml:space="preserve">Arnold PW and Heinsohn GE (1996) Phylogenetic status of the Irrawaddy dolphin </w:t>
      </w:r>
      <w:r w:rsidRPr="006F6C47">
        <w:rPr>
          <w:rFonts w:ascii="Arial" w:hAnsi="Arial" w:cs="Arial"/>
          <w:i/>
          <w:noProof/>
        </w:rPr>
        <w:t>Orcaella brevirostris</w:t>
      </w:r>
      <w:r w:rsidRPr="006F6C47">
        <w:rPr>
          <w:rFonts w:ascii="Arial" w:hAnsi="Arial" w:cs="Arial"/>
          <w:noProof/>
        </w:rPr>
        <w:t xml:space="preserve"> (Owen in Gray): a cladistic analysis. Mem Queensland Mus 39: 141-204.</w:t>
      </w:r>
      <w:bookmarkEnd w:id="7"/>
    </w:p>
    <w:p w14:paraId="17AA1D49" w14:textId="77777777" w:rsidR="006F6C47" w:rsidRPr="006F6C47" w:rsidRDefault="006F6C47" w:rsidP="006F6C47">
      <w:pPr>
        <w:pStyle w:val="ListParagraph"/>
        <w:numPr>
          <w:ilvl w:val="0"/>
          <w:numId w:val="31"/>
        </w:numPr>
        <w:rPr>
          <w:rFonts w:ascii="Arial" w:hAnsi="Arial" w:cs="Arial"/>
          <w:noProof/>
        </w:rPr>
      </w:pPr>
      <w:bookmarkStart w:id="8" w:name="_ENREF_8"/>
      <w:r w:rsidRPr="006F6C47">
        <w:rPr>
          <w:rFonts w:ascii="Arial" w:hAnsi="Arial" w:cs="Arial"/>
          <w:noProof/>
        </w:rPr>
        <w:t>de Muizon C (1988) Les relations phylogenetiques des Delphinida (Cetacea, mammalia). Ann Paleontol 74: 159-227.</w:t>
      </w:r>
      <w:bookmarkEnd w:id="8"/>
    </w:p>
    <w:p w14:paraId="430C2EC9" w14:textId="77777777" w:rsidR="006F6C47" w:rsidRPr="006F6C47" w:rsidRDefault="006F6C47" w:rsidP="006F6C47">
      <w:pPr>
        <w:pStyle w:val="ListParagraph"/>
        <w:numPr>
          <w:ilvl w:val="0"/>
          <w:numId w:val="31"/>
        </w:numPr>
        <w:rPr>
          <w:rFonts w:ascii="Arial" w:hAnsi="Arial" w:cs="Arial"/>
          <w:noProof/>
        </w:rPr>
      </w:pPr>
      <w:bookmarkStart w:id="9" w:name="_ENREF_9"/>
      <w:r w:rsidRPr="006F6C47">
        <w:rPr>
          <w:rFonts w:ascii="Arial" w:hAnsi="Arial" w:cs="Arial"/>
          <w:noProof/>
        </w:rPr>
        <w:t xml:space="preserve">Fordyce RE (2002) </w:t>
      </w:r>
      <w:r w:rsidRPr="006F6C47">
        <w:rPr>
          <w:rFonts w:ascii="Arial" w:hAnsi="Arial" w:cs="Arial"/>
          <w:i/>
          <w:noProof/>
        </w:rPr>
        <w:t>Simocetus rayi</w:t>
      </w:r>
      <w:r w:rsidRPr="006F6C47">
        <w:rPr>
          <w:rFonts w:ascii="Arial" w:hAnsi="Arial" w:cs="Arial"/>
          <w:noProof/>
        </w:rPr>
        <w:t xml:space="preserve"> (Odontoceti: Simocetidae, new family): A bizarre new archaic Oligocene dolphin from the eastern North Pacific. Smithson Contrib Paleobiol 93: 185-222.</w:t>
      </w:r>
      <w:bookmarkEnd w:id="9"/>
    </w:p>
    <w:p w14:paraId="0A27E8E3" w14:textId="77777777" w:rsidR="006F6C47" w:rsidRPr="006F6C47" w:rsidRDefault="006F6C47" w:rsidP="006F6C47">
      <w:pPr>
        <w:pStyle w:val="ListParagraph"/>
        <w:numPr>
          <w:ilvl w:val="0"/>
          <w:numId w:val="31"/>
        </w:numPr>
        <w:rPr>
          <w:rFonts w:ascii="Arial" w:hAnsi="Arial" w:cs="Arial"/>
          <w:noProof/>
        </w:rPr>
      </w:pPr>
      <w:bookmarkStart w:id="10" w:name="_ENREF_10"/>
      <w:r w:rsidRPr="006F6C47">
        <w:rPr>
          <w:rFonts w:ascii="Arial" w:hAnsi="Arial" w:cs="Arial"/>
          <w:noProof/>
        </w:rPr>
        <w:t>Murakami M, Shimada C, Hikida Y and Hirano H (2012) A new basal Porpoise,</w:t>
      </w:r>
      <w:r w:rsidRPr="006F6C47">
        <w:rPr>
          <w:rFonts w:ascii="Arial" w:hAnsi="Arial" w:cs="Arial"/>
          <w:i/>
          <w:noProof/>
        </w:rPr>
        <w:t xml:space="preserve"> Pterophocaena nishinoi</w:t>
      </w:r>
      <w:r w:rsidRPr="006F6C47">
        <w:rPr>
          <w:rFonts w:ascii="Arial" w:hAnsi="Arial" w:cs="Arial"/>
          <w:noProof/>
        </w:rPr>
        <w:t xml:space="preserve"> (Cetacea, Odontoceti, Delphinoidea), from the upper Miocene of Japan and its phylogenetic relationships. J Vertebr Paleontol 32: 1157-1171.</w:t>
      </w:r>
      <w:bookmarkEnd w:id="10"/>
    </w:p>
    <w:p w14:paraId="3CE11B76" w14:textId="77777777" w:rsidR="006F6C47" w:rsidRPr="006F6C47" w:rsidRDefault="006F6C47" w:rsidP="006F6C47">
      <w:pPr>
        <w:pStyle w:val="ListParagraph"/>
        <w:numPr>
          <w:ilvl w:val="0"/>
          <w:numId w:val="31"/>
        </w:numPr>
        <w:rPr>
          <w:rFonts w:ascii="Arial" w:hAnsi="Arial" w:cs="Arial"/>
          <w:noProof/>
        </w:rPr>
      </w:pPr>
      <w:bookmarkStart w:id="11" w:name="_ENREF_11"/>
      <w:r w:rsidRPr="006F6C47">
        <w:rPr>
          <w:rFonts w:ascii="Arial" w:hAnsi="Arial" w:cs="Arial"/>
          <w:noProof/>
        </w:rPr>
        <w:t xml:space="preserve">Flynn TT (1948) Description of </w:t>
      </w:r>
      <w:r w:rsidRPr="006F6C47">
        <w:rPr>
          <w:rFonts w:ascii="Arial" w:hAnsi="Arial" w:cs="Arial"/>
          <w:i/>
          <w:noProof/>
        </w:rPr>
        <w:t xml:space="preserve">Prosqualodon davidi </w:t>
      </w:r>
      <w:r w:rsidRPr="006F6C47">
        <w:rPr>
          <w:rFonts w:ascii="Arial" w:hAnsi="Arial" w:cs="Arial"/>
          <w:noProof/>
        </w:rPr>
        <w:t>Flynn: a fossil cetacean from Tasmania. 26: 153-197.</w:t>
      </w:r>
      <w:bookmarkEnd w:id="11"/>
    </w:p>
    <w:p w14:paraId="2B2C46ED" w14:textId="72D3A801" w:rsidR="006F6C47" w:rsidRDefault="006F6C47" w:rsidP="006F6C47">
      <w:pPr>
        <w:rPr>
          <w:rFonts w:ascii="Arial" w:hAnsi="Arial" w:cs="Arial"/>
          <w:noProof/>
        </w:rPr>
      </w:pPr>
    </w:p>
    <w:p w14:paraId="0C299A95" w14:textId="6BCCCEF4" w:rsidR="003833B5" w:rsidRPr="003833B5" w:rsidRDefault="006F6C47">
      <w:pPr>
        <w:rPr>
          <w:rFonts w:ascii="Arial" w:hAnsi="Arial" w:cs="Arial"/>
        </w:rPr>
      </w:pPr>
      <w:r>
        <w:rPr>
          <w:rFonts w:ascii="Arial" w:hAnsi="Arial" w:cs="Arial"/>
        </w:rPr>
        <w:fldChar w:fldCharType="end"/>
      </w:r>
    </w:p>
    <w:sectPr w:rsidR="003833B5" w:rsidRPr="003833B5" w:rsidSect="00572AE9">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ÉqÉâÉMÉmäpÉS ProN W3">
    <w:altName w:val="ヒラギノ角ゴ ProN W3"/>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ヒラギノ明朝 ProN W3">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948E4"/>
    <w:multiLevelType w:val="hybridMultilevel"/>
    <w:tmpl w:val="43407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A4C30"/>
    <w:multiLevelType w:val="hybridMultilevel"/>
    <w:tmpl w:val="01685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66D0B"/>
    <w:multiLevelType w:val="hybridMultilevel"/>
    <w:tmpl w:val="3AA41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F11BE"/>
    <w:multiLevelType w:val="hybridMultilevel"/>
    <w:tmpl w:val="A6C42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F0546"/>
    <w:multiLevelType w:val="hybridMultilevel"/>
    <w:tmpl w:val="DEDA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B1081"/>
    <w:multiLevelType w:val="hybridMultilevel"/>
    <w:tmpl w:val="B972E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D08F5"/>
    <w:multiLevelType w:val="hybridMultilevel"/>
    <w:tmpl w:val="AF06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05B88"/>
    <w:multiLevelType w:val="hybridMultilevel"/>
    <w:tmpl w:val="5ED47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A1262"/>
    <w:multiLevelType w:val="hybridMultilevel"/>
    <w:tmpl w:val="EED05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B78FF"/>
    <w:multiLevelType w:val="hybridMultilevel"/>
    <w:tmpl w:val="28385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E76A3"/>
    <w:multiLevelType w:val="hybridMultilevel"/>
    <w:tmpl w:val="3E38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06BCD"/>
    <w:multiLevelType w:val="hybridMultilevel"/>
    <w:tmpl w:val="D7266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402C3"/>
    <w:multiLevelType w:val="hybridMultilevel"/>
    <w:tmpl w:val="4DE0D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B5BB3"/>
    <w:multiLevelType w:val="hybridMultilevel"/>
    <w:tmpl w:val="6FFC8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0423F"/>
    <w:multiLevelType w:val="hybridMultilevel"/>
    <w:tmpl w:val="78D4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77810"/>
    <w:multiLevelType w:val="hybridMultilevel"/>
    <w:tmpl w:val="7ABA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3F23A3"/>
    <w:multiLevelType w:val="hybridMultilevel"/>
    <w:tmpl w:val="CA9EC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31FD9"/>
    <w:multiLevelType w:val="hybridMultilevel"/>
    <w:tmpl w:val="0C7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3D6A6D"/>
    <w:multiLevelType w:val="hybridMultilevel"/>
    <w:tmpl w:val="476E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3C3F03"/>
    <w:multiLevelType w:val="hybridMultilevel"/>
    <w:tmpl w:val="4EE8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55975"/>
    <w:multiLevelType w:val="hybridMultilevel"/>
    <w:tmpl w:val="6CC08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84F54"/>
    <w:multiLevelType w:val="hybridMultilevel"/>
    <w:tmpl w:val="3548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16726"/>
    <w:multiLevelType w:val="hybridMultilevel"/>
    <w:tmpl w:val="BEF8A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513A7D"/>
    <w:multiLevelType w:val="hybridMultilevel"/>
    <w:tmpl w:val="170E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FF251D"/>
    <w:multiLevelType w:val="hybridMultilevel"/>
    <w:tmpl w:val="2B3AB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E32A7"/>
    <w:multiLevelType w:val="hybridMultilevel"/>
    <w:tmpl w:val="FB22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79702D"/>
    <w:multiLevelType w:val="hybridMultilevel"/>
    <w:tmpl w:val="7F18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07A04"/>
    <w:multiLevelType w:val="hybridMultilevel"/>
    <w:tmpl w:val="795C2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B4710E"/>
    <w:multiLevelType w:val="hybridMultilevel"/>
    <w:tmpl w:val="E920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EF0CC7"/>
    <w:multiLevelType w:val="hybridMultilevel"/>
    <w:tmpl w:val="E364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10"/>
  </w:num>
  <w:num w:numId="5">
    <w:abstractNumId w:val="15"/>
  </w:num>
  <w:num w:numId="6">
    <w:abstractNumId w:val="7"/>
  </w:num>
  <w:num w:numId="7">
    <w:abstractNumId w:val="9"/>
  </w:num>
  <w:num w:numId="8">
    <w:abstractNumId w:val="24"/>
  </w:num>
  <w:num w:numId="9">
    <w:abstractNumId w:val="3"/>
  </w:num>
  <w:num w:numId="10">
    <w:abstractNumId w:val="13"/>
  </w:num>
  <w:num w:numId="11">
    <w:abstractNumId w:val="4"/>
  </w:num>
  <w:num w:numId="12">
    <w:abstractNumId w:val="25"/>
  </w:num>
  <w:num w:numId="13">
    <w:abstractNumId w:val="26"/>
  </w:num>
  <w:num w:numId="14">
    <w:abstractNumId w:val="20"/>
  </w:num>
  <w:num w:numId="15">
    <w:abstractNumId w:val="18"/>
  </w:num>
  <w:num w:numId="16">
    <w:abstractNumId w:val="28"/>
  </w:num>
  <w:num w:numId="17">
    <w:abstractNumId w:val="5"/>
  </w:num>
  <w:num w:numId="18">
    <w:abstractNumId w:val="1"/>
  </w:num>
  <w:num w:numId="19">
    <w:abstractNumId w:val="8"/>
  </w:num>
  <w:num w:numId="20">
    <w:abstractNumId w:val="21"/>
  </w:num>
  <w:num w:numId="21">
    <w:abstractNumId w:val="16"/>
  </w:num>
  <w:num w:numId="22">
    <w:abstractNumId w:val="12"/>
  </w:num>
  <w:num w:numId="23">
    <w:abstractNumId w:val="2"/>
  </w:num>
  <w:num w:numId="24">
    <w:abstractNumId w:val="19"/>
  </w:num>
  <w:num w:numId="25">
    <w:abstractNumId w:val="29"/>
  </w:num>
  <w:num w:numId="26">
    <w:abstractNumId w:val="30"/>
  </w:num>
  <w:num w:numId="27">
    <w:abstractNumId w:val="11"/>
  </w:num>
  <w:num w:numId="28">
    <w:abstractNumId w:val="22"/>
  </w:num>
  <w:num w:numId="29">
    <w:abstractNumId w:val="23"/>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O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0d0eewwwspe9fefw5wppfzcspt0rz9r5ts5&quot;&gt;My EndNote Library&lt;record-ids&gt;&lt;item&gt;13&lt;/item&gt;&lt;item&gt;14&lt;/item&gt;&lt;item&gt;15&lt;/item&gt;&lt;item&gt;27&lt;/item&gt;&lt;item&gt;56&lt;/item&gt;&lt;item&gt;407&lt;/item&gt;&lt;item&gt;421&lt;/item&gt;&lt;item&gt;422&lt;/item&gt;&lt;item&gt;623&lt;/item&gt;&lt;item&gt;624&lt;/item&gt;&lt;item&gt;699&lt;/item&gt;&lt;/record-ids&gt;&lt;/item&gt;&lt;/Libraries&gt;"/>
  </w:docVars>
  <w:rsids>
    <w:rsidRoot w:val="002012A6"/>
    <w:rsid w:val="000C39A0"/>
    <w:rsid w:val="000D43E4"/>
    <w:rsid w:val="000E7198"/>
    <w:rsid w:val="002012A6"/>
    <w:rsid w:val="002F4234"/>
    <w:rsid w:val="003833B5"/>
    <w:rsid w:val="003A75B5"/>
    <w:rsid w:val="003D1A34"/>
    <w:rsid w:val="00572AE9"/>
    <w:rsid w:val="006F6C47"/>
    <w:rsid w:val="00A81EE5"/>
    <w:rsid w:val="00AA409E"/>
    <w:rsid w:val="00AF3A7E"/>
    <w:rsid w:val="00B4000E"/>
    <w:rsid w:val="00B61861"/>
    <w:rsid w:val="00F9452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1DC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A6"/>
    <w:rPr>
      <w:sz w:val="24"/>
      <w:szCs w:val="24"/>
      <w:lang w:eastAsia="en-US"/>
    </w:rPr>
  </w:style>
  <w:style w:type="paragraph" w:styleId="Heading3">
    <w:name w:val="heading 3"/>
    <w:basedOn w:val="Normal"/>
    <w:link w:val="Heading3Char"/>
    <w:uiPriority w:val="9"/>
    <w:qFormat/>
    <w:rsid w:val="003833B5"/>
    <w:pPr>
      <w:spacing w:before="100" w:beforeAutospacing="1" w:after="100" w:afterAutospacing="1"/>
      <w:outlineLvl w:val="2"/>
    </w:pPr>
    <w:rPr>
      <w:rFonts w:ascii="Times" w:hAnsi="Times" w:cstheme="minorBidi"/>
      <w:b/>
      <w:bCs/>
      <w:sz w:val="27"/>
      <w:szCs w:val="27"/>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5AC"/>
    <w:rPr>
      <w:rFonts w:ascii="Lucida Grande" w:hAnsi="Lucida Grande"/>
      <w:sz w:val="18"/>
      <w:szCs w:val="18"/>
    </w:rPr>
  </w:style>
  <w:style w:type="character" w:customStyle="1" w:styleId="Heading3Char">
    <w:name w:val="Heading 3 Char"/>
    <w:basedOn w:val="DefaultParagraphFont"/>
    <w:link w:val="Heading3"/>
    <w:uiPriority w:val="9"/>
    <w:rsid w:val="003833B5"/>
    <w:rPr>
      <w:rFonts w:ascii="Times" w:hAnsi="Times" w:cstheme="minorBidi"/>
      <w:b/>
      <w:bCs/>
      <w:sz w:val="27"/>
      <w:szCs w:val="27"/>
      <w:lang w:val="en-US"/>
    </w:rPr>
  </w:style>
  <w:style w:type="character" w:styleId="CommentReference">
    <w:name w:val="annotation reference"/>
    <w:basedOn w:val="DefaultParagraphFont"/>
    <w:uiPriority w:val="99"/>
    <w:semiHidden/>
    <w:unhideWhenUsed/>
    <w:rsid w:val="003833B5"/>
    <w:rPr>
      <w:sz w:val="18"/>
      <w:szCs w:val="18"/>
    </w:rPr>
  </w:style>
  <w:style w:type="paragraph" w:styleId="CommentText">
    <w:name w:val="annotation text"/>
    <w:basedOn w:val="Normal"/>
    <w:link w:val="CommentTextChar"/>
    <w:uiPriority w:val="99"/>
    <w:semiHidden/>
    <w:unhideWhenUsed/>
    <w:rsid w:val="003833B5"/>
    <w:pPr>
      <w:widowControl w:val="0"/>
      <w:jc w:val="both"/>
    </w:pPr>
    <w:rPr>
      <w:rFonts w:ascii="Century" w:eastAsia="ＭＳ 明朝" w:hAnsi="Century"/>
      <w:kern w:val="2"/>
      <w:lang w:val="en-US" w:eastAsia="ja-JP"/>
    </w:rPr>
  </w:style>
  <w:style w:type="character" w:customStyle="1" w:styleId="CommentTextChar">
    <w:name w:val="Comment Text Char"/>
    <w:basedOn w:val="DefaultParagraphFont"/>
    <w:link w:val="CommentText"/>
    <w:uiPriority w:val="99"/>
    <w:semiHidden/>
    <w:rsid w:val="003833B5"/>
    <w:rPr>
      <w:rFonts w:ascii="Century" w:eastAsia="ＭＳ 明朝" w:hAnsi="Century"/>
      <w:kern w:val="2"/>
      <w:sz w:val="24"/>
      <w:szCs w:val="24"/>
      <w:lang w:val="en-US"/>
    </w:rPr>
  </w:style>
  <w:style w:type="paragraph" w:styleId="CommentSubject">
    <w:name w:val="annotation subject"/>
    <w:basedOn w:val="CommentText"/>
    <w:next w:val="CommentText"/>
    <w:link w:val="CommentSubjectChar"/>
    <w:uiPriority w:val="99"/>
    <w:semiHidden/>
    <w:unhideWhenUsed/>
    <w:rsid w:val="003833B5"/>
    <w:rPr>
      <w:b/>
      <w:bCs/>
      <w:sz w:val="20"/>
      <w:szCs w:val="20"/>
    </w:rPr>
  </w:style>
  <w:style w:type="character" w:customStyle="1" w:styleId="CommentSubjectChar">
    <w:name w:val="Comment Subject Char"/>
    <w:basedOn w:val="CommentTextChar"/>
    <w:link w:val="CommentSubject"/>
    <w:uiPriority w:val="99"/>
    <w:semiHidden/>
    <w:rsid w:val="003833B5"/>
    <w:rPr>
      <w:rFonts w:ascii="Century" w:eastAsia="ＭＳ 明朝" w:hAnsi="Century"/>
      <w:b/>
      <w:bCs/>
      <w:kern w:val="2"/>
      <w:sz w:val="24"/>
      <w:szCs w:val="24"/>
      <w:lang w:val="en-US"/>
    </w:rPr>
  </w:style>
  <w:style w:type="paragraph" w:styleId="Revision">
    <w:name w:val="Revision"/>
    <w:hidden/>
    <w:uiPriority w:val="99"/>
    <w:semiHidden/>
    <w:rsid w:val="003833B5"/>
    <w:rPr>
      <w:rFonts w:ascii="Century" w:eastAsia="ＭＳ 明朝" w:hAnsi="Century"/>
      <w:kern w:val="2"/>
      <w:sz w:val="24"/>
      <w:szCs w:val="24"/>
      <w:lang w:val="en-US"/>
    </w:rPr>
  </w:style>
  <w:style w:type="character" w:customStyle="1" w:styleId="BalloonTextChar">
    <w:name w:val="Balloon Text Char"/>
    <w:basedOn w:val="DefaultParagraphFont"/>
    <w:link w:val="BalloonText"/>
    <w:uiPriority w:val="99"/>
    <w:semiHidden/>
    <w:rsid w:val="003833B5"/>
    <w:rPr>
      <w:rFonts w:ascii="Lucida Grande" w:hAnsi="Lucida Grande"/>
      <w:sz w:val="18"/>
      <w:szCs w:val="18"/>
      <w:lang w:eastAsia="en-US"/>
    </w:rPr>
  </w:style>
  <w:style w:type="paragraph" w:styleId="ListParagraph">
    <w:name w:val="List Paragraph"/>
    <w:basedOn w:val="Normal"/>
    <w:uiPriority w:val="34"/>
    <w:qFormat/>
    <w:rsid w:val="003833B5"/>
    <w:pPr>
      <w:widowControl w:val="0"/>
      <w:ind w:left="720"/>
      <w:contextualSpacing/>
      <w:jc w:val="both"/>
    </w:pPr>
    <w:rPr>
      <w:rFonts w:ascii="Century" w:eastAsia="ＭＳ 明朝" w:hAnsi="Century"/>
      <w:kern w:val="2"/>
      <w:lang w:val="en-US" w:eastAsia="ja-JP"/>
    </w:rPr>
  </w:style>
  <w:style w:type="paragraph" w:styleId="Header">
    <w:name w:val="header"/>
    <w:basedOn w:val="Normal"/>
    <w:link w:val="HeaderChar"/>
    <w:uiPriority w:val="99"/>
    <w:unhideWhenUsed/>
    <w:rsid w:val="003833B5"/>
    <w:pPr>
      <w:widowControl w:val="0"/>
      <w:tabs>
        <w:tab w:val="center" w:pos="4153"/>
        <w:tab w:val="right" w:pos="8306"/>
      </w:tabs>
      <w:jc w:val="both"/>
    </w:pPr>
    <w:rPr>
      <w:rFonts w:ascii="Century" w:eastAsia="ＭＳ 明朝" w:hAnsi="Century"/>
      <w:kern w:val="2"/>
      <w:lang w:val="en-US" w:eastAsia="ja-JP"/>
    </w:rPr>
  </w:style>
  <w:style w:type="character" w:customStyle="1" w:styleId="HeaderChar">
    <w:name w:val="Header Char"/>
    <w:basedOn w:val="DefaultParagraphFont"/>
    <w:link w:val="Header"/>
    <w:uiPriority w:val="99"/>
    <w:rsid w:val="003833B5"/>
    <w:rPr>
      <w:rFonts w:ascii="Century" w:eastAsia="ＭＳ 明朝" w:hAnsi="Century"/>
      <w:kern w:val="2"/>
      <w:sz w:val="24"/>
      <w:szCs w:val="24"/>
      <w:lang w:val="en-US"/>
    </w:rPr>
  </w:style>
  <w:style w:type="paragraph" w:styleId="Footer">
    <w:name w:val="footer"/>
    <w:basedOn w:val="Normal"/>
    <w:link w:val="FooterChar"/>
    <w:uiPriority w:val="99"/>
    <w:unhideWhenUsed/>
    <w:rsid w:val="003833B5"/>
    <w:pPr>
      <w:widowControl w:val="0"/>
      <w:tabs>
        <w:tab w:val="center" w:pos="4153"/>
        <w:tab w:val="right" w:pos="8306"/>
      </w:tabs>
      <w:jc w:val="both"/>
    </w:pPr>
    <w:rPr>
      <w:rFonts w:ascii="Century" w:eastAsia="ＭＳ 明朝" w:hAnsi="Century"/>
      <w:kern w:val="2"/>
      <w:lang w:val="en-US" w:eastAsia="ja-JP"/>
    </w:rPr>
  </w:style>
  <w:style w:type="character" w:customStyle="1" w:styleId="FooterChar">
    <w:name w:val="Footer Char"/>
    <w:basedOn w:val="DefaultParagraphFont"/>
    <w:link w:val="Footer"/>
    <w:uiPriority w:val="99"/>
    <w:rsid w:val="003833B5"/>
    <w:rPr>
      <w:rFonts w:ascii="Century" w:eastAsia="ＭＳ 明朝" w:hAnsi="Century"/>
      <w:kern w:val="2"/>
      <w:sz w:val="24"/>
      <w:szCs w:val="24"/>
      <w:lang w:val="en-US"/>
    </w:rPr>
  </w:style>
  <w:style w:type="paragraph" w:customStyle="1" w:styleId="Default">
    <w:name w:val="Default"/>
    <w:rsid w:val="003833B5"/>
    <w:pPr>
      <w:widowControl w:val="0"/>
      <w:autoSpaceDE w:val="0"/>
      <w:autoSpaceDN w:val="0"/>
      <w:adjustRightInd w:val="0"/>
    </w:pPr>
    <w:rPr>
      <w:rFonts w:eastAsia="ＭＳ 明朝"/>
      <w:color w:val="000000"/>
      <w:sz w:val="24"/>
      <w:szCs w:val="24"/>
      <w:lang w:val="en-US"/>
    </w:rPr>
  </w:style>
  <w:style w:type="character" w:styleId="Hyperlink">
    <w:name w:val="Hyperlink"/>
    <w:uiPriority w:val="99"/>
    <w:unhideWhenUsed/>
    <w:rsid w:val="003833B5"/>
    <w:rPr>
      <w:color w:val="0000FF"/>
      <w:u w:val="single"/>
    </w:rPr>
  </w:style>
  <w:style w:type="character" w:styleId="PageNumber">
    <w:name w:val="page number"/>
    <w:uiPriority w:val="99"/>
    <w:semiHidden/>
    <w:unhideWhenUsed/>
    <w:rsid w:val="003833B5"/>
  </w:style>
  <w:style w:type="character" w:customStyle="1" w:styleId="st">
    <w:name w:val="st"/>
    <w:rsid w:val="003833B5"/>
  </w:style>
  <w:style w:type="paragraph" w:styleId="DocumentMap">
    <w:name w:val="Document Map"/>
    <w:basedOn w:val="Normal"/>
    <w:link w:val="DocumentMapChar"/>
    <w:uiPriority w:val="99"/>
    <w:semiHidden/>
    <w:unhideWhenUsed/>
    <w:rsid w:val="003833B5"/>
    <w:pPr>
      <w:widowControl w:val="0"/>
      <w:jc w:val="both"/>
    </w:pPr>
    <w:rPr>
      <w:rFonts w:ascii="ÉqÉâÉMÉmäpÉS ProN W3" w:eastAsia="ＭＳ 明朝" w:hAnsi="ÉqÉâÉMÉmäpÉS ProN W3"/>
      <w:kern w:val="2"/>
      <w:lang w:val="en-US" w:eastAsia="ja-JP"/>
    </w:rPr>
  </w:style>
  <w:style w:type="character" w:customStyle="1" w:styleId="DocumentMapChar">
    <w:name w:val="Document Map Char"/>
    <w:basedOn w:val="DefaultParagraphFont"/>
    <w:link w:val="DocumentMap"/>
    <w:uiPriority w:val="99"/>
    <w:semiHidden/>
    <w:rsid w:val="003833B5"/>
    <w:rPr>
      <w:rFonts w:ascii="ÉqÉâÉMÉmäpÉS ProN W3" w:eastAsia="ＭＳ 明朝" w:hAnsi="ÉqÉâÉMÉmäpÉS ProN W3"/>
      <w:kern w:val="2"/>
      <w:sz w:val="24"/>
      <w:szCs w:val="24"/>
      <w:lang w:val="en-US"/>
    </w:rPr>
  </w:style>
  <w:style w:type="character" w:styleId="LineNumber">
    <w:name w:val="line number"/>
    <w:basedOn w:val="DefaultParagraphFont"/>
    <w:uiPriority w:val="99"/>
    <w:semiHidden/>
    <w:unhideWhenUsed/>
    <w:rsid w:val="003833B5"/>
  </w:style>
  <w:style w:type="paragraph" w:customStyle="1" w:styleId="EndNoteBibliographyTitle">
    <w:name w:val="EndNote Bibliography Title"/>
    <w:basedOn w:val="Normal"/>
    <w:rsid w:val="003833B5"/>
    <w:pPr>
      <w:widowControl w:val="0"/>
      <w:jc w:val="center"/>
    </w:pPr>
    <w:rPr>
      <w:rFonts w:ascii="Century" w:eastAsia="ＭＳ 明朝" w:hAnsi="Century"/>
      <w:kern w:val="2"/>
      <w:lang w:val="en-US" w:eastAsia="ja-JP"/>
    </w:rPr>
  </w:style>
  <w:style w:type="paragraph" w:customStyle="1" w:styleId="EndNoteBibliography">
    <w:name w:val="EndNote Bibliography"/>
    <w:basedOn w:val="Normal"/>
    <w:rsid w:val="003833B5"/>
    <w:pPr>
      <w:widowControl w:val="0"/>
      <w:jc w:val="both"/>
    </w:pPr>
    <w:rPr>
      <w:rFonts w:ascii="Century" w:eastAsia="ＭＳ 明朝" w:hAnsi="Century"/>
      <w:kern w:val="2"/>
      <w:lang w:val="en-US" w:eastAsia="ja-JP"/>
    </w:rPr>
  </w:style>
  <w:style w:type="paragraph" w:styleId="NormalWeb">
    <w:name w:val="Normal (Web)"/>
    <w:basedOn w:val="Normal"/>
    <w:uiPriority w:val="99"/>
    <w:semiHidden/>
    <w:unhideWhenUsed/>
    <w:rsid w:val="003833B5"/>
    <w:pPr>
      <w:spacing w:before="100" w:beforeAutospacing="1" w:after="100" w:afterAutospacing="1"/>
    </w:pPr>
    <w:rPr>
      <w:rFonts w:ascii="Times" w:hAnsi="Times"/>
      <w:sz w:val="20"/>
      <w:szCs w:val="20"/>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A6"/>
    <w:rPr>
      <w:sz w:val="24"/>
      <w:szCs w:val="24"/>
      <w:lang w:eastAsia="en-US"/>
    </w:rPr>
  </w:style>
  <w:style w:type="paragraph" w:styleId="Heading3">
    <w:name w:val="heading 3"/>
    <w:basedOn w:val="Normal"/>
    <w:link w:val="Heading3Char"/>
    <w:uiPriority w:val="9"/>
    <w:qFormat/>
    <w:rsid w:val="003833B5"/>
    <w:pPr>
      <w:spacing w:before="100" w:beforeAutospacing="1" w:after="100" w:afterAutospacing="1"/>
      <w:outlineLvl w:val="2"/>
    </w:pPr>
    <w:rPr>
      <w:rFonts w:ascii="Times" w:hAnsi="Times" w:cstheme="minorBidi"/>
      <w:b/>
      <w:bCs/>
      <w:sz w:val="27"/>
      <w:szCs w:val="27"/>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5AC"/>
    <w:rPr>
      <w:rFonts w:ascii="Lucida Grande" w:hAnsi="Lucida Grande"/>
      <w:sz w:val="18"/>
      <w:szCs w:val="18"/>
    </w:rPr>
  </w:style>
  <w:style w:type="character" w:customStyle="1" w:styleId="Heading3Char">
    <w:name w:val="Heading 3 Char"/>
    <w:basedOn w:val="DefaultParagraphFont"/>
    <w:link w:val="Heading3"/>
    <w:uiPriority w:val="9"/>
    <w:rsid w:val="003833B5"/>
    <w:rPr>
      <w:rFonts w:ascii="Times" w:hAnsi="Times" w:cstheme="minorBidi"/>
      <w:b/>
      <w:bCs/>
      <w:sz w:val="27"/>
      <w:szCs w:val="27"/>
      <w:lang w:val="en-US"/>
    </w:rPr>
  </w:style>
  <w:style w:type="character" w:styleId="CommentReference">
    <w:name w:val="annotation reference"/>
    <w:basedOn w:val="DefaultParagraphFont"/>
    <w:uiPriority w:val="99"/>
    <w:semiHidden/>
    <w:unhideWhenUsed/>
    <w:rsid w:val="003833B5"/>
    <w:rPr>
      <w:sz w:val="18"/>
      <w:szCs w:val="18"/>
    </w:rPr>
  </w:style>
  <w:style w:type="paragraph" w:styleId="CommentText">
    <w:name w:val="annotation text"/>
    <w:basedOn w:val="Normal"/>
    <w:link w:val="CommentTextChar"/>
    <w:uiPriority w:val="99"/>
    <w:semiHidden/>
    <w:unhideWhenUsed/>
    <w:rsid w:val="003833B5"/>
    <w:pPr>
      <w:widowControl w:val="0"/>
      <w:jc w:val="both"/>
    </w:pPr>
    <w:rPr>
      <w:rFonts w:ascii="Century" w:eastAsia="ＭＳ 明朝" w:hAnsi="Century"/>
      <w:kern w:val="2"/>
      <w:lang w:val="en-US" w:eastAsia="ja-JP"/>
    </w:rPr>
  </w:style>
  <w:style w:type="character" w:customStyle="1" w:styleId="CommentTextChar">
    <w:name w:val="Comment Text Char"/>
    <w:basedOn w:val="DefaultParagraphFont"/>
    <w:link w:val="CommentText"/>
    <w:uiPriority w:val="99"/>
    <w:semiHidden/>
    <w:rsid w:val="003833B5"/>
    <w:rPr>
      <w:rFonts w:ascii="Century" w:eastAsia="ＭＳ 明朝" w:hAnsi="Century"/>
      <w:kern w:val="2"/>
      <w:sz w:val="24"/>
      <w:szCs w:val="24"/>
      <w:lang w:val="en-US"/>
    </w:rPr>
  </w:style>
  <w:style w:type="paragraph" w:styleId="CommentSubject">
    <w:name w:val="annotation subject"/>
    <w:basedOn w:val="CommentText"/>
    <w:next w:val="CommentText"/>
    <w:link w:val="CommentSubjectChar"/>
    <w:uiPriority w:val="99"/>
    <w:semiHidden/>
    <w:unhideWhenUsed/>
    <w:rsid w:val="003833B5"/>
    <w:rPr>
      <w:b/>
      <w:bCs/>
      <w:sz w:val="20"/>
      <w:szCs w:val="20"/>
    </w:rPr>
  </w:style>
  <w:style w:type="character" w:customStyle="1" w:styleId="CommentSubjectChar">
    <w:name w:val="Comment Subject Char"/>
    <w:basedOn w:val="CommentTextChar"/>
    <w:link w:val="CommentSubject"/>
    <w:uiPriority w:val="99"/>
    <w:semiHidden/>
    <w:rsid w:val="003833B5"/>
    <w:rPr>
      <w:rFonts w:ascii="Century" w:eastAsia="ＭＳ 明朝" w:hAnsi="Century"/>
      <w:b/>
      <w:bCs/>
      <w:kern w:val="2"/>
      <w:sz w:val="24"/>
      <w:szCs w:val="24"/>
      <w:lang w:val="en-US"/>
    </w:rPr>
  </w:style>
  <w:style w:type="paragraph" w:styleId="Revision">
    <w:name w:val="Revision"/>
    <w:hidden/>
    <w:uiPriority w:val="99"/>
    <w:semiHidden/>
    <w:rsid w:val="003833B5"/>
    <w:rPr>
      <w:rFonts w:ascii="Century" w:eastAsia="ＭＳ 明朝" w:hAnsi="Century"/>
      <w:kern w:val="2"/>
      <w:sz w:val="24"/>
      <w:szCs w:val="24"/>
      <w:lang w:val="en-US"/>
    </w:rPr>
  </w:style>
  <w:style w:type="character" w:customStyle="1" w:styleId="BalloonTextChar">
    <w:name w:val="Balloon Text Char"/>
    <w:basedOn w:val="DefaultParagraphFont"/>
    <w:link w:val="BalloonText"/>
    <w:uiPriority w:val="99"/>
    <w:semiHidden/>
    <w:rsid w:val="003833B5"/>
    <w:rPr>
      <w:rFonts w:ascii="Lucida Grande" w:hAnsi="Lucida Grande"/>
      <w:sz w:val="18"/>
      <w:szCs w:val="18"/>
      <w:lang w:eastAsia="en-US"/>
    </w:rPr>
  </w:style>
  <w:style w:type="paragraph" w:styleId="ListParagraph">
    <w:name w:val="List Paragraph"/>
    <w:basedOn w:val="Normal"/>
    <w:uiPriority w:val="34"/>
    <w:qFormat/>
    <w:rsid w:val="003833B5"/>
    <w:pPr>
      <w:widowControl w:val="0"/>
      <w:ind w:left="720"/>
      <w:contextualSpacing/>
      <w:jc w:val="both"/>
    </w:pPr>
    <w:rPr>
      <w:rFonts w:ascii="Century" w:eastAsia="ＭＳ 明朝" w:hAnsi="Century"/>
      <w:kern w:val="2"/>
      <w:lang w:val="en-US" w:eastAsia="ja-JP"/>
    </w:rPr>
  </w:style>
  <w:style w:type="paragraph" w:styleId="Header">
    <w:name w:val="header"/>
    <w:basedOn w:val="Normal"/>
    <w:link w:val="HeaderChar"/>
    <w:uiPriority w:val="99"/>
    <w:unhideWhenUsed/>
    <w:rsid w:val="003833B5"/>
    <w:pPr>
      <w:widowControl w:val="0"/>
      <w:tabs>
        <w:tab w:val="center" w:pos="4153"/>
        <w:tab w:val="right" w:pos="8306"/>
      </w:tabs>
      <w:jc w:val="both"/>
    </w:pPr>
    <w:rPr>
      <w:rFonts w:ascii="Century" w:eastAsia="ＭＳ 明朝" w:hAnsi="Century"/>
      <w:kern w:val="2"/>
      <w:lang w:val="en-US" w:eastAsia="ja-JP"/>
    </w:rPr>
  </w:style>
  <w:style w:type="character" w:customStyle="1" w:styleId="HeaderChar">
    <w:name w:val="Header Char"/>
    <w:basedOn w:val="DefaultParagraphFont"/>
    <w:link w:val="Header"/>
    <w:uiPriority w:val="99"/>
    <w:rsid w:val="003833B5"/>
    <w:rPr>
      <w:rFonts w:ascii="Century" w:eastAsia="ＭＳ 明朝" w:hAnsi="Century"/>
      <w:kern w:val="2"/>
      <w:sz w:val="24"/>
      <w:szCs w:val="24"/>
      <w:lang w:val="en-US"/>
    </w:rPr>
  </w:style>
  <w:style w:type="paragraph" w:styleId="Footer">
    <w:name w:val="footer"/>
    <w:basedOn w:val="Normal"/>
    <w:link w:val="FooterChar"/>
    <w:uiPriority w:val="99"/>
    <w:unhideWhenUsed/>
    <w:rsid w:val="003833B5"/>
    <w:pPr>
      <w:widowControl w:val="0"/>
      <w:tabs>
        <w:tab w:val="center" w:pos="4153"/>
        <w:tab w:val="right" w:pos="8306"/>
      </w:tabs>
      <w:jc w:val="both"/>
    </w:pPr>
    <w:rPr>
      <w:rFonts w:ascii="Century" w:eastAsia="ＭＳ 明朝" w:hAnsi="Century"/>
      <w:kern w:val="2"/>
      <w:lang w:val="en-US" w:eastAsia="ja-JP"/>
    </w:rPr>
  </w:style>
  <w:style w:type="character" w:customStyle="1" w:styleId="FooterChar">
    <w:name w:val="Footer Char"/>
    <w:basedOn w:val="DefaultParagraphFont"/>
    <w:link w:val="Footer"/>
    <w:uiPriority w:val="99"/>
    <w:rsid w:val="003833B5"/>
    <w:rPr>
      <w:rFonts w:ascii="Century" w:eastAsia="ＭＳ 明朝" w:hAnsi="Century"/>
      <w:kern w:val="2"/>
      <w:sz w:val="24"/>
      <w:szCs w:val="24"/>
      <w:lang w:val="en-US"/>
    </w:rPr>
  </w:style>
  <w:style w:type="paragraph" w:customStyle="1" w:styleId="Default">
    <w:name w:val="Default"/>
    <w:rsid w:val="003833B5"/>
    <w:pPr>
      <w:widowControl w:val="0"/>
      <w:autoSpaceDE w:val="0"/>
      <w:autoSpaceDN w:val="0"/>
      <w:adjustRightInd w:val="0"/>
    </w:pPr>
    <w:rPr>
      <w:rFonts w:eastAsia="ＭＳ 明朝"/>
      <w:color w:val="000000"/>
      <w:sz w:val="24"/>
      <w:szCs w:val="24"/>
      <w:lang w:val="en-US"/>
    </w:rPr>
  </w:style>
  <w:style w:type="character" w:styleId="Hyperlink">
    <w:name w:val="Hyperlink"/>
    <w:uiPriority w:val="99"/>
    <w:unhideWhenUsed/>
    <w:rsid w:val="003833B5"/>
    <w:rPr>
      <w:color w:val="0000FF"/>
      <w:u w:val="single"/>
    </w:rPr>
  </w:style>
  <w:style w:type="character" w:styleId="PageNumber">
    <w:name w:val="page number"/>
    <w:uiPriority w:val="99"/>
    <w:semiHidden/>
    <w:unhideWhenUsed/>
    <w:rsid w:val="003833B5"/>
  </w:style>
  <w:style w:type="character" w:customStyle="1" w:styleId="st">
    <w:name w:val="st"/>
    <w:rsid w:val="003833B5"/>
  </w:style>
  <w:style w:type="paragraph" w:styleId="DocumentMap">
    <w:name w:val="Document Map"/>
    <w:basedOn w:val="Normal"/>
    <w:link w:val="DocumentMapChar"/>
    <w:uiPriority w:val="99"/>
    <w:semiHidden/>
    <w:unhideWhenUsed/>
    <w:rsid w:val="003833B5"/>
    <w:pPr>
      <w:widowControl w:val="0"/>
      <w:jc w:val="both"/>
    </w:pPr>
    <w:rPr>
      <w:rFonts w:ascii="ÉqÉâÉMÉmäpÉS ProN W3" w:eastAsia="ＭＳ 明朝" w:hAnsi="ÉqÉâÉMÉmäpÉS ProN W3"/>
      <w:kern w:val="2"/>
      <w:lang w:val="en-US" w:eastAsia="ja-JP"/>
    </w:rPr>
  </w:style>
  <w:style w:type="character" w:customStyle="1" w:styleId="DocumentMapChar">
    <w:name w:val="Document Map Char"/>
    <w:basedOn w:val="DefaultParagraphFont"/>
    <w:link w:val="DocumentMap"/>
    <w:uiPriority w:val="99"/>
    <w:semiHidden/>
    <w:rsid w:val="003833B5"/>
    <w:rPr>
      <w:rFonts w:ascii="ÉqÉâÉMÉmäpÉS ProN W3" w:eastAsia="ＭＳ 明朝" w:hAnsi="ÉqÉâÉMÉmäpÉS ProN W3"/>
      <w:kern w:val="2"/>
      <w:sz w:val="24"/>
      <w:szCs w:val="24"/>
      <w:lang w:val="en-US"/>
    </w:rPr>
  </w:style>
  <w:style w:type="character" w:styleId="LineNumber">
    <w:name w:val="line number"/>
    <w:basedOn w:val="DefaultParagraphFont"/>
    <w:uiPriority w:val="99"/>
    <w:semiHidden/>
    <w:unhideWhenUsed/>
    <w:rsid w:val="003833B5"/>
  </w:style>
  <w:style w:type="paragraph" w:customStyle="1" w:styleId="EndNoteBibliographyTitle">
    <w:name w:val="EndNote Bibliography Title"/>
    <w:basedOn w:val="Normal"/>
    <w:rsid w:val="003833B5"/>
    <w:pPr>
      <w:widowControl w:val="0"/>
      <w:jc w:val="center"/>
    </w:pPr>
    <w:rPr>
      <w:rFonts w:ascii="Century" w:eastAsia="ＭＳ 明朝" w:hAnsi="Century"/>
      <w:kern w:val="2"/>
      <w:lang w:val="en-US" w:eastAsia="ja-JP"/>
    </w:rPr>
  </w:style>
  <w:style w:type="paragraph" w:customStyle="1" w:styleId="EndNoteBibliography">
    <w:name w:val="EndNote Bibliography"/>
    <w:basedOn w:val="Normal"/>
    <w:rsid w:val="003833B5"/>
    <w:pPr>
      <w:widowControl w:val="0"/>
      <w:jc w:val="both"/>
    </w:pPr>
    <w:rPr>
      <w:rFonts w:ascii="Century" w:eastAsia="ＭＳ 明朝" w:hAnsi="Century"/>
      <w:kern w:val="2"/>
      <w:lang w:val="en-US" w:eastAsia="ja-JP"/>
    </w:rPr>
  </w:style>
  <w:style w:type="paragraph" w:styleId="NormalWeb">
    <w:name w:val="Normal (Web)"/>
    <w:basedOn w:val="Normal"/>
    <w:uiPriority w:val="99"/>
    <w:semiHidden/>
    <w:unhideWhenUsed/>
    <w:rsid w:val="003833B5"/>
    <w:pPr>
      <w:spacing w:before="100" w:beforeAutospacing="1" w:after="100" w:afterAutospacing="1"/>
    </w:pPr>
    <w:rPr>
      <w:rFonts w:ascii="Times" w:hAnsi="Time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8969</Words>
  <Characters>51126</Characters>
  <Application>Microsoft Macintosh Word</Application>
  <DocSecurity>0</DocSecurity>
  <Lines>426</Lines>
  <Paragraphs>119</Paragraphs>
  <ScaleCrop>false</ScaleCrop>
  <Company/>
  <LinksUpToDate>false</LinksUpToDate>
  <CharactersWithSpaces>59976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Fordyce</dc:creator>
  <cp:keywords/>
  <dc:description/>
  <cp:lastModifiedBy>嘉 田中</cp:lastModifiedBy>
  <cp:revision>5</cp:revision>
  <dcterms:created xsi:type="dcterms:W3CDTF">2014-06-25T05:26:00Z</dcterms:created>
  <dcterms:modified xsi:type="dcterms:W3CDTF">2014-08-27T23:39:00Z</dcterms:modified>
</cp:coreProperties>
</file>