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4CC1" w14:textId="1C3F9AB7" w:rsidR="0018178C" w:rsidRDefault="0018178C">
      <w:pPr>
        <w:rPr>
          <w:rFonts w:ascii="Arial" w:hAnsi="Arial" w:cs="Arial"/>
          <w:b/>
          <w:sz w:val="22"/>
          <w:szCs w:val="22"/>
        </w:rPr>
      </w:pPr>
    </w:p>
    <w:p w14:paraId="5249B254" w14:textId="64783051" w:rsidR="008171E1" w:rsidRDefault="00C15A23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  <w:r w:rsidRPr="00C15A23">
        <w:rPr>
          <w:noProof/>
        </w:rPr>
        <w:drawing>
          <wp:anchor distT="0" distB="0" distL="114300" distR="114300" simplePos="0" relativeHeight="251658240" behindDoc="0" locked="0" layoutInCell="1" allowOverlap="1" wp14:anchorId="27D12E8C" wp14:editId="7F89988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029200" cy="3424979"/>
            <wp:effectExtent l="0" t="0" r="25400" b="29845"/>
            <wp:wrapNone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4AFB2" w14:textId="68E11874" w:rsidR="0018178C" w:rsidRDefault="0018178C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2253CF3" w14:textId="4B1700DC" w:rsidR="0018178C" w:rsidRDefault="0018178C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99FDE5D" w14:textId="4B7A43D6" w:rsidR="0018178C" w:rsidRDefault="0018178C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D91B973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A843470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CDC875A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341594B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D0B64AB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921C677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FC7B4F8" w14:textId="77777777" w:rsidR="00D30FB4" w:rsidRDefault="00D30FB4" w:rsidP="00F943DD">
      <w:pPr>
        <w:spacing w:line="48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F72774" w14:textId="2029CC49" w:rsidR="004936FF" w:rsidRDefault="00B721C1" w:rsidP="00BB5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outlineLvl w:val="0"/>
        <w:rPr>
          <w:rFonts w:ascii="Arial" w:hAnsi="Arial" w:cs="Arial"/>
          <w:sz w:val="22"/>
          <w:szCs w:val="22"/>
        </w:rPr>
        <w:sectPr w:rsidR="004936FF" w:rsidSect="00031CD1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Figure S1</w:t>
      </w:r>
      <w:r w:rsidR="00D30FB4">
        <w:rPr>
          <w:rFonts w:ascii="Arial" w:hAnsi="Arial" w:cs="Arial"/>
          <w:b/>
          <w:sz w:val="22"/>
          <w:szCs w:val="22"/>
        </w:rPr>
        <w:t>. Com</w:t>
      </w:r>
      <w:r w:rsidR="00BC69BB">
        <w:rPr>
          <w:rFonts w:ascii="Arial" w:hAnsi="Arial" w:cs="Arial"/>
          <w:b/>
          <w:sz w:val="22"/>
          <w:szCs w:val="22"/>
        </w:rPr>
        <w:t>plementation analysis to further assess the</w:t>
      </w:r>
      <w:r w:rsidR="00D30FB4">
        <w:rPr>
          <w:rFonts w:ascii="Arial" w:hAnsi="Arial" w:cs="Arial"/>
          <w:b/>
          <w:sz w:val="22"/>
          <w:szCs w:val="22"/>
        </w:rPr>
        <w:t xml:space="preserve"> SoxR-dependence of genes identified by RNA-Seq.  </w:t>
      </w:r>
      <w:r w:rsidR="00D30FB4">
        <w:rPr>
          <w:rFonts w:ascii="Arial" w:hAnsi="Arial" w:cs="Arial"/>
          <w:sz w:val="22"/>
          <w:szCs w:val="22"/>
        </w:rPr>
        <w:t xml:space="preserve">qRT-PCR was performed on RNA isolated from WT/pSET152, </w:t>
      </w:r>
      <w:r w:rsidR="00D30FB4">
        <w:rPr>
          <w:rFonts w:ascii="Arial" w:hAnsi="Arial" w:cs="Arial"/>
          <w:sz w:val="22"/>
          <w:szCs w:val="22"/>
        </w:rPr>
        <w:sym w:font="Symbol" w:char="F044"/>
      </w:r>
      <w:r w:rsidR="00D30FB4">
        <w:rPr>
          <w:rFonts w:ascii="Arial" w:hAnsi="Arial" w:cs="Arial"/>
          <w:i/>
          <w:sz w:val="22"/>
          <w:szCs w:val="22"/>
        </w:rPr>
        <w:t>soxR</w:t>
      </w:r>
      <w:r w:rsidR="00D30FB4">
        <w:rPr>
          <w:rFonts w:ascii="Arial" w:hAnsi="Arial" w:cs="Arial"/>
          <w:sz w:val="22"/>
          <w:szCs w:val="22"/>
        </w:rPr>
        <w:t xml:space="preserve">/pSET152, and a </w:t>
      </w:r>
      <w:r w:rsidR="00D30FB4">
        <w:rPr>
          <w:rFonts w:ascii="Arial" w:hAnsi="Arial" w:cs="Arial"/>
          <w:sz w:val="22"/>
          <w:szCs w:val="22"/>
        </w:rPr>
        <w:sym w:font="Symbol" w:char="F044"/>
      </w:r>
      <w:r w:rsidR="00D30FB4">
        <w:rPr>
          <w:rFonts w:ascii="Arial" w:hAnsi="Arial" w:cs="Arial"/>
          <w:i/>
          <w:sz w:val="22"/>
          <w:szCs w:val="22"/>
        </w:rPr>
        <w:t xml:space="preserve">soxR </w:t>
      </w:r>
      <w:r w:rsidR="00D30FB4">
        <w:rPr>
          <w:rFonts w:ascii="Arial" w:hAnsi="Arial" w:cs="Arial"/>
          <w:sz w:val="22"/>
          <w:szCs w:val="22"/>
        </w:rPr>
        <w:t xml:space="preserve">strain complemented with wild-type </w:t>
      </w:r>
      <w:r w:rsidR="00D30FB4">
        <w:rPr>
          <w:rFonts w:ascii="Arial" w:hAnsi="Arial" w:cs="Arial"/>
          <w:i/>
          <w:sz w:val="22"/>
          <w:szCs w:val="22"/>
        </w:rPr>
        <w:t xml:space="preserve">soxR </w:t>
      </w:r>
      <w:r w:rsidR="00D30FB4">
        <w:rPr>
          <w:rFonts w:ascii="Arial" w:hAnsi="Arial" w:cs="Arial"/>
          <w:sz w:val="22"/>
          <w:szCs w:val="22"/>
        </w:rPr>
        <w:t xml:space="preserve">(pSoxR), that were grown on R2YE plates for 3 days.  The expression levels of all genes were standardized to the level of the constitutively expressed housekeeping sigma factor, </w:t>
      </w:r>
      <w:r w:rsidR="00D30FB4">
        <w:rPr>
          <w:rFonts w:ascii="Arial" w:hAnsi="Arial" w:cs="Arial"/>
          <w:i/>
          <w:sz w:val="22"/>
          <w:szCs w:val="22"/>
        </w:rPr>
        <w:t xml:space="preserve">hrdB, </w:t>
      </w:r>
      <w:r w:rsidR="00D30FB4">
        <w:rPr>
          <w:rFonts w:ascii="Arial" w:hAnsi="Arial" w:cs="Arial"/>
          <w:sz w:val="22"/>
          <w:szCs w:val="22"/>
        </w:rPr>
        <w:t xml:space="preserve">and normalized to expression in WT/pSET152.  </w:t>
      </w:r>
      <w:bookmarkStart w:id="0" w:name="_GoBack"/>
      <w:bookmarkEnd w:id="0"/>
    </w:p>
    <w:p w14:paraId="1B1B6A6C" w14:textId="0538D193" w:rsidR="00591987" w:rsidRPr="00D30FB4" w:rsidRDefault="00591987" w:rsidP="0059198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0C394C38" w14:textId="00138B0F" w:rsidR="004936FF" w:rsidRPr="00D30FB4" w:rsidRDefault="004936FF" w:rsidP="00986636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4936FF" w:rsidRPr="00D30FB4" w:rsidSect="004936FF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558CF" w14:textId="77777777" w:rsidR="00F03FE5" w:rsidRDefault="00F03FE5" w:rsidP="000D5D61">
      <w:r>
        <w:separator/>
      </w:r>
    </w:p>
  </w:endnote>
  <w:endnote w:type="continuationSeparator" w:id="0">
    <w:p w14:paraId="52F296F4" w14:textId="77777777" w:rsidR="00F03FE5" w:rsidRDefault="00F03FE5" w:rsidP="000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E2E9" w14:textId="77777777" w:rsidR="00F03FE5" w:rsidRDefault="00F03FE5" w:rsidP="00F03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56336" w14:textId="77777777" w:rsidR="00F03FE5" w:rsidRDefault="00F03F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FEE1" w14:textId="77777777" w:rsidR="00F03FE5" w:rsidRDefault="00F03FE5" w:rsidP="00F03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9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CD5D4" w14:textId="77777777" w:rsidR="00F03FE5" w:rsidRDefault="00F03F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D3A1" w14:textId="77777777" w:rsidR="00F03FE5" w:rsidRDefault="00F03FE5" w:rsidP="000D5D61">
      <w:r>
        <w:separator/>
      </w:r>
    </w:p>
  </w:footnote>
  <w:footnote w:type="continuationSeparator" w:id="0">
    <w:p w14:paraId="0F5AFE69" w14:textId="77777777" w:rsidR="00F03FE5" w:rsidRDefault="00F03FE5" w:rsidP="000D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8"/>
    <w:rsid w:val="00012D8B"/>
    <w:rsid w:val="00016435"/>
    <w:rsid w:val="00031CD1"/>
    <w:rsid w:val="00053BB6"/>
    <w:rsid w:val="00053DA2"/>
    <w:rsid w:val="00084281"/>
    <w:rsid w:val="00093F07"/>
    <w:rsid w:val="000B0546"/>
    <w:rsid w:val="000C400F"/>
    <w:rsid w:val="000C61DC"/>
    <w:rsid w:val="000D5D61"/>
    <w:rsid w:val="001035D5"/>
    <w:rsid w:val="001151A2"/>
    <w:rsid w:val="0014659A"/>
    <w:rsid w:val="00176BDF"/>
    <w:rsid w:val="00180AF7"/>
    <w:rsid w:val="0018178C"/>
    <w:rsid w:val="001B325A"/>
    <w:rsid w:val="001C79AA"/>
    <w:rsid w:val="001F00A6"/>
    <w:rsid w:val="00246AD0"/>
    <w:rsid w:val="00280737"/>
    <w:rsid w:val="002A1DA9"/>
    <w:rsid w:val="002A1F5F"/>
    <w:rsid w:val="002A55E4"/>
    <w:rsid w:val="002C5EF8"/>
    <w:rsid w:val="002E1C63"/>
    <w:rsid w:val="002E7980"/>
    <w:rsid w:val="002F3BE9"/>
    <w:rsid w:val="00326405"/>
    <w:rsid w:val="00345320"/>
    <w:rsid w:val="00373432"/>
    <w:rsid w:val="0037575E"/>
    <w:rsid w:val="00380A56"/>
    <w:rsid w:val="003E0538"/>
    <w:rsid w:val="00402C6F"/>
    <w:rsid w:val="004042C9"/>
    <w:rsid w:val="004326C3"/>
    <w:rsid w:val="004345AD"/>
    <w:rsid w:val="0044579C"/>
    <w:rsid w:val="00450128"/>
    <w:rsid w:val="00464C35"/>
    <w:rsid w:val="00466DEE"/>
    <w:rsid w:val="00476B4F"/>
    <w:rsid w:val="004936FF"/>
    <w:rsid w:val="00496A0D"/>
    <w:rsid w:val="004B7AE0"/>
    <w:rsid w:val="004C1C87"/>
    <w:rsid w:val="004C5D87"/>
    <w:rsid w:val="004D0A54"/>
    <w:rsid w:val="004D73E6"/>
    <w:rsid w:val="004F065F"/>
    <w:rsid w:val="004F1023"/>
    <w:rsid w:val="0050575B"/>
    <w:rsid w:val="0051384B"/>
    <w:rsid w:val="0055084A"/>
    <w:rsid w:val="00591987"/>
    <w:rsid w:val="005B4BAA"/>
    <w:rsid w:val="005D48AD"/>
    <w:rsid w:val="005D49BD"/>
    <w:rsid w:val="00632393"/>
    <w:rsid w:val="00635E8C"/>
    <w:rsid w:val="00660C89"/>
    <w:rsid w:val="00693341"/>
    <w:rsid w:val="006A62BA"/>
    <w:rsid w:val="006B1662"/>
    <w:rsid w:val="006C29B9"/>
    <w:rsid w:val="006D32B9"/>
    <w:rsid w:val="00742D85"/>
    <w:rsid w:val="0074708E"/>
    <w:rsid w:val="0077038D"/>
    <w:rsid w:val="00772416"/>
    <w:rsid w:val="00792A16"/>
    <w:rsid w:val="007C18C6"/>
    <w:rsid w:val="007D4D50"/>
    <w:rsid w:val="007E4599"/>
    <w:rsid w:val="007F7ACC"/>
    <w:rsid w:val="00816DF1"/>
    <w:rsid w:val="008171E1"/>
    <w:rsid w:val="008240A6"/>
    <w:rsid w:val="00833C40"/>
    <w:rsid w:val="0085193C"/>
    <w:rsid w:val="008578D8"/>
    <w:rsid w:val="008914C5"/>
    <w:rsid w:val="008A2BFF"/>
    <w:rsid w:val="008B518C"/>
    <w:rsid w:val="008F593D"/>
    <w:rsid w:val="00903952"/>
    <w:rsid w:val="00942F1A"/>
    <w:rsid w:val="00967ACC"/>
    <w:rsid w:val="00986636"/>
    <w:rsid w:val="009E7930"/>
    <w:rsid w:val="00A039A9"/>
    <w:rsid w:val="00A30DE2"/>
    <w:rsid w:val="00A459FD"/>
    <w:rsid w:val="00A5385D"/>
    <w:rsid w:val="00A57E00"/>
    <w:rsid w:val="00AB0FDD"/>
    <w:rsid w:val="00AC523E"/>
    <w:rsid w:val="00AD3C2D"/>
    <w:rsid w:val="00AE238B"/>
    <w:rsid w:val="00AE451A"/>
    <w:rsid w:val="00AE775C"/>
    <w:rsid w:val="00AF40F5"/>
    <w:rsid w:val="00B14712"/>
    <w:rsid w:val="00B71F5B"/>
    <w:rsid w:val="00B721C1"/>
    <w:rsid w:val="00B72705"/>
    <w:rsid w:val="00B73F3C"/>
    <w:rsid w:val="00BA3A56"/>
    <w:rsid w:val="00BB1D3B"/>
    <w:rsid w:val="00BB56F4"/>
    <w:rsid w:val="00BB578C"/>
    <w:rsid w:val="00BC69BB"/>
    <w:rsid w:val="00BD5D26"/>
    <w:rsid w:val="00BD74D8"/>
    <w:rsid w:val="00BF2FFC"/>
    <w:rsid w:val="00C15A23"/>
    <w:rsid w:val="00C239E8"/>
    <w:rsid w:val="00C30FC5"/>
    <w:rsid w:val="00C432E5"/>
    <w:rsid w:val="00C522CD"/>
    <w:rsid w:val="00C6014B"/>
    <w:rsid w:val="00C63E21"/>
    <w:rsid w:val="00C6639A"/>
    <w:rsid w:val="00CB6252"/>
    <w:rsid w:val="00D02586"/>
    <w:rsid w:val="00D30FB4"/>
    <w:rsid w:val="00D33350"/>
    <w:rsid w:val="00D47342"/>
    <w:rsid w:val="00D561B7"/>
    <w:rsid w:val="00DB29BD"/>
    <w:rsid w:val="00DB567C"/>
    <w:rsid w:val="00E05BB1"/>
    <w:rsid w:val="00E53659"/>
    <w:rsid w:val="00E707E9"/>
    <w:rsid w:val="00EE19E3"/>
    <w:rsid w:val="00EF10D7"/>
    <w:rsid w:val="00EF5D53"/>
    <w:rsid w:val="00F03FE5"/>
    <w:rsid w:val="00F2547A"/>
    <w:rsid w:val="00F51B21"/>
    <w:rsid w:val="00F943DD"/>
    <w:rsid w:val="00FC0A68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E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61"/>
  </w:style>
  <w:style w:type="paragraph" w:styleId="Footer">
    <w:name w:val="footer"/>
    <w:basedOn w:val="Normal"/>
    <w:link w:val="Foot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61"/>
  </w:style>
  <w:style w:type="paragraph" w:styleId="BalloonText">
    <w:name w:val="Balloon Text"/>
    <w:basedOn w:val="Normal"/>
    <w:link w:val="BalloonTextChar"/>
    <w:uiPriority w:val="99"/>
    <w:semiHidden/>
    <w:unhideWhenUsed/>
    <w:rsid w:val="0018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F10D7"/>
  </w:style>
  <w:style w:type="character" w:styleId="LineNumber">
    <w:name w:val="line number"/>
    <w:basedOn w:val="DefaultParagraphFont"/>
    <w:uiPriority w:val="99"/>
    <w:semiHidden/>
    <w:unhideWhenUsed/>
    <w:rsid w:val="00EF10D7"/>
  </w:style>
  <w:style w:type="paragraph" w:styleId="HTMLPreformatted">
    <w:name w:val="HTML Preformatted"/>
    <w:basedOn w:val="Normal"/>
    <w:link w:val="HTMLPreformattedChar"/>
    <w:uiPriority w:val="99"/>
    <w:unhideWhenUsed/>
    <w:rsid w:val="0018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AF7"/>
    <w:rPr>
      <w:rFonts w:ascii="Courier" w:hAnsi="Courier" w:cs="Courier"/>
      <w:sz w:val="20"/>
      <w:szCs w:val="20"/>
    </w:rPr>
  </w:style>
  <w:style w:type="character" w:customStyle="1" w:styleId="m">
    <w:name w:val="m"/>
    <w:basedOn w:val="DefaultParagraphFont"/>
    <w:rsid w:val="00180AF7"/>
  </w:style>
  <w:style w:type="character" w:customStyle="1" w:styleId="r">
    <w:name w:val="r"/>
    <w:basedOn w:val="DefaultParagraphFont"/>
    <w:rsid w:val="00180AF7"/>
  </w:style>
  <w:style w:type="character" w:customStyle="1" w:styleId="a">
    <w:name w:val="a"/>
    <w:basedOn w:val="DefaultParagraphFont"/>
    <w:rsid w:val="00180AF7"/>
  </w:style>
  <w:style w:type="character" w:customStyle="1" w:styleId="q">
    <w:name w:val="q"/>
    <w:basedOn w:val="DefaultParagraphFont"/>
    <w:rsid w:val="00180AF7"/>
  </w:style>
  <w:style w:type="character" w:customStyle="1" w:styleId="v">
    <w:name w:val="v"/>
    <w:basedOn w:val="DefaultParagraphFont"/>
    <w:rsid w:val="00180AF7"/>
  </w:style>
  <w:style w:type="character" w:customStyle="1" w:styleId="k">
    <w:name w:val="k"/>
    <w:basedOn w:val="DefaultParagraphFont"/>
    <w:rsid w:val="00180AF7"/>
  </w:style>
  <w:style w:type="character" w:customStyle="1" w:styleId="e">
    <w:name w:val="e"/>
    <w:basedOn w:val="DefaultParagraphFont"/>
    <w:rsid w:val="00180AF7"/>
  </w:style>
  <w:style w:type="character" w:customStyle="1" w:styleId="f">
    <w:name w:val="f"/>
    <w:basedOn w:val="DefaultParagraphFont"/>
    <w:rsid w:val="00180AF7"/>
  </w:style>
  <w:style w:type="character" w:customStyle="1" w:styleId="g">
    <w:name w:val="g"/>
    <w:basedOn w:val="DefaultParagraphFont"/>
    <w:rsid w:val="00180AF7"/>
  </w:style>
  <w:style w:type="character" w:customStyle="1" w:styleId="p">
    <w:name w:val="p"/>
    <w:basedOn w:val="DefaultParagraphFont"/>
    <w:rsid w:val="00180AF7"/>
  </w:style>
  <w:style w:type="character" w:customStyle="1" w:styleId="l">
    <w:name w:val="l"/>
    <w:basedOn w:val="DefaultParagraphFont"/>
    <w:rsid w:val="00180AF7"/>
  </w:style>
  <w:style w:type="character" w:customStyle="1" w:styleId="d">
    <w:name w:val="d"/>
    <w:basedOn w:val="DefaultParagraphFont"/>
    <w:rsid w:val="00180AF7"/>
  </w:style>
  <w:style w:type="character" w:customStyle="1" w:styleId="i">
    <w:name w:val="i"/>
    <w:basedOn w:val="DefaultParagraphFont"/>
    <w:rsid w:val="00180AF7"/>
  </w:style>
  <w:style w:type="character" w:customStyle="1" w:styleId="y">
    <w:name w:val="y"/>
    <w:basedOn w:val="DefaultParagraphFont"/>
    <w:rsid w:val="00180AF7"/>
  </w:style>
  <w:style w:type="character" w:customStyle="1" w:styleId="t">
    <w:name w:val="t"/>
    <w:basedOn w:val="DefaultParagraphFont"/>
    <w:rsid w:val="00180AF7"/>
  </w:style>
  <w:style w:type="character" w:customStyle="1" w:styleId="s">
    <w:name w:val="s"/>
    <w:basedOn w:val="DefaultParagraphFont"/>
    <w:rsid w:val="00180AF7"/>
  </w:style>
  <w:style w:type="character" w:customStyle="1" w:styleId="w">
    <w:name w:val="w"/>
    <w:basedOn w:val="DefaultParagraphFont"/>
    <w:rsid w:val="00180AF7"/>
  </w:style>
  <w:style w:type="character" w:customStyle="1" w:styleId="h">
    <w:name w:val="h"/>
    <w:basedOn w:val="DefaultParagraphFont"/>
    <w:rsid w:val="00180AF7"/>
  </w:style>
  <w:style w:type="character" w:customStyle="1" w:styleId="notaa">
    <w:name w:val="notaa"/>
    <w:basedOn w:val="DefaultParagraphFont"/>
    <w:rsid w:val="00180A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D61"/>
  </w:style>
  <w:style w:type="paragraph" w:styleId="Footer">
    <w:name w:val="footer"/>
    <w:basedOn w:val="Normal"/>
    <w:link w:val="FooterChar"/>
    <w:uiPriority w:val="99"/>
    <w:unhideWhenUsed/>
    <w:rsid w:val="000D5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61"/>
  </w:style>
  <w:style w:type="paragraph" w:styleId="BalloonText">
    <w:name w:val="Balloon Text"/>
    <w:basedOn w:val="Normal"/>
    <w:link w:val="BalloonTextChar"/>
    <w:uiPriority w:val="99"/>
    <w:semiHidden/>
    <w:unhideWhenUsed/>
    <w:rsid w:val="0018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8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F10D7"/>
  </w:style>
  <w:style w:type="character" w:styleId="LineNumber">
    <w:name w:val="line number"/>
    <w:basedOn w:val="DefaultParagraphFont"/>
    <w:uiPriority w:val="99"/>
    <w:semiHidden/>
    <w:unhideWhenUsed/>
    <w:rsid w:val="00EF10D7"/>
  </w:style>
  <w:style w:type="paragraph" w:styleId="HTMLPreformatted">
    <w:name w:val="HTML Preformatted"/>
    <w:basedOn w:val="Normal"/>
    <w:link w:val="HTMLPreformattedChar"/>
    <w:uiPriority w:val="99"/>
    <w:unhideWhenUsed/>
    <w:rsid w:val="0018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AF7"/>
    <w:rPr>
      <w:rFonts w:ascii="Courier" w:hAnsi="Courier" w:cs="Courier"/>
      <w:sz w:val="20"/>
      <w:szCs w:val="20"/>
    </w:rPr>
  </w:style>
  <w:style w:type="character" w:customStyle="1" w:styleId="m">
    <w:name w:val="m"/>
    <w:basedOn w:val="DefaultParagraphFont"/>
    <w:rsid w:val="00180AF7"/>
  </w:style>
  <w:style w:type="character" w:customStyle="1" w:styleId="r">
    <w:name w:val="r"/>
    <w:basedOn w:val="DefaultParagraphFont"/>
    <w:rsid w:val="00180AF7"/>
  </w:style>
  <w:style w:type="character" w:customStyle="1" w:styleId="a">
    <w:name w:val="a"/>
    <w:basedOn w:val="DefaultParagraphFont"/>
    <w:rsid w:val="00180AF7"/>
  </w:style>
  <w:style w:type="character" w:customStyle="1" w:styleId="q">
    <w:name w:val="q"/>
    <w:basedOn w:val="DefaultParagraphFont"/>
    <w:rsid w:val="00180AF7"/>
  </w:style>
  <w:style w:type="character" w:customStyle="1" w:styleId="v">
    <w:name w:val="v"/>
    <w:basedOn w:val="DefaultParagraphFont"/>
    <w:rsid w:val="00180AF7"/>
  </w:style>
  <w:style w:type="character" w:customStyle="1" w:styleId="k">
    <w:name w:val="k"/>
    <w:basedOn w:val="DefaultParagraphFont"/>
    <w:rsid w:val="00180AF7"/>
  </w:style>
  <w:style w:type="character" w:customStyle="1" w:styleId="e">
    <w:name w:val="e"/>
    <w:basedOn w:val="DefaultParagraphFont"/>
    <w:rsid w:val="00180AF7"/>
  </w:style>
  <w:style w:type="character" w:customStyle="1" w:styleId="f">
    <w:name w:val="f"/>
    <w:basedOn w:val="DefaultParagraphFont"/>
    <w:rsid w:val="00180AF7"/>
  </w:style>
  <w:style w:type="character" w:customStyle="1" w:styleId="g">
    <w:name w:val="g"/>
    <w:basedOn w:val="DefaultParagraphFont"/>
    <w:rsid w:val="00180AF7"/>
  </w:style>
  <w:style w:type="character" w:customStyle="1" w:styleId="p">
    <w:name w:val="p"/>
    <w:basedOn w:val="DefaultParagraphFont"/>
    <w:rsid w:val="00180AF7"/>
  </w:style>
  <w:style w:type="character" w:customStyle="1" w:styleId="l">
    <w:name w:val="l"/>
    <w:basedOn w:val="DefaultParagraphFont"/>
    <w:rsid w:val="00180AF7"/>
  </w:style>
  <w:style w:type="character" w:customStyle="1" w:styleId="d">
    <w:name w:val="d"/>
    <w:basedOn w:val="DefaultParagraphFont"/>
    <w:rsid w:val="00180AF7"/>
  </w:style>
  <w:style w:type="character" w:customStyle="1" w:styleId="i">
    <w:name w:val="i"/>
    <w:basedOn w:val="DefaultParagraphFont"/>
    <w:rsid w:val="00180AF7"/>
  </w:style>
  <w:style w:type="character" w:customStyle="1" w:styleId="y">
    <w:name w:val="y"/>
    <w:basedOn w:val="DefaultParagraphFont"/>
    <w:rsid w:val="00180AF7"/>
  </w:style>
  <w:style w:type="character" w:customStyle="1" w:styleId="t">
    <w:name w:val="t"/>
    <w:basedOn w:val="DefaultParagraphFont"/>
    <w:rsid w:val="00180AF7"/>
  </w:style>
  <w:style w:type="character" w:customStyle="1" w:styleId="s">
    <w:name w:val="s"/>
    <w:basedOn w:val="DefaultParagraphFont"/>
    <w:rsid w:val="00180AF7"/>
  </w:style>
  <w:style w:type="character" w:customStyle="1" w:styleId="w">
    <w:name w:val="w"/>
    <w:basedOn w:val="DefaultParagraphFont"/>
    <w:rsid w:val="00180AF7"/>
  </w:style>
  <w:style w:type="character" w:customStyle="1" w:styleId="h">
    <w:name w:val="h"/>
    <w:basedOn w:val="DefaultParagraphFont"/>
    <w:rsid w:val="00180AF7"/>
  </w:style>
  <w:style w:type="character" w:customStyle="1" w:styleId="notaa">
    <w:name w:val="notaa"/>
    <w:basedOn w:val="DefaultParagraphFont"/>
    <w:rsid w:val="0018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chander:Desktop:Papers/meetings/grants/talks:RNA-Seq%20paper%20-%202014:Figures:Comp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Sheet2!$B$1</c:f>
              <c:strCache>
                <c:ptCount val="1"/>
                <c:pt idx="0">
                  <c:v>WT/pSET152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4684.0</c:v>
                </c:pt>
                <c:pt idx="1">
                  <c:v>4682.0</c:v>
                </c:pt>
                <c:pt idx="2">
                  <c:v>2055.0</c:v>
                </c:pt>
                <c:pt idx="3">
                  <c:v>4687.0</c:v>
                </c:pt>
                <c:pt idx="4">
                  <c:v>6502.0</c:v>
                </c:pt>
                <c:pt idx="5">
                  <c:v>1277.0</c:v>
                </c:pt>
              </c:numCache>
            </c:numRef>
          </c:cat>
          <c:val>
            <c:numRef>
              <c:f>Sheet2!$B$2:$B$7</c:f>
              <c:numCache>
                <c:formatCode>0</c:formatCode>
                <c:ptCount val="6"/>
                <c:pt idx="0">
                  <c:v>100.0</c:v>
                </c:pt>
                <c:pt idx="1">
                  <c:v>100.0</c:v>
                </c:pt>
                <c:pt idx="2">
                  <c:v>100.0</c:v>
                </c:pt>
                <c:pt idx="3">
                  <c:v>100.0</c:v>
                </c:pt>
                <c:pt idx="4">
                  <c:v>100.0</c:v>
                </c:pt>
                <c:pt idx="5">
                  <c:v>100.0</c:v>
                </c:pt>
              </c:numCache>
            </c:numRef>
          </c:val>
        </c:ser>
        <c:ser>
          <c:idx val="2"/>
          <c:order val="1"/>
          <c:tx>
            <c:strRef>
              <c:f>Sheet2!$C$1</c:f>
              <c:strCache>
                <c:ptCount val="1"/>
                <c:pt idx="0">
                  <c:v>soxR/pSET152</c:v>
                </c:pt>
              </c:strCache>
            </c:strRef>
          </c:tx>
          <c:spPr>
            <a:pattFill prst="wdDnDiag">
              <a:fgClr>
                <a:prstClr val="black"/>
              </a:fgClr>
              <a:bgClr>
                <a:prstClr val="white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4684.0</c:v>
                </c:pt>
                <c:pt idx="1">
                  <c:v>4682.0</c:v>
                </c:pt>
                <c:pt idx="2">
                  <c:v>2055.0</c:v>
                </c:pt>
                <c:pt idx="3">
                  <c:v>4687.0</c:v>
                </c:pt>
                <c:pt idx="4">
                  <c:v>6502.0</c:v>
                </c:pt>
                <c:pt idx="5">
                  <c:v>1277.0</c:v>
                </c:pt>
              </c:numCache>
            </c:numRef>
          </c:cat>
          <c:val>
            <c:numRef>
              <c:f>Sheet2!$C$2:$C$7</c:f>
              <c:numCache>
                <c:formatCode>General</c:formatCode>
                <c:ptCount val="6"/>
                <c:pt idx="0">
                  <c:v>130.0</c:v>
                </c:pt>
                <c:pt idx="1">
                  <c:v>190.0</c:v>
                </c:pt>
                <c:pt idx="2">
                  <c:v>110.0</c:v>
                </c:pt>
                <c:pt idx="3">
                  <c:v>320.0</c:v>
                </c:pt>
                <c:pt idx="4">
                  <c:v>90.0</c:v>
                </c:pt>
                <c:pt idx="5">
                  <c:v>390.0</c:v>
                </c:pt>
              </c:numCache>
            </c:numRef>
          </c:val>
        </c:ser>
        <c:ser>
          <c:idx val="3"/>
          <c:order val="2"/>
          <c:tx>
            <c:strRef>
              <c:f>Sheet2!$D$1</c:f>
              <c:strCache>
                <c:ptCount val="1"/>
                <c:pt idx="0">
                  <c:v>soxR/pSoxR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4684.0</c:v>
                </c:pt>
                <c:pt idx="1">
                  <c:v>4682.0</c:v>
                </c:pt>
                <c:pt idx="2">
                  <c:v>2055.0</c:v>
                </c:pt>
                <c:pt idx="3">
                  <c:v>4687.0</c:v>
                </c:pt>
                <c:pt idx="4">
                  <c:v>6502.0</c:v>
                </c:pt>
                <c:pt idx="5">
                  <c:v>1277.0</c:v>
                </c:pt>
              </c:numCache>
            </c:numRef>
          </c:cat>
          <c:val>
            <c:numRef>
              <c:f>Sheet2!$D$2:$D$7</c:f>
              <c:numCache>
                <c:formatCode>General</c:formatCode>
                <c:ptCount val="6"/>
                <c:pt idx="0">
                  <c:v>200.0</c:v>
                </c:pt>
                <c:pt idx="1">
                  <c:v>740.0</c:v>
                </c:pt>
                <c:pt idx="2">
                  <c:v>890.0</c:v>
                </c:pt>
                <c:pt idx="3">
                  <c:v>270.0</c:v>
                </c:pt>
                <c:pt idx="4">
                  <c:v>80.0</c:v>
                </c:pt>
                <c:pt idx="5">
                  <c:v>770.0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2341096"/>
        <c:axId val="2084638632"/>
      </c:barChart>
      <c:catAx>
        <c:axId val="2102341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"/>
                <a:cs typeface="Arial"/>
              </a:defRPr>
            </a:pPr>
            <a:endParaRPr lang="en-US"/>
          </a:p>
        </c:txPr>
        <c:crossAx val="2084638632"/>
        <c:crosses val="autoZero"/>
        <c:auto val="1"/>
        <c:lblAlgn val="ctr"/>
        <c:lblOffset val="100"/>
        <c:noMultiLvlLbl val="0"/>
      </c:catAx>
      <c:valAx>
        <c:axId val="20846386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Arial"/>
                    <a:cs typeface="Arial"/>
                  </a:defRPr>
                </a:pPr>
                <a:r>
                  <a:rPr lang="en-US" sz="1200">
                    <a:latin typeface="Arial"/>
                    <a:cs typeface="Arial"/>
                  </a:rPr>
                  <a:t>Fold difference</a:t>
                </a:r>
              </a:p>
              <a:p>
                <a:pPr>
                  <a:defRPr sz="1200">
                    <a:latin typeface="Arial"/>
                    <a:cs typeface="Arial"/>
                  </a:defRPr>
                </a:pPr>
                <a:r>
                  <a:rPr lang="en-US" sz="1200">
                    <a:latin typeface="Arial"/>
                    <a:cs typeface="Arial"/>
                  </a:rPr>
                  <a:t>(Normalized to WT/pSET152)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Arial"/>
                <a:cs typeface="Arial"/>
              </a:defRPr>
            </a:pPr>
            <a:endParaRPr lang="en-US"/>
          </a:p>
        </c:txPr>
        <c:crossAx val="210234109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/>
      <c:overlay val="0"/>
      <c:txPr>
        <a:bodyPr/>
        <a:lstStyle/>
        <a:p>
          <a:pPr>
            <a:defRPr sz="1200">
              <a:latin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73F24-3E99-6043-8DBF-3E39919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</dc:creator>
  <cp:keywords/>
  <dc:description/>
  <cp:lastModifiedBy>Kordell</cp:lastModifiedBy>
  <cp:revision>139</cp:revision>
  <cp:lastPrinted>2014-04-15T14:37:00Z</cp:lastPrinted>
  <dcterms:created xsi:type="dcterms:W3CDTF">2014-02-27T20:45:00Z</dcterms:created>
  <dcterms:modified xsi:type="dcterms:W3CDTF">2014-05-01T16:45:00Z</dcterms:modified>
</cp:coreProperties>
</file>