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E8" w:rsidRPr="00772301" w:rsidRDefault="002F66E8" w:rsidP="002F66E8">
      <w:pPr>
        <w:rPr>
          <w:b/>
          <w:lang w:val="en-GB"/>
        </w:rPr>
      </w:pPr>
      <w:r w:rsidRPr="00772301">
        <w:rPr>
          <w:b/>
          <w:lang w:val="en-GB"/>
        </w:rPr>
        <w:t xml:space="preserve">Table S9: </w:t>
      </w:r>
      <w:r>
        <w:rPr>
          <w:b/>
          <w:lang w:val="en-GB"/>
        </w:rPr>
        <w:t>Articles describing ultrasound</w:t>
      </w:r>
      <w:r w:rsidRPr="00772301">
        <w:rPr>
          <w:b/>
          <w:lang w:val="en-GB"/>
        </w:rPr>
        <w:t xml:space="preserve"> </w:t>
      </w:r>
      <w:r>
        <w:rPr>
          <w:b/>
          <w:lang w:val="en-GB"/>
        </w:rPr>
        <w:t xml:space="preserve">scans </w:t>
      </w:r>
      <w:r w:rsidRPr="00772301">
        <w:rPr>
          <w:b/>
          <w:lang w:val="en-GB"/>
        </w:rPr>
        <w:t>of thymus in malnourished children.</w:t>
      </w:r>
    </w:p>
    <w:tbl>
      <w:tblPr>
        <w:tblStyle w:val="TableGrid"/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709"/>
        <w:gridCol w:w="851"/>
        <w:gridCol w:w="850"/>
        <w:gridCol w:w="567"/>
        <w:gridCol w:w="851"/>
        <w:gridCol w:w="1993"/>
        <w:gridCol w:w="3110"/>
        <w:gridCol w:w="2126"/>
        <w:gridCol w:w="992"/>
      </w:tblGrid>
      <w:tr w:rsidR="00BB1F3E" w:rsidRPr="00BB1F3E" w:rsidTr="00BB1F3E">
        <w:trPr>
          <w:cantSplit/>
          <w:trHeight w:val="889"/>
        </w:trPr>
        <w:tc>
          <w:tcPr>
            <w:tcW w:w="993" w:type="dxa"/>
            <w:textDirection w:val="btLr"/>
          </w:tcPr>
          <w:p w:rsidR="00BB1F3E" w:rsidRPr="009C6336" w:rsidRDefault="00BB1F3E" w:rsidP="00C340A7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9C6336">
              <w:rPr>
                <w:b/>
                <w:lang w:val="en-GB"/>
              </w:rPr>
              <w:br w:type="page"/>
            </w:r>
            <w:r w:rsidRPr="009C6336">
              <w:rPr>
                <w:b/>
                <w:sz w:val="18"/>
                <w:szCs w:val="18"/>
                <w:lang w:val="en-GB"/>
              </w:rPr>
              <w:t>Author, year</w:t>
            </w:r>
          </w:p>
        </w:tc>
        <w:tc>
          <w:tcPr>
            <w:tcW w:w="850" w:type="dxa"/>
            <w:textDirection w:val="btLr"/>
          </w:tcPr>
          <w:p w:rsidR="00BB1F3E" w:rsidRPr="009C6336" w:rsidRDefault="00BB1F3E" w:rsidP="00C340A7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9C6336">
              <w:rPr>
                <w:b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09" w:type="dxa"/>
            <w:textDirection w:val="btLr"/>
          </w:tcPr>
          <w:p w:rsidR="00BB1F3E" w:rsidRPr="009C6336" w:rsidRDefault="00BB1F3E" w:rsidP="00C340A7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9C6336">
              <w:rPr>
                <w:b/>
                <w:sz w:val="18"/>
                <w:szCs w:val="18"/>
                <w:lang w:val="en-GB"/>
              </w:rPr>
              <w:t>Age, months</w:t>
            </w:r>
          </w:p>
        </w:tc>
        <w:tc>
          <w:tcPr>
            <w:tcW w:w="851" w:type="dxa"/>
            <w:textDirection w:val="btLr"/>
          </w:tcPr>
          <w:p w:rsidR="00BB1F3E" w:rsidRPr="009C6336" w:rsidRDefault="00BB1F3E" w:rsidP="00C340A7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9C6336">
              <w:rPr>
                <w:b/>
                <w:sz w:val="18"/>
                <w:szCs w:val="18"/>
                <w:lang w:val="en-GB"/>
              </w:rPr>
              <w:t xml:space="preserve">MN </w:t>
            </w:r>
          </w:p>
        </w:tc>
        <w:tc>
          <w:tcPr>
            <w:tcW w:w="850" w:type="dxa"/>
            <w:textDirection w:val="btLr"/>
          </w:tcPr>
          <w:p w:rsidR="00BB1F3E" w:rsidRPr="009C6336" w:rsidRDefault="00BB1F3E" w:rsidP="00C340A7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9C6336">
              <w:rPr>
                <w:b/>
                <w:sz w:val="18"/>
                <w:szCs w:val="18"/>
                <w:lang w:val="en-GB"/>
              </w:rPr>
              <w:t>Infec-tions</w:t>
            </w:r>
            <w:proofErr w:type="spellEnd"/>
            <w:r w:rsidRPr="009C6336">
              <w:rPr>
                <w:b/>
                <w:sz w:val="18"/>
                <w:szCs w:val="18"/>
                <w:lang w:val="en-GB"/>
              </w:rPr>
              <w:t>, MN?</w:t>
            </w:r>
          </w:p>
        </w:tc>
        <w:tc>
          <w:tcPr>
            <w:tcW w:w="567" w:type="dxa"/>
            <w:textDirection w:val="btLr"/>
          </w:tcPr>
          <w:p w:rsidR="00BB1F3E" w:rsidRPr="009C6336" w:rsidRDefault="00BB1F3E" w:rsidP="00C340A7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9C6336">
              <w:rPr>
                <w:b/>
                <w:sz w:val="18"/>
                <w:szCs w:val="18"/>
                <w:lang w:val="en-GB"/>
              </w:rPr>
              <w:t>WN controls</w:t>
            </w:r>
          </w:p>
        </w:tc>
        <w:tc>
          <w:tcPr>
            <w:tcW w:w="851" w:type="dxa"/>
            <w:textDirection w:val="btLr"/>
          </w:tcPr>
          <w:p w:rsidR="00BB1F3E" w:rsidRPr="009C6336" w:rsidRDefault="00BB1F3E" w:rsidP="00C340A7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9C6336">
              <w:rPr>
                <w:b/>
                <w:sz w:val="18"/>
                <w:szCs w:val="18"/>
                <w:lang w:val="en-GB"/>
              </w:rPr>
              <w:t>Infec-tions</w:t>
            </w:r>
            <w:proofErr w:type="spellEnd"/>
            <w:r w:rsidRPr="009C6336">
              <w:rPr>
                <w:b/>
                <w:sz w:val="18"/>
                <w:szCs w:val="18"/>
                <w:lang w:val="en-GB"/>
              </w:rPr>
              <w:t>, WN?</w:t>
            </w:r>
          </w:p>
        </w:tc>
        <w:tc>
          <w:tcPr>
            <w:tcW w:w="1993" w:type="dxa"/>
            <w:textDirection w:val="btLr"/>
          </w:tcPr>
          <w:p w:rsidR="00BB1F3E" w:rsidRPr="009C6336" w:rsidRDefault="00BB1F3E" w:rsidP="00C340A7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9C6336">
              <w:rPr>
                <w:b/>
                <w:sz w:val="18"/>
                <w:szCs w:val="18"/>
                <w:lang w:val="en-GB"/>
              </w:rPr>
              <w:t>Method</w:t>
            </w:r>
          </w:p>
        </w:tc>
        <w:tc>
          <w:tcPr>
            <w:tcW w:w="3110" w:type="dxa"/>
            <w:textDirection w:val="btLr"/>
          </w:tcPr>
          <w:p w:rsidR="00BB1F3E" w:rsidRPr="009C6336" w:rsidRDefault="00BB1F3E" w:rsidP="00C340A7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9C6336">
              <w:rPr>
                <w:b/>
                <w:sz w:val="18"/>
                <w:szCs w:val="18"/>
                <w:lang w:val="en-GB"/>
              </w:rPr>
              <w:t>Thymus  size</w:t>
            </w:r>
          </w:p>
        </w:tc>
        <w:tc>
          <w:tcPr>
            <w:tcW w:w="2126" w:type="dxa"/>
            <w:textDirection w:val="btLr"/>
          </w:tcPr>
          <w:p w:rsidR="00BB1F3E" w:rsidRPr="009C6336" w:rsidRDefault="00BB1F3E" w:rsidP="00C340A7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9C6336">
              <w:rPr>
                <w:b/>
                <w:sz w:val="18"/>
                <w:szCs w:val="18"/>
                <w:lang w:val="en-GB"/>
              </w:rPr>
              <w:t>Other</w:t>
            </w:r>
          </w:p>
        </w:tc>
        <w:tc>
          <w:tcPr>
            <w:tcW w:w="992" w:type="dxa"/>
            <w:textDirection w:val="btLr"/>
          </w:tcPr>
          <w:p w:rsidR="00BB1F3E" w:rsidRPr="009C6336" w:rsidRDefault="00BB1F3E" w:rsidP="00C340A7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9C6336">
              <w:rPr>
                <w:b/>
                <w:sz w:val="18"/>
                <w:szCs w:val="18"/>
                <w:lang w:val="en-GB"/>
              </w:rPr>
              <w:t>OM vs. NOM</w:t>
            </w:r>
          </w:p>
        </w:tc>
      </w:tr>
      <w:tr w:rsidR="00BB1F3E" w:rsidRPr="00C340A7" w:rsidTr="00BB1F3E">
        <w:trPr>
          <w:trHeight w:val="433"/>
        </w:trPr>
        <w:tc>
          <w:tcPr>
            <w:tcW w:w="993" w:type="dxa"/>
          </w:tcPr>
          <w:p w:rsidR="00BB1F3E" w:rsidRPr="009C6336" w:rsidRDefault="00BB1F3E" w:rsidP="00BF585F">
            <w:pPr>
              <w:rPr>
                <w:b/>
                <w:sz w:val="18"/>
                <w:szCs w:val="18"/>
                <w:lang w:val="en-GB"/>
              </w:rPr>
            </w:pPr>
            <w:r w:rsidRPr="009C6336">
              <w:rPr>
                <w:b/>
                <w:sz w:val="18"/>
                <w:szCs w:val="18"/>
                <w:lang w:val="en-GB"/>
              </w:rPr>
              <w:t>Moore 2009</w:t>
            </w:r>
          </w:p>
        </w:tc>
        <w:tc>
          <w:tcPr>
            <w:tcW w:w="850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Bangladesh</w:t>
            </w:r>
          </w:p>
        </w:tc>
        <w:tc>
          <w:tcPr>
            <w:tcW w:w="709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1-12</w:t>
            </w:r>
          </w:p>
        </w:tc>
        <w:tc>
          <w:tcPr>
            <w:tcW w:w="851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2094 total*</w:t>
            </w:r>
          </w:p>
        </w:tc>
        <w:tc>
          <w:tcPr>
            <w:tcW w:w="850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some</w:t>
            </w:r>
          </w:p>
        </w:tc>
        <w:tc>
          <w:tcPr>
            <w:tcW w:w="567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*</w:t>
            </w:r>
          </w:p>
        </w:tc>
        <w:tc>
          <w:tcPr>
            <w:tcW w:w="851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993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Ultrasound, thymic index</w:t>
            </w:r>
          </w:p>
        </w:tc>
        <w:tc>
          <w:tcPr>
            <w:tcW w:w="3110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Thymus size correlated with body weight at fixed ages</w:t>
            </w:r>
          </w:p>
        </w:tc>
        <w:tc>
          <w:tcPr>
            <w:tcW w:w="2126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Variation by season</w:t>
            </w:r>
          </w:p>
        </w:tc>
        <w:tc>
          <w:tcPr>
            <w:tcW w:w="992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</w:tr>
      <w:tr w:rsidR="00BB1F3E" w:rsidRPr="00BB1F3E" w:rsidTr="00BB1F3E">
        <w:trPr>
          <w:trHeight w:val="433"/>
        </w:trPr>
        <w:tc>
          <w:tcPr>
            <w:tcW w:w="993" w:type="dxa"/>
          </w:tcPr>
          <w:p w:rsidR="00BB1F3E" w:rsidRPr="009C6336" w:rsidRDefault="00BB1F3E" w:rsidP="00BF585F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9C6336">
              <w:rPr>
                <w:b/>
                <w:sz w:val="18"/>
                <w:szCs w:val="18"/>
                <w:lang w:val="en-GB"/>
              </w:rPr>
              <w:t>Garly</w:t>
            </w:r>
            <w:proofErr w:type="spellEnd"/>
            <w:r w:rsidRPr="009C6336">
              <w:rPr>
                <w:b/>
                <w:sz w:val="18"/>
                <w:szCs w:val="18"/>
                <w:lang w:val="en-GB"/>
              </w:rPr>
              <w:t xml:space="preserve"> 2008</w:t>
            </w:r>
          </w:p>
        </w:tc>
        <w:tc>
          <w:tcPr>
            <w:tcW w:w="850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Guinea Bissau</w:t>
            </w:r>
          </w:p>
        </w:tc>
        <w:tc>
          <w:tcPr>
            <w:tcW w:w="709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6</w:t>
            </w:r>
          </w:p>
        </w:tc>
        <w:tc>
          <w:tcPr>
            <w:tcW w:w="851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923 total *</w:t>
            </w:r>
          </w:p>
        </w:tc>
        <w:tc>
          <w:tcPr>
            <w:tcW w:w="850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some</w:t>
            </w:r>
          </w:p>
        </w:tc>
        <w:tc>
          <w:tcPr>
            <w:tcW w:w="567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*</w:t>
            </w:r>
          </w:p>
        </w:tc>
        <w:tc>
          <w:tcPr>
            <w:tcW w:w="851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some</w:t>
            </w:r>
          </w:p>
        </w:tc>
        <w:tc>
          <w:tcPr>
            <w:tcW w:w="1993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Ultrasound, thymic index</w:t>
            </w:r>
          </w:p>
        </w:tc>
        <w:tc>
          <w:tcPr>
            <w:tcW w:w="3110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 xml:space="preserve">Thymus size smaller with low W/A, low W/H, low MUAC and in sick children. </w:t>
            </w:r>
          </w:p>
        </w:tc>
        <w:tc>
          <w:tcPr>
            <w:tcW w:w="2126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Better correlated with W/A and MUAC than with W/H</w:t>
            </w:r>
          </w:p>
        </w:tc>
        <w:tc>
          <w:tcPr>
            <w:tcW w:w="992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</w:tr>
      <w:tr w:rsidR="00BB1F3E" w:rsidRPr="00BB1F3E" w:rsidTr="00BB1F3E">
        <w:trPr>
          <w:trHeight w:val="433"/>
        </w:trPr>
        <w:tc>
          <w:tcPr>
            <w:tcW w:w="993" w:type="dxa"/>
          </w:tcPr>
          <w:p w:rsidR="00BB1F3E" w:rsidRPr="009C6336" w:rsidRDefault="00BB1F3E" w:rsidP="00BF585F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9C6336">
              <w:rPr>
                <w:b/>
                <w:sz w:val="18"/>
                <w:szCs w:val="18"/>
                <w:lang w:val="en-GB"/>
              </w:rPr>
              <w:t>Nassar</w:t>
            </w:r>
            <w:proofErr w:type="spellEnd"/>
            <w:r w:rsidRPr="009C6336">
              <w:rPr>
                <w:b/>
                <w:sz w:val="18"/>
                <w:szCs w:val="18"/>
                <w:lang w:val="en-GB"/>
              </w:rPr>
              <w:t xml:space="preserve"> 2007</w:t>
            </w:r>
          </w:p>
        </w:tc>
        <w:tc>
          <w:tcPr>
            <w:tcW w:w="850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Egypt</w:t>
            </w:r>
          </w:p>
        </w:tc>
        <w:tc>
          <w:tcPr>
            <w:tcW w:w="709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Mean 12</w:t>
            </w:r>
          </w:p>
        </w:tc>
        <w:tc>
          <w:tcPr>
            <w:tcW w:w="851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14 OM, 18 NOM</w:t>
            </w:r>
          </w:p>
        </w:tc>
        <w:tc>
          <w:tcPr>
            <w:tcW w:w="850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567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 xml:space="preserve">14 </w:t>
            </w:r>
          </w:p>
        </w:tc>
        <w:tc>
          <w:tcPr>
            <w:tcW w:w="851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</w:t>
            </w:r>
            <w:r w:rsidRPr="00C340A7">
              <w:rPr>
                <w:sz w:val="18"/>
                <w:szCs w:val="18"/>
                <w:lang w:val="en-GB"/>
              </w:rPr>
              <w:t>o</w:t>
            </w:r>
          </w:p>
        </w:tc>
        <w:tc>
          <w:tcPr>
            <w:tcW w:w="1993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Ultrasound, thymic</w:t>
            </w:r>
            <w:r w:rsidRPr="00C340A7">
              <w:rPr>
                <w:sz w:val="18"/>
                <w:szCs w:val="18"/>
                <w:lang w:val="en-GB"/>
              </w:rPr>
              <w:t xml:space="preserve"> diameter in two dimensions, multiplied</w:t>
            </w:r>
          </w:p>
        </w:tc>
        <w:tc>
          <w:tcPr>
            <w:tcW w:w="3110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Small thymus</w:t>
            </w:r>
          </w:p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Increase with re-nutrition, but not to control values</w:t>
            </w:r>
          </w:p>
        </w:tc>
        <w:tc>
          <w:tcPr>
            <w:tcW w:w="2126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Smallest thymus in OM</w:t>
            </w:r>
          </w:p>
        </w:tc>
      </w:tr>
      <w:tr w:rsidR="00BB1F3E" w:rsidRPr="00BB1F3E" w:rsidTr="00BB1F3E">
        <w:trPr>
          <w:trHeight w:val="692"/>
        </w:trPr>
        <w:tc>
          <w:tcPr>
            <w:tcW w:w="993" w:type="dxa"/>
          </w:tcPr>
          <w:p w:rsidR="00BB1F3E" w:rsidRPr="009C6336" w:rsidRDefault="00BB1F3E" w:rsidP="00BF585F">
            <w:pPr>
              <w:rPr>
                <w:b/>
                <w:sz w:val="18"/>
                <w:szCs w:val="18"/>
                <w:lang w:val="en-GB"/>
              </w:rPr>
            </w:pPr>
            <w:proofErr w:type="spellStart"/>
            <w:r w:rsidRPr="009C6336">
              <w:rPr>
                <w:b/>
                <w:sz w:val="18"/>
                <w:szCs w:val="18"/>
                <w:lang w:val="en-GB"/>
              </w:rPr>
              <w:t>Collison</w:t>
            </w:r>
            <w:proofErr w:type="spellEnd"/>
            <w:r w:rsidRPr="009C6336">
              <w:rPr>
                <w:b/>
                <w:sz w:val="18"/>
                <w:szCs w:val="18"/>
                <w:lang w:val="en-GB"/>
              </w:rPr>
              <w:t xml:space="preserve"> 2003</w:t>
            </w:r>
          </w:p>
        </w:tc>
        <w:tc>
          <w:tcPr>
            <w:tcW w:w="850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Gambia</w:t>
            </w:r>
          </w:p>
        </w:tc>
        <w:tc>
          <w:tcPr>
            <w:tcW w:w="709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0-12</w:t>
            </w:r>
          </w:p>
        </w:tc>
        <w:tc>
          <w:tcPr>
            <w:tcW w:w="851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138 total*</w:t>
            </w:r>
          </w:p>
        </w:tc>
        <w:tc>
          <w:tcPr>
            <w:tcW w:w="850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some</w:t>
            </w:r>
          </w:p>
        </w:tc>
        <w:tc>
          <w:tcPr>
            <w:tcW w:w="567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*</w:t>
            </w:r>
          </w:p>
        </w:tc>
        <w:tc>
          <w:tcPr>
            <w:tcW w:w="851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some</w:t>
            </w:r>
          </w:p>
        </w:tc>
        <w:tc>
          <w:tcPr>
            <w:tcW w:w="1993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Ultrasound, thymic index</w:t>
            </w:r>
          </w:p>
        </w:tc>
        <w:tc>
          <w:tcPr>
            <w:tcW w:w="3110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Thymus size correlated with body weight at fixed ages</w:t>
            </w:r>
          </w:p>
        </w:tc>
        <w:tc>
          <w:tcPr>
            <w:tcW w:w="2126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-</w:t>
            </w:r>
          </w:p>
        </w:tc>
      </w:tr>
      <w:tr w:rsidR="00BB1F3E" w:rsidRPr="00BB1F3E" w:rsidTr="00BB1F3E">
        <w:trPr>
          <w:trHeight w:val="692"/>
        </w:trPr>
        <w:tc>
          <w:tcPr>
            <w:tcW w:w="993" w:type="dxa"/>
          </w:tcPr>
          <w:p w:rsidR="00BB1F3E" w:rsidRPr="009C6336" w:rsidRDefault="00BB1F3E" w:rsidP="00BF585F">
            <w:pPr>
              <w:rPr>
                <w:b/>
                <w:sz w:val="18"/>
                <w:szCs w:val="18"/>
                <w:lang w:val="en-GB"/>
              </w:rPr>
            </w:pPr>
            <w:r w:rsidRPr="009C6336">
              <w:rPr>
                <w:b/>
                <w:sz w:val="18"/>
                <w:szCs w:val="18"/>
                <w:lang w:val="en-GB"/>
              </w:rPr>
              <w:t>Chevalier 1998</w:t>
            </w:r>
          </w:p>
        </w:tc>
        <w:tc>
          <w:tcPr>
            <w:tcW w:w="850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Bolivia</w:t>
            </w:r>
          </w:p>
        </w:tc>
        <w:tc>
          <w:tcPr>
            <w:tcW w:w="709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Mean 17</w:t>
            </w:r>
          </w:p>
        </w:tc>
        <w:tc>
          <w:tcPr>
            <w:tcW w:w="851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92 **</w:t>
            </w:r>
          </w:p>
        </w:tc>
        <w:tc>
          <w:tcPr>
            <w:tcW w:w="850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567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**</w:t>
            </w:r>
          </w:p>
        </w:tc>
        <w:tc>
          <w:tcPr>
            <w:tcW w:w="851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1993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Ultrasound, t</w:t>
            </w:r>
            <w:r w:rsidRPr="00C340A7">
              <w:rPr>
                <w:sz w:val="18"/>
                <w:szCs w:val="18"/>
                <w:lang w:val="en-GB"/>
              </w:rPr>
              <w:t>hymus area</w:t>
            </w:r>
          </w:p>
        </w:tc>
        <w:tc>
          <w:tcPr>
            <w:tcW w:w="3110" w:type="dxa"/>
          </w:tcPr>
          <w:p w:rsidR="00815A10" w:rsidRPr="00C340A7" w:rsidRDefault="00815A10" w:rsidP="00815A10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 xml:space="preserve">Thymus smaller in MN </w:t>
            </w:r>
          </w:p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Anthropometric recovery before thymus rec</w:t>
            </w:r>
            <w:bookmarkStart w:id="0" w:name="_GoBack"/>
            <w:bookmarkEnd w:id="0"/>
            <w:r w:rsidRPr="00C340A7">
              <w:rPr>
                <w:sz w:val="18"/>
                <w:szCs w:val="18"/>
                <w:lang w:val="en-GB"/>
              </w:rPr>
              <w:t>overy</w:t>
            </w:r>
          </w:p>
        </w:tc>
        <w:tc>
          <w:tcPr>
            <w:tcW w:w="2126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Thymus size followed MUAC more than W/H</w:t>
            </w:r>
          </w:p>
        </w:tc>
        <w:tc>
          <w:tcPr>
            <w:tcW w:w="992" w:type="dxa"/>
          </w:tcPr>
          <w:p w:rsidR="00BB1F3E" w:rsidRDefault="00BB1F3E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?</w:t>
            </w:r>
          </w:p>
        </w:tc>
      </w:tr>
      <w:tr w:rsidR="00BB1F3E" w:rsidRPr="00C340A7" w:rsidTr="00BB1F3E">
        <w:trPr>
          <w:trHeight w:val="737"/>
        </w:trPr>
        <w:tc>
          <w:tcPr>
            <w:tcW w:w="993" w:type="dxa"/>
          </w:tcPr>
          <w:p w:rsidR="00BB1F3E" w:rsidRPr="009C6336" w:rsidRDefault="00BB1F3E" w:rsidP="00BF585F">
            <w:pPr>
              <w:rPr>
                <w:b/>
                <w:sz w:val="18"/>
                <w:szCs w:val="18"/>
                <w:lang w:val="en-GB"/>
              </w:rPr>
            </w:pPr>
            <w:r w:rsidRPr="009C6336">
              <w:rPr>
                <w:b/>
                <w:sz w:val="18"/>
                <w:szCs w:val="18"/>
                <w:lang w:val="en-GB"/>
              </w:rPr>
              <w:t>Chevalier 1997</w:t>
            </w:r>
          </w:p>
        </w:tc>
        <w:tc>
          <w:tcPr>
            <w:tcW w:w="850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Bolivia</w:t>
            </w:r>
          </w:p>
        </w:tc>
        <w:tc>
          <w:tcPr>
            <w:tcW w:w="709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Pre-school</w:t>
            </w:r>
          </w:p>
        </w:tc>
        <w:tc>
          <w:tcPr>
            <w:tcW w:w="851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42 NOM and OM</w:t>
            </w:r>
          </w:p>
        </w:tc>
        <w:tc>
          <w:tcPr>
            <w:tcW w:w="850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567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15 and **</w:t>
            </w:r>
          </w:p>
        </w:tc>
        <w:tc>
          <w:tcPr>
            <w:tcW w:w="851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no</w:t>
            </w:r>
          </w:p>
        </w:tc>
        <w:tc>
          <w:tcPr>
            <w:tcW w:w="1993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Ultrasound, thymic</w:t>
            </w:r>
            <w:r w:rsidRPr="00C340A7">
              <w:rPr>
                <w:sz w:val="18"/>
                <w:szCs w:val="18"/>
                <w:lang w:val="en-GB"/>
              </w:rPr>
              <w:t xml:space="preserve"> area</w:t>
            </w:r>
          </w:p>
        </w:tc>
        <w:tc>
          <w:tcPr>
            <w:tcW w:w="3110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 xml:space="preserve">Thymus smaller in MN </w:t>
            </w:r>
          </w:p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Anthropometric recovery before thymus recovery. Zinc supplement accelerated thymus recovery.</w:t>
            </w:r>
          </w:p>
        </w:tc>
        <w:tc>
          <w:tcPr>
            <w:tcW w:w="2126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Same children as below?</w:t>
            </w:r>
          </w:p>
        </w:tc>
        <w:tc>
          <w:tcPr>
            <w:tcW w:w="992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?</w:t>
            </w:r>
          </w:p>
        </w:tc>
      </w:tr>
      <w:tr w:rsidR="00BB1F3E" w:rsidRPr="00BB1F3E" w:rsidTr="00BB1F3E">
        <w:trPr>
          <w:trHeight w:val="737"/>
        </w:trPr>
        <w:tc>
          <w:tcPr>
            <w:tcW w:w="993" w:type="dxa"/>
          </w:tcPr>
          <w:p w:rsidR="00BB1F3E" w:rsidRPr="009C6336" w:rsidRDefault="00BB1F3E" w:rsidP="00BF585F">
            <w:pPr>
              <w:rPr>
                <w:b/>
                <w:sz w:val="18"/>
                <w:szCs w:val="18"/>
                <w:lang w:val="en-GB"/>
              </w:rPr>
            </w:pPr>
            <w:r w:rsidRPr="009C6336">
              <w:rPr>
                <w:b/>
                <w:sz w:val="18"/>
                <w:szCs w:val="18"/>
                <w:lang w:val="en-GB"/>
              </w:rPr>
              <w:t>Chevalier 1994</w:t>
            </w:r>
          </w:p>
        </w:tc>
        <w:tc>
          <w:tcPr>
            <w:tcW w:w="850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Bolivia</w:t>
            </w:r>
          </w:p>
        </w:tc>
        <w:tc>
          <w:tcPr>
            <w:tcW w:w="709" w:type="dxa"/>
          </w:tcPr>
          <w:p w:rsidR="00BB1F3E" w:rsidRPr="00C340A7" w:rsidRDefault="00815A10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851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proofErr w:type="gramStart"/>
            <w:r w:rsidRPr="00C340A7">
              <w:rPr>
                <w:sz w:val="18"/>
                <w:szCs w:val="18"/>
                <w:lang w:val="en-GB"/>
              </w:rPr>
              <w:t>42</w:t>
            </w:r>
            <w:r>
              <w:rPr>
                <w:sz w:val="18"/>
                <w:szCs w:val="18"/>
                <w:lang w:val="en-GB"/>
              </w:rPr>
              <w:t xml:space="preserve"> ?</w:t>
            </w:r>
            <w:proofErr w:type="gramEnd"/>
          </w:p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567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15 and **</w:t>
            </w:r>
          </w:p>
        </w:tc>
        <w:tc>
          <w:tcPr>
            <w:tcW w:w="851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1993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Ultrasound, thymic</w:t>
            </w:r>
            <w:r w:rsidRPr="00C340A7">
              <w:rPr>
                <w:sz w:val="18"/>
                <w:szCs w:val="18"/>
                <w:lang w:val="en-GB"/>
              </w:rPr>
              <w:t xml:space="preserve"> area</w:t>
            </w:r>
          </w:p>
        </w:tc>
        <w:tc>
          <w:tcPr>
            <w:tcW w:w="3110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 xml:space="preserve">Thymus smaller in MN </w:t>
            </w:r>
          </w:p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Anthropometric recovery before thymus recovery. Zinc supplement accelerated thymus recovery.</w:t>
            </w:r>
          </w:p>
        </w:tc>
        <w:tc>
          <w:tcPr>
            <w:tcW w:w="2126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?</w:t>
            </w:r>
          </w:p>
        </w:tc>
      </w:tr>
      <w:tr w:rsidR="00BB1F3E" w:rsidRPr="00C340A7" w:rsidTr="00BB1F3E">
        <w:trPr>
          <w:trHeight w:val="486"/>
        </w:trPr>
        <w:tc>
          <w:tcPr>
            <w:tcW w:w="993" w:type="dxa"/>
          </w:tcPr>
          <w:p w:rsidR="00BB1F3E" w:rsidRPr="009C6336" w:rsidRDefault="00BB1F3E" w:rsidP="00BF585F">
            <w:pPr>
              <w:rPr>
                <w:b/>
                <w:sz w:val="18"/>
                <w:szCs w:val="18"/>
                <w:lang w:val="en-GB"/>
              </w:rPr>
            </w:pPr>
            <w:r w:rsidRPr="009C6336">
              <w:rPr>
                <w:b/>
                <w:sz w:val="18"/>
                <w:szCs w:val="18"/>
                <w:lang w:val="en-GB"/>
              </w:rPr>
              <w:t>Parent 1994</w:t>
            </w:r>
          </w:p>
        </w:tc>
        <w:tc>
          <w:tcPr>
            <w:tcW w:w="850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Bolivia</w:t>
            </w:r>
          </w:p>
        </w:tc>
        <w:tc>
          <w:tcPr>
            <w:tcW w:w="709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11-28</w:t>
            </w:r>
          </w:p>
        </w:tc>
        <w:tc>
          <w:tcPr>
            <w:tcW w:w="851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13 NOM</w:t>
            </w:r>
          </w:p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29 OM</w:t>
            </w:r>
          </w:p>
        </w:tc>
        <w:tc>
          <w:tcPr>
            <w:tcW w:w="850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?</w:t>
            </w:r>
          </w:p>
        </w:tc>
        <w:tc>
          <w:tcPr>
            <w:tcW w:w="567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 xml:space="preserve">15 </w:t>
            </w:r>
          </w:p>
        </w:tc>
        <w:tc>
          <w:tcPr>
            <w:tcW w:w="851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n</w:t>
            </w:r>
            <w:r w:rsidRPr="00C340A7">
              <w:rPr>
                <w:sz w:val="18"/>
                <w:szCs w:val="18"/>
                <w:lang w:val="en-GB"/>
              </w:rPr>
              <w:t>o</w:t>
            </w:r>
          </w:p>
        </w:tc>
        <w:tc>
          <w:tcPr>
            <w:tcW w:w="1993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Ultraso</w:t>
            </w:r>
            <w:r>
              <w:rPr>
                <w:sz w:val="18"/>
                <w:szCs w:val="18"/>
                <w:lang w:val="en-GB"/>
              </w:rPr>
              <w:t>und, thymic</w:t>
            </w:r>
            <w:r w:rsidRPr="00C340A7">
              <w:rPr>
                <w:sz w:val="18"/>
                <w:szCs w:val="18"/>
                <w:lang w:val="en-GB"/>
              </w:rPr>
              <w:t xml:space="preserve"> area</w:t>
            </w:r>
          </w:p>
        </w:tc>
        <w:tc>
          <w:tcPr>
            <w:tcW w:w="3110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 w:rsidRPr="00C340A7">
              <w:rPr>
                <w:sz w:val="18"/>
                <w:szCs w:val="18"/>
                <w:lang w:val="en-GB"/>
              </w:rPr>
              <w:t>Thymus smaller in MN</w:t>
            </w:r>
          </w:p>
        </w:tc>
        <w:tc>
          <w:tcPr>
            <w:tcW w:w="2126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BB1F3E" w:rsidRPr="00C340A7" w:rsidRDefault="00BB1F3E" w:rsidP="00BF585F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?</w:t>
            </w:r>
          </w:p>
        </w:tc>
      </w:tr>
    </w:tbl>
    <w:p w:rsidR="00C340A7" w:rsidRPr="00BB1F3E" w:rsidRDefault="00C340A7">
      <w:pPr>
        <w:rPr>
          <w:lang w:val="en-US"/>
        </w:rPr>
      </w:pPr>
      <w:r>
        <w:rPr>
          <w:sz w:val="20"/>
          <w:szCs w:val="20"/>
          <w:lang w:val="en-GB"/>
        </w:rPr>
        <w:t>Legend: MN= malnourished; WN= well-nourished; NOM: non-oedematous malnutrition, OM</w:t>
      </w:r>
      <w:r w:rsidRPr="00C340A7">
        <w:rPr>
          <w:sz w:val="20"/>
          <w:szCs w:val="20"/>
          <w:lang w:val="en-GB"/>
        </w:rPr>
        <w:t xml:space="preserve">: </w:t>
      </w:r>
      <w:r>
        <w:rPr>
          <w:sz w:val="20"/>
          <w:szCs w:val="20"/>
          <w:lang w:val="en-GB"/>
        </w:rPr>
        <w:t>oedematous malnutrition; W/A= weight-for-age; W/H= weight-for-height; MUAC: mid-</w:t>
      </w:r>
      <w:r w:rsidRPr="00C340A7">
        <w:rPr>
          <w:sz w:val="20"/>
          <w:szCs w:val="20"/>
          <w:lang w:val="en-GB"/>
        </w:rPr>
        <w:t>upper arm circumference</w:t>
      </w:r>
      <w:r>
        <w:rPr>
          <w:sz w:val="20"/>
          <w:szCs w:val="20"/>
          <w:lang w:val="en-GB"/>
        </w:rPr>
        <w:t>;</w:t>
      </w:r>
      <w:r w:rsidR="002F66E8">
        <w:rPr>
          <w:sz w:val="20"/>
          <w:szCs w:val="20"/>
          <w:lang w:val="en-GB"/>
        </w:rPr>
        <w:t xml:space="preserve"> * group of children divided by nutritional status;</w:t>
      </w:r>
      <w:r w:rsidRPr="00C340A7">
        <w:rPr>
          <w:sz w:val="20"/>
          <w:szCs w:val="20"/>
          <w:lang w:val="en-GB"/>
        </w:rPr>
        <w:t xml:space="preserve"> **</w:t>
      </w:r>
      <w:r>
        <w:rPr>
          <w:sz w:val="20"/>
          <w:szCs w:val="20"/>
          <w:lang w:val="en-GB"/>
        </w:rPr>
        <w:t>=</w:t>
      </w:r>
      <w:r w:rsidRPr="00C340A7">
        <w:rPr>
          <w:sz w:val="20"/>
          <w:szCs w:val="20"/>
          <w:lang w:val="en-GB"/>
        </w:rPr>
        <w:t>compared to themselves after recovery</w:t>
      </w:r>
    </w:p>
    <w:sectPr w:rsidR="00C340A7" w:rsidRPr="00BB1F3E" w:rsidSect="00C340A7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0A7"/>
    <w:rsid w:val="002F66E8"/>
    <w:rsid w:val="00493168"/>
    <w:rsid w:val="00691576"/>
    <w:rsid w:val="00815A10"/>
    <w:rsid w:val="00890BEA"/>
    <w:rsid w:val="009C6336"/>
    <w:rsid w:val="00B43E60"/>
    <w:rsid w:val="00BB1F3E"/>
    <w:rsid w:val="00C3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0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Faculty, University of Copenhagen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Rytter</dc:creator>
  <cp:lastModifiedBy>Maren Rytter</cp:lastModifiedBy>
  <cp:revision>2</cp:revision>
  <dcterms:created xsi:type="dcterms:W3CDTF">2014-06-19T07:32:00Z</dcterms:created>
  <dcterms:modified xsi:type="dcterms:W3CDTF">2014-06-19T07:32:00Z</dcterms:modified>
</cp:coreProperties>
</file>