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05" w:rsidRDefault="00963C05" w:rsidP="00963C0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6584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</w:t>
      </w:r>
      <w:r w:rsidR="00D32708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3</w:t>
      </w:r>
      <w:r w:rsidR="0094242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.</w:t>
      </w:r>
      <w:bookmarkStart w:id="0" w:name="_GoBack"/>
      <w:bookmarkEnd w:id="0"/>
    </w:p>
    <w:p w:rsidR="00963C05" w:rsidRDefault="00963C05" w:rsidP="00963C05">
      <w:pPr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tbl>
      <w:tblPr>
        <w:tblW w:w="5388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087"/>
        <w:gridCol w:w="1027"/>
        <w:gridCol w:w="1259"/>
        <w:gridCol w:w="1574"/>
        <w:gridCol w:w="600"/>
        <w:gridCol w:w="799"/>
        <w:gridCol w:w="829"/>
        <w:gridCol w:w="863"/>
      </w:tblGrid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s-E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C30C7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C30C7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es-ES"/>
              </w:rPr>
            </w:pPr>
          </w:p>
        </w:tc>
        <w:tc>
          <w:tcPr>
            <w:tcW w:w="1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s-ES"/>
              </w:rPr>
              <w:t>SNPassoc</w:t>
            </w:r>
            <w:proofErr w:type="spellEnd"/>
            <w:r w:rsidRPr="002C28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s-ES"/>
              </w:rPr>
              <w:t>:</w:t>
            </w: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Additive</w:t>
            </w:r>
            <w:proofErr w:type="spellEnd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model</w:t>
            </w:r>
            <w:proofErr w:type="spellEnd"/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Hair</w:t>
            </w:r>
            <w:proofErr w:type="spellEnd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 xml:space="preserve"> color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Genotype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Freq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 xml:space="preserve">HW 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Fisher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OR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lower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upper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p-</w:t>
            </w: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value</w:t>
            </w:r>
            <w:proofErr w:type="spellEnd"/>
          </w:p>
        </w:tc>
      </w:tr>
      <w:tr w:rsidR="00963C05" w:rsidRPr="008B621A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Black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48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0.0002*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2.14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1.33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3.43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B621A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</w:pPr>
            <w:r w:rsidRPr="008B621A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  <w:t>0.0018**</w:t>
            </w: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8B621A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Dark</w:t>
            </w:r>
            <w:proofErr w:type="spellEnd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brown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2.24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1.17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4.29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B621A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</w:pPr>
            <w:r w:rsidRPr="008B621A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  <w:t>0.0189**</w:t>
            </w:r>
          </w:p>
        </w:tc>
      </w:tr>
      <w:tr w:rsidR="00963C05" w:rsidRPr="008B621A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B621A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</w:pPr>
          </w:p>
        </w:tc>
      </w:tr>
      <w:tr w:rsidR="00963C05" w:rsidRPr="008B621A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B621A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</w:pPr>
          </w:p>
        </w:tc>
      </w:tr>
      <w:tr w:rsidR="00963C05" w:rsidRPr="008B621A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Brown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158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0.9291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0.49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0.32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0.77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B621A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</w:pPr>
            <w:r w:rsidRPr="008B621A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  <w:t>0.0016**</w:t>
            </w: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Blonde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0.7304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0.0861</w:t>
            </w: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Red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0.0818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1.17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10.85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6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s-ES"/>
              </w:rPr>
              <w:t>SNPassoc</w:t>
            </w:r>
            <w:proofErr w:type="spellEnd"/>
            <w:r w:rsidRPr="002C28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es-ES"/>
              </w:rPr>
              <w:t>:</w:t>
            </w: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Additive</w:t>
            </w:r>
            <w:proofErr w:type="spellEnd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model</w:t>
            </w:r>
            <w:proofErr w:type="spellEnd"/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Eye</w:t>
            </w:r>
            <w:proofErr w:type="spellEnd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 xml:space="preserve"> color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D32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Genotype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Freq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HW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Fisher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OR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lower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upper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p-</w:t>
            </w: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value</w:t>
            </w:r>
            <w:proofErr w:type="spellEnd"/>
          </w:p>
        </w:tc>
      </w:tr>
      <w:tr w:rsidR="00963C05" w:rsidRPr="008B621A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Brown/Black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89772C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139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89772C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89772C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0.2023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89772C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1.94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89772C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89772C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3.14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B621A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</w:pPr>
            <w:r w:rsidRPr="008B621A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ES"/>
              </w:rPr>
              <w:t>0.0054**</w:t>
            </w: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89772C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66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89772C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89772C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proofErr w:type="spellStart"/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Hazel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43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068</w:t>
            </w: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Green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42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5109</w:t>
            </w: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Blue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0.22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863</w:t>
            </w: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  <w:t>Grey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374F/374F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0.1893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2.0</w:t>
            </w: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22.1</w:t>
            </w: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0.48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50</w:t>
            </w: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374F/374L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  <w:tr w:rsidR="00963C05" w:rsidRPr="002C28EB" w:rsidTr="000B4043">
        <w:trPr>
          <w:trHeight w:val="30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D32708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D32708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374L/374L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  <w:r w:rsidRPr="002C28EB"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05" w:rsidRPr="002C28EB" w:rsidRDefault="00963C05" w:rsidP="000B40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s-ES"/>
              </w:rPr>
            </w:pPr>
          </w:p>
        </w:tc>
      </w:tr>
    </w:tbl>
    <w:p w:rsidR="00963C05" w:rsidRDefault="00963C05" w:rsidP="00963C05">
      <w:pPr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963C05" w:rsidRPr="0021284B" w:rsidRDefault="00963C05" w:rsidP="00963C05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1284B">
        <w:rPr>
          <w:rFonts w:ascii="Times New Roman" w:hAnsi="Times New Roman" w:cs="Times New Roman"/>
          <w:b/>
          <w:color w:val="000000" w:themeColor="text1"/>
          <w:lang w:val="en-US"/>
        </w:rPr>
        <w:t>*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* </w:t>
      </w:r>
      <w:proofErr w:type="gramStart"/>
      <w:r w:rsidRPr="0021284B">
        <w:rPr>
          <w:rFonts w:ascii="Times New Roman" w:hAnsi="Times New Roman" w:cs="Times New Roman"/>
          <w:b/>
          <w:color w:val="000000" w:themeColor="text1"/>
          <w:lang w:val="en-US"/>
        </w:rPr>
        <w:t>significant</w:t>
      </w:r>
      <w:proofErr w:type="gramEnd"/>
      <w:r w:rsidRPr="0021284B">
        <w:rPr>
          <w:rFonts w:ascii="Times New Roman" w:hAnsi="Times New Roman" w:cs="Times New Roman"/>
          <w:b/>
          <w:color w:val="000000" w:themeColor="text1"/>
          <w:lang w:val="en-US"/>
        </w:rPr>
        <w:t xml:space="preserve"> after </w:t>
      </w:r>
      <w:proofErr w:type="spellStart"/>
      <w:r w:rsidRPr="0021284B">
        <w:rPr>
          <w:rFonts w:ascii="Times New Roman" w:hAnsi="Times New Roman" w:cs="Times New Roman"/>
          <w:b/>
          <w:color w:val="000000" w:themeColor="text1"/>
          <w:lang w:val="en-US"/>
        </w:rPr>
        <w:t>Bonferroni</w:t>
      </w:r>
      <w:proofErr w:type="spellEnd"/>
      <w:r w:rsidRPr="0021284B">
        <w:rPr>
          <w:rFonts w:ascii="Times New Roman" w:hAnsi="Times New Roman" w:cs="Times New Roman"/>
          <w:b/>
          <w:color w:val="000000" w:themeColor="text1"/>
          <w:lang w:val="en-US"/>
        </w:rPr>
        <w:t xml:space="preserve"> correction</w:t>
      </w:r>
    </w:p>
    <w:p w:rsidR="002F4BBB" w:rsidRPr="00942427" w:rsidRDefault="00963C05" w:rsidP="0094242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C28EB">
        <w:rPr>
          <w:rFonts w:ascii="Times New Roman" w:hAnsi="Times New Roman" w:cs="Times New Roman"/>
          <w:b/>
          <w:color w:val="000000" w:themeColor="text1"/>
          <w:lang w:val="en-US"/>
        </w:rPr>
        <w:t>Freq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.=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Absolut frequency of each genotype; </w:t>
      </w:r>
      <w:r w:rsidRPr="002C28EB">
        <w:rPr>
          <w:rFonts w:ascii="Times New Roman" w:hAnsi="Times New Roman" w:cs="Times New Roman"/>
          <w:color w:val="000000" w:themeColor="text1"/>
          <w:lang w:val="en-US"/>
        </w:rPr>
        <w:t>HW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=Hardy Weinberg equilibrium (p-value); </w:t>
      </w:r>
      <w:r w:rsidRPr="002C28EB">
        <w:rPr>
          <w:rFonts w:ascii="Times New Roman" w:hAnsi="Times New Roman" w:cs="Times New Roman"/>
          <w:b/>
          <w:color w:val="000000" w:themeColor="text1"/>
          <w:lang w:val="en-US"/>
        </w:rPr>
        <w:t>Fisher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=Fisher’s Exact Test (p-value); </w:t>
      </w:r>
      <w:r w:rsidRPr="002C28EB">
        <w:rPr>
          <w:rFonts w:ascii="Times New Roman" w:hAnsi="Times New Roman" w:cs="Times New Roman"/>
          <w:b/>
          <w:color w:val="000000" w:themeColor="text1"/>
          <w:lang w:val="en-US"/>
        </w:rPr>
        <w:t>OR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=Odd’s Ratio; </w:t>
      </w:r>
      <w:r w:rsidRPr="002C28EB">
        <w:rPr>
          <w:rFonts w:ascii="Times New Roman" w:hAnsi="Times New Roman" w:cs="Times New Roman"/>
          <w:b/>
          <w:color w:val="000000" w:themeColor="text1"/>
          <w:lang w:val="en-US"/>
        </w:rPr>
        <w:t>lower and upper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confidence intervals.</w:t>
      </w:r>
    </w:p>
    <w:sectPr w:rsidR="002F4BBB" w:rsidRPr="00942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05"/>
    <w:rsid w:val="002F4BBB"/>
    <w:rsid w:val="00942427"/>
    <w:rsid w:val="00963C05"/>
    <w:rsid w:val="00D3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</dc:creator>
  <cp:lastModifiedBy>Saio</cp:lastModifiedBy>
  <cp:revision>3</cp:revision>
  <dcterms:created xsi:type="dcterms:W3CDTF">2014-02-17T16:27:00Z</dcterms:created>
  <dcterms:modified xsi:type="dcterms:W3CDTF">2014-03-12T14:22:00Z</dcterms:modified>
</cp:coreProperties>
</file>