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F73CE" w14:textId="64ED3ECD" w:rsidR="00CE384A" w:rsidRPr="00CE384A" w:rsidRDefault="00CE384A" w:rsidP="00D10749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CE384A">
        <w:rPr>
          <w:rFonts w:ascii="Times New Roman" w:hAnsi="Times New Roman" w:cs="Times New Roman"/>
          <w:b/>
          <w:sz w:val="28"/>
        </w:rPr>
        <w:t>Supplementary Results</w:t>
      </w:r>
    </w:p>
    <w:p w14:paraId="646A813F" w14:textId="77777777" w:rsidR="00CE384A" w:rsidRDefault="00CE384A" w:rsidP="00D1074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820EA26" w14:textId="77777777" w:rsidR="00D10749" w:rsidRDefault="00D10749" w:rsidP="00D1074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Protein Taxonomy</w:t>
      </w:r>
    </w:p>
    <w:p w14:paraId="61C381A7" w14:textId="4424B349" w:rsidR="001029CC" w:rsidRDefault="00D10749" w:rsidP="00D10749">
      <w:pPr>
        <w:spacing w:line="360" w:lineRule="auto"/>
        <w:jc w:val="both"/>
        <w:rPr>
          <w:rFonts w:ascii="Times New Roman" w:hAnsi="Times New Roman" w:cs="Times New Roman"/>
        </w:rPr>
      </w:pPr>
      <w:r w:rsidRPr="00D10749">
        <w:rPr>
          <w:rFonts w:ascii="Times New Roman" w:hAnsi="Times New Roman" w:cs="Times New Roman"/>
        </w:rPr>
        <w:t>Protein taxo</w:t>
      </w:r>
      <w:r w:rsidR="000F470E">
        <w:rPr>
          <w:rFonts w:ascii="Times New Roman" w:hAnsi="Times New Roman" w:cs="Times New Roman"/>
        </w:rPr>
        <w:t xml:space="preserve">nomy analysis using MEGAN4 </w:t>
      </w:r>
      <w:r w:rsidRPr="00D10749">
        <w:rPr>
          <w:rFonts w:ascii="Times New Roman" w:hAnsi="Times New Roman" w:cs="Times New Roman"/>
        </w:rPr>
        <w:t xml:space="preserve">revealed that all the three </w:t>
      </w:r>
      <w:r w:rsidR="00926E0A">
        <w:rPr>
          <w:rFonts w:ascii="Times New Roman" w:hAnsi="Times New Roman" w:cs="Times New Roman"/>
        </w:rPr>
        <w:t xml:space="preserve">CPCRI </w:t>
      </w:r>
      <w:r w:rsidRPr="00D10749">
        <w:rPr>
          <w:rFonts w:ascii="Times New Roman" w:hAnsi="Times New Roman" w:cs="Times New Roman"/>
        </w:rPr>
        <w:t>bacteria belong</w:t>
      </w:r>
      <w:r w:rsidR="00926E0A">
        <w:rPr>
          <w:rFonts w:ascii="Times New Roman" w:hAnsi="Times New Roman" w:cs="Times New Roman"/>
        </w:rPr>
        <w:t>ed</w:t>
      </w:r>
      <w:r w:rsidRPr="00D10749">
        <w:rPr>
          <w:rFonts w:ascii="Times New Roman" w:hAnsi="Times New Roman" w:cs="Times New Roman"/>
        </w:rPr>
        <w:t xml:space="preserve"> to </w:t>
      </w:r>
      <w:r w:rsidRPr="00D10749">
        <w:rPr>
          <w:rFonts w:ascii="Times New Roman" w:hAnsi="Times New Roman" w:cs="Times New Roman"/>
          <w:i/>
          <w:iCs/>
        </w:rPr>
        <w:t>Gammaproteobacteria</w:t>
      </w:r>
      <w:r w:rsidRPr="00D10749">
        <w:rPr>
          <w:rFonts w:ascii="Times New Roman" w:hAnsi="Times New Roman" w:cs="Times New Roman"/>
        </w:rPr>
        <w:t xml:space="preserve"> class. It further confirmed that CPCRI-1 and CPCRI-3 belonged to the </w:t>
      </w:r>
      <w:r w:rsidRPr="00D10749">
        <w:rPr>
          <w:rFonts w:ascii="Times New Roman" w:hAnsi="Times New Roman" w:cs="Times New Roman"/>
          <w:i/>
          <w:iCs/>
        </w:rPr>
        <w:t>Enterobacteriaceae</w:t>
      </w:r>
      <w:r w:rsidRPr="00D10749">
        <w:rPr>
          <w:rFonts w:ascii="Times New Roman" w:hAnsi="Times New Roman" w:cs="Times New Roman"/>
        </w:rPr>
        <w:t xml:space="preserve"> family and showed that CPCRI-2 was a </w:t>
      </w:r>
      <w:r w:rsidRPr="00D10749">
        <w:rPr>
          <w:rFonts w:ascii="Times New Roman" w:hAnsi="Times New Roman" w:cs="Times New Roman"/>
          <w:i/>
          <w:iCs/>
        </w:rPr>
        <w:t>Pseudomonadaceae</w:t>
      </w:r>
      <w:r w:rsidRPr="00D10749">
        <w:rPr>
          <w:rFonts w:ascii="Times New Roman" w:hAnsi="Times New Roman" w:cs="Times New Roman"/>
        </w:rPr>
        <w:t xml:space="preserve"> family member (Fig. S4).  A pie chart distribution generated at each node of the protein taxonomy tree revealed the presence of 4261 shared coding sequences (CDS) between CPCRI-2 and </w:t>
      </w:r>
      <w:r w:rsidRPr="00D10749">
        <w:rPr>
          <w:rFonts w:ascii="Times New Roman" w:hAnsi="Times New Roman" w:cs="Times New Roman"/>
          <w:i/>
          <w:iCs/>
        </w:rPr>
        <w:t>Pseudomonas</w:t>
      </w:r>
      <w:r w:rsidRPr="00D10749">
        <w:rPr>
          <w:rFonts w:ascii="Times New Roman" w:hAnsi="Times New Roman" w:cs="Times New Roman"/>
        </w:rPr>
        <w:t xml:space="preserve"> genus. Specifically, 688 CDS are shared between the CPCRI-2 and the genome of the </w:t>
      </w:r>
      <w:r w:rsidRPr="00D10749">
        <w:rPr>
          <w:rFonts w:ascii="Times New Roman" w:hAnsi="Times New Roman" w:cs="Times New Roman"/>
          <w:i/>
          <w:iCs/>
        </w:rPr>
        <w:t>Pseudomonas putida</w:t>
      </w:r>
      <w:r w:rsidRPr="00D10749">
        <w:rPr>
          <w:rFonts w:ascii="Times New Roman" w:hAnsi="Times New Roman" w:cs="Times New Roman"/>
        </w:rPr>
        <w:t xml:space="preserve"> species. CPCRI-1 and CPCRI-3 both shared ~4000 CDS with the </w:t>
      </w:r>
      <w:r w:rsidRPr="00D10749">
        <w:rPr>
          <w:rFonts w:ascii="Times New Roman" w:hAnsi="Times New Roman" w:cs="Times New Roman"/>
          <w:i/>
          <w:iCs/>
        </w:rPr>
        <w:t>Enterobacteriaceae</w:t>
      </w:r>
      <w:r w:rsidRPr="00D10749">
        <w:rPr>
          <w:rFonts w:ascii="Times New Roman" w:hAnsi="Times New Roman" w:cs="Times New Roman"/>
        </w:rPr>
        <w:t xml:space="preserve"> family.  Additionally, CPCRI-1 share</w:t>
      </w:r>
      <w:r w:rsidR="00926E0A">
        <w:rPr>
          <w:rFonts w:ascii="Times New Roman" w:hAnsi="Times New Roman" w:cs="Times New Roman"/>
        </w:rPr>
        <w:t>d</w:t>
      </w:r>
      <w:r w:rsidRPr="00D10749">
        <w:rPr>
          <w:rFonts w:ascii="Times New Roman" w:hAnsi="Times New Roman" w:cs="Times New Roman"/>
        </w:rPr>
        <w:t xml:space="preserve"> 1412 CDS with the </w:t>
      </w:r>
      <w:r w:rsidRPr="00D10749">
        <w:rPr>
          <w:rFonts w:ascii="Times New Roman" w:hAnsi="Times New Roman" w:cs="Times New Roman"/>
          <w:i/>
          <w:iCs/>
        </w:rPr>
        <w:t>Enterobacter</w:t>
      </w:r>
      <w:r w:rsidRPr="00D10749">
        <w:rPr>
          <w:rFonts w:ascii="Times New Roman" w:hAnsi="Times New Roman" w:cs="Times New Roman"/>
        </w:rPr>
        <w:t xml:space="preserve"> genus and 288 CDS with the </w:t>
      </w:r>
      <w:r w:rsidRPr="00D10749">
        <w:rPr>
          <w:rFonts w:ascii="Times New Roman" w:hAnsi="Times New Roman" w:cs="Times New Roman"/>
          <w:i/>
          <w:iCs/>
        </w:rPr>
        <w:t>Enterobacter cloacae</w:t>
      </w:r>
      <w:r w:rsidRPr="00D10749">
        <w:rPr>
          <w:rFonts w:ascii="Times New Roman" w:hAnsi="Times New Roman" w:cs="Times New Roman"/>
        </w:rPr>
        <w:t xml:space="preserve"> species.  However, CPCRI-3 shared only 567 CDS with the </w:t>
      </w:r>
      <w:r w:rsidRPr="00D10749">
        <w:rPr>
          <w:rFonts w:ascii="Times New Roman" w:hAnsi="Times New Roman" w:cs="Times New Roman"/>
          <w:i/>
          <w:iCs/>
        </w:rPr>
        <w:t>Enterobacter</w:t>
      </w:r>
      <w:r w:rsidRPr="00D10749">
        <w:rPr>
          <w:rFonts w:ascii="Times New Roman" w:hAnsi="Times New Roman" w:cs="Times New Roman"/>
        </w:rPr>
        <w:t xml:space="preserve"> genus. </w:t>
      </w:r>
    </w:p>
    <w:p w14:paraId="71365BAC" w14:textId="77777777" w:rsidR="00D10749" w:rsidRPr="00D10749" w:rsidRDefault="00D10749" w:rsidP="00D10749">
      <w:pPr>
        <w:spacing w:line="360" w:lineRule="auto"/>
        <w:jc w:val="both"/>
        <w:rPr>
          <w:rFonts w:ascii="Times New Roman" w:hAnsi="Times New Roman" w:cs="Times New Roman"/>
        </w:rPr>
      </w:pPr>
    </w:p>
    <w:bookmarkEnd w:id="0"/>
    <w:sectPr w:rsidR="00D10749" w:rsidRPr="00D10749" w:rsidSect="003224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017"/>
    <w:multiLevelType w:val="hybridMultilevel"/>
    <w:tmpl w:val="07721AB6"/>
    <w:lvl w:ilvl="0" w:tplc="E24E592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49"/>
    <w:rsid w:val="000F470E"/>
    <w:rsid w:val="001029CC"/>
    <w:rsid w:val="003224FC"/>
    <w:rsid w:val="005C453E"/>
    <w:rsid w:val="00837965"/>
    <w:rsid w:val="00895BD5"/>
    <w:rsid w:val="00926E0A"/>
    <w:rsid w:val="00AA6AB0"/>
    <w:rsid w:val="00CE384A"/>
    <w:rsid w:val="00D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21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7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7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Macintosh Word</Application>
  <DocSecurity>0</DocSecurity>
  <Lines>22</Lines>
  <Paragraphs>13</Paragraphs>
  <ScaleCrop>false</ScaleCrop>
  <Company>The Wistar Institute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Gupta</dc:creator>
  <cp:keywords/>
  <dc:description/>
  <cp:lastModifiedBy>SciGenom</cp:lastModifiedBy>
  <cp:revision>3</cp:revision>
  <dcterms:created xsi:type="dcterms:W3CDTF">2014-07-18T18:57:00Z</dcterms:created>
  <dcterms:modified xsi:type="dcterms:W3CDTF">2014-07-18T18:57:00Z</dcterms:modified>
</cp:coreProperties>
</file>