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390"/>
        <w:gridCol w:w="2290"/>
        <w:gridCol w:w="1240"/>
        <w:gridCol w:w="1100"/>
        <w:gridCol w:w="1100"/>
        <w:gridCol w:w="1100"/>
        <w:gridCol w:w="1100"/>
        <w:gridCol w:w="1100"/>
        <w:gridCol w:w="1100"/>
      </w:tblGrid>
      <w:tr w:rsidR="00FE1BB9" w:rsidRPr="00FE1BB9" w:rsidTr="00FE1BB9">
        <w:trPr>
          <w:trHeight w:val="240"/>
        </w:trPr>
        <w:tc>
          <w:tcPr>
            <w:tcW w:w="11520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Table S1. </w:t>
            </w:r>
            <w:r w:rsidRPr="00FE1BB9">
              <w:rPr>
                <w:rFonts w:ascii="Arial" w:hAnsi="Arial" w:cs="Arial"/>
                <w:sz w:val="16"/>
                <w:szCs w:val="16"/>
              </w:rPr>
              <w:t>Gray matter volume differences between WS (N=42) and TD (N=40) groups.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Brodmann</w:t>
            </w:r>
            <w:proofErr w:type="spellEnd"/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Area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Talairach</w:t>
            </w:r>
            <w:proofErr w:type="spellEnd"/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Coordinates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 value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 (FWE)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Cluster Size</w:t>
            </w:r>
          </w:p>
        </w:tc>
      </w:tr>
      <w:tr w:rsidR="00FE1BB9" w:rsidRPr="00FE1BB9" w:rsidTr="00FE1BB9">
        <w:trPr>
          <w:trHeight w:val="260"/>
        </w:trPr>
        <w:tc>
          <w:tcPr>
            <w:tcW w:w="139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15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WS &gt; TD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Claustrum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, Insula, Superior Temporal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9.35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1071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Middle, Superior Frontal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8.97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4355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4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Superior Temporal, Angular,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Supramarginal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3356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Parahippocampal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, Caudate Tail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2436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Bi Anterior Cerebellum, Brainstem (Pons)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4790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Parahippocampal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, Caudate Tail, Posterior Cingulate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30,29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8.26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3118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Fusiform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2927</w:t>
            </w:r>
          </w:p>
        </w:tc>
      </w:tr>
      <w:tr w:rsidR="00FE1BB9" w:rsidRPr="00FE1BB9" w:rsidTr="00FE1BB9">
        <w:trPr>
          <w:trHeight w:val="4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Insula, Superior Temporal, Transverse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Claustrum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13,41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Bi Posterior Cerebellum,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Pyramis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, Uvula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4990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Precuneus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31,7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-73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6.49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1412</w:t>
            </w:r>
          </w:p>
        </w:tc>
      </w:tr>
      <w:tr w:rsidR="00FE1BB9" w:rsidRPr="00FE1BB9" w:rsidTr="00FE1BB9">
        <w:trPr>
          <w:trHeight w:val="4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Middle, Superior Temporal, Angular,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Supramarginal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2399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Superior Temporal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1155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Inferior, Middle Temporal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759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Fusiform, Middle Occipital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19, 37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2370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4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Bi Anterior Cerebellum (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Culmen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), Right Fusiform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623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Orcotal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, Inferior, Middle Frontal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47,11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1439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Middle Temporal, Occipital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876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Cuneus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Precuneus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18,31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1222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Cerebellar Tonsil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Postcentral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Orbital, Middle, Superior Frontal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Inferior Parietal Lobule,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Postcentral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40,2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</w:tr>
      <w:tr w:rsidR="00FE1BB9" w:rsidRPr="00FE1BB9" w:rsidTr="00FE1BB9">
        <w:trPr>
          <w:trHeight w:val="240"/>
        </w:trPr>
        <w:tc>
          <w:tcPr>
            <w:tcW w:w="1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TD &gt; WS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Lt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Intraparietal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Sulcus,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Precuneus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828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Inferior Frontal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811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Intraparietal</w:t>
            </w:r>
            <w:proofErr w:type="spellEnd"/>
            <w:proofErr w:type="gram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Sulcus,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Precuneus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656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Bi Thalamus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Rt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Precuneus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>Paracentral</w:t>
            </w:r>
            <w:proofErr w:type="spellEnd"/>
            <w:r w:rsidRPr="00FE1BB9">
              <w:rPr>
                <w:rFonts w:ascii="Arial" w:eastAsia="Times New Roman" w:hAnsi="Arial" w:cs="Arial"/>
                <w:sz w:val="16"/>
                <w:szCs w:val="16"/>
              </w:rPr>
              <w:t xml:space="preserve"> Lobule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-37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6.05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</w:p>
        </w:tc>
      </w:tr>
      <w:tr w:rsidR="00FE1BB9" w:rsidRPr="00FE1BB9" w:rsidTr="00FE1BB9">
        <w:trPr>
          <w:trHeight w:val="240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Right Insula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5.66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1BB9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</w:tr>
      <w:tr w:rsidR="00FE1BB9" w:rsidRPr="00FE1BB9" w:rsidTr="00FE1BB9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B9" w:rsidRPr="00FE1BB9" w:rsidRDefault="00FE1BB9" w:rsidP="00FE1B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B9" w:rsidRPr="00FE1BB9" w:rsidRDefault="00FE1BB9" w:rsidP="00FE1BB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7348" w:rsidRDefault="003C7348"/>
    <w:sectPr w:rsidR="003C7348" w:rsidSect="00FE1BB9">
      <w:pgSz w:w="12240" w:h="15840"/>
      <w:pgMar w:top="360" w:right="1800" w:bottom="136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B9"/>
    <w:rsid w:val="003C7348"/>
    <w:rsid w:val="005A25F6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4D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Myers</dc:creator>
  <cp:keywords/>
  <dc:description/>
  <cp:lastModifiedBy>Chelsea Myers</cp:lastModifiedBy>
  <cp:revision>1</cp:revision>
  <dcterms:created xsi:type="dcterms:W3CDTF">2014-07-14T17:16:00Z</dcterms:created>
  <dcterms:modified xsi:type="dcterms:W3CDTF">2014-07-14T17:21:00Z</dcterms:modified>
</cp:coreProperties>
</file>