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7C0" w:rsidRPr="000842B3" w:rsidRDefault="00B577C0" w:rsidP="00B577C0">
      <w:pPr>
        <w:spacing w:line="480" w:lineRule="auto"/>
        <w:rPr>
          <w:b/>
          <w:color w:val="000000"/>
        </w:rPr>
      </w:pPr>
      <w:r w:rsidRPr="000842B3">
        <w:rPr>
          <w:b/>
          <w:color w:val="000000"/>
        </w:rPr>
        <w:t>Supplemental Data:</w:t>
      </w:r>
    </w:p>
    <w:p w:rsidR="00B577C0" w:rsidRPr="000842B3" w:rsidRDefault="00B96016" w:rsidP="00B577C0">
      <w:pPr>
        <w:spacing w:line="480" w:lineRule="auto"/>
        <w:rPr>
          <w:color w:val="000000"/>
        </w:rPr>
      </w:pPr>
      <w:r>
        <w:rPr>
          <w:noProof/>
          <w:color w:val="000000"/>
        </w:rPr>
        <w:drawing>
          <wp:inline distT="0" distB="0" distL="0" distR="0">
            <wp:extent cx="6940550" cy="4941178"/>
            <wp:effectExtent l="0" t="0" r="0" b="0"/>
            <wp:docPr id="6" name="Picture 6" descr="X:\Tonys paper\Figures 7 14 14\Presentation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Tonys paper\Figures 7 14 14\Presentation1.tif"/>
                    <pic:cNvPicPr>
                      <a:picLocks noChangeAspect="1" noChangeArrowheads="1"/>
                    </pic:cNvPicPr>
                  </pic:nvPicPr>
                  <pic:blipFill rotWithShape="1">
                    <a:blip r:embed="rId7">
                      <a:extLst>
                        <a:ext uri="{28A0092B-C50C-407E-A947-70E740481C1C}">
                          <a14:useLocalDpi xmlns:a14="http://schemas.microsoft.com/office/drawing/2010/main" val="0"/>
                        </a:ext>
                      </a:extLst>
                    </a:blip>
                    <a:srcRect l="13704" t="15309" r="13333" b="15432"/>
                    <a:stretch/>
                  </pic:blipFill>
                  <pic:spPr bwMode="auto">
                    <a:xfrm>
                      <a:off x="0" y="0"/>
                      <a:ext cx="6940550" cy="4941178"/>
                    </a:xfrm>
                    <a:prstGeom prst="rect">
                      <a:avLst/>
                    </a:prstGeom>
                    <a:noFill/>
                    <a:ln>
                      <a:noFill/>
                    </a:ln>
                    <a:extLst>
                      <a:ext uri="{53640926-AAD7-44D8-BBD7-CCE9431645EC}">
                        <a14:shadowObscured xmlns:a14="http://schemas.microsoft.com/office/drawing/2010/main"/>
                      </a:ext>
                    </a:extLst>
                  </pic:spPr>
                </pic:pic>
              </a:graphicData>
            </a:graphic>
          </wp:inline>
        </w:drawing>
      </w:r>
    </w:p>
    <w:p w:rsidR="00B577C0" w:rsidRPr="000842B3" w:rsidRDefault="00B577C0" w:rsidP="00B577C0">
      <w:pPr>
        <w:spacing w:line="480" w:lineRule="auto"/>
        <w:rPr>
          <w:color w:val="000000"/>
        </w:rPr>
      </w:pPr>
    </w:p>
    <w:p w:rsidR="00B577C0" w:rsidRPr="000842B3" w:rsidRDefault="00B577C0" w:rsidP="00B577C0">
      <w:pPr>
        <w:spacing w:line="480" w:lineRule="auto"/>
        <w:rPr>
          <w:color w:val="000000"/>
        </w:rPr>
      </w:pPr>
      <w:r w:rsidRPr="000842B3">
        <w:rPr>
          <w:color w:val="000000"/>
        </w:rPr>
        <w:t xml:space="preserve">Figure </w:t>
      </w:r>
      <w:r w:rsidR="00D823DE">
        <w:rPr>
          <w:color w:val="000000"/>
        </w:rPr>
        <w:t>S</w:t>
      </w:r>
      <w:r w:rsidRPr="000842B3">
        <w:rPr>
          <w:color w:val="000000"/>
        </w:rPr>
        <w:t xml:space="preserve">1.  </w:t>
      </w:r>
      <w:proofErr w:type="gramStart"/>
      <w:r w:rsidRPr="000842B3">
        <w:rPr>
          <w:color w:val="000000"/>
        </w:rPr>
        <w:t>The histopathology of kidneys.</w:t>
      </w:r>
      <w:proofErr w:type="gramEnd"/>
      <w:r w:rsidRPr="000842B3">
        <w:rPr>
          <w:color w:val="000000"/>
        </w:rPr>
        <w:t xml:space="preserve"> Representative H&amp;E stained sections of kidneys from mice fed either a low fat diet (A), corn oil diet (B), sa</w:t>
      </w:r>
      <w:r w:rsidR="001B3A22">
        <w:rPr>
          <w:color w:val="000000"/>
        </w:rPr>
        <w:t>fflower oil diet (C) or stearic acid</w:t>
      </w:r>
      <w:r w:rsidRPr="000842B3">
        <w:rPr>
          <w:color w:val="000000"/>
        </w:rPr>
        <w:t xml:space="preserve"> diet (D).  Three kidneys per diet were examined and all kidneys examined irrespective of diet were without significant </w:t>
      </w:r>
      <w:proofErr w:type="spellStart"/>
      <w:r w:rsidRPr="000842B3">
        <w:rPr>
          <w:color w:val="000000"/>
        </w:rPr>
        <w:t>histopathologic</w:t>
      </w:r>
      <w:proofErr w:type="spellEnd"/>
      <w:r w:rsidRPr="000842B3">
        <w:rPr>
          <w:color w:val="000000"/>
        </w:rPr>
        <w:t xml:space="preserve"> abnormalities.  </w:t>
      </w:r>
    </w:p>
    <w:p w:rsidR="00551375" w:rsidRPr="000842B3" w:rsidRDefault="00551375" w:rsidP="00B577C0">
      <w:pPr>
        <w:spacing w:line="480" w:lineRule="auto"/>
        <w:rPr>
          <w:color w:val="000000"/>
        </w:rPr>
      </w:pPr>
    </w:p>
    <w:p w:rsidR="00551375" w:rsidRPr="000842B3" w:rsidRDefault="00551375" w:rsidP="00B577C0">
      <w:pPr>
        <w:spacing w:line="480" w:lineRule="auto"/>
        <w:rPr>
          <w:color w:val="000000"/>
        </w:rPr>
      </w:pPr>
    </w:p>
    <w:p w:rsidR="00551375" w:rsidRPr="000842B3" w:rsidRDefault="00551375" w:rsidP="00B577C0">
      <w:pPr>
        <w:spacing w:line="480" w:lineRule="auto"/>
        <w:rPr>
          <w:color w:val="000000"/>
        </w:rPr>
      </w:pPr>
    </w:p>
    <w:p w:rsidR="00551375" w:rsidRPr="000842B3" w:rsidRDefault="00551375" w:rsidP="00B577C0">
      <w:pPr>
        <w:spacing w:line="480" w:lineRule="auto"/>
        <w:rPr>
          <w:color w:val="000000"/>
        </w:rPr>
      </w:pPr>
    </w:p>
    <w:p w:rsidR="00551375" w:rsidRPr="000842B3" w:rsidRDefault="00551375" w:rsidP="00B577C0">
      <w:pPr>
        <w:spacing w:line="480" w:lineRule="auto"/>
        <w:rPr>
          <w:color w:val="000000"/>
        </w:rPr>
      </w:pPr>
    </w:p>
    <w:p w:rsidR="00551375" w:rsidRPr="000842B3" w:rsidRDefault="00470B08" w:rsidP="00B577C0">
      <w:pPr>
        <w:spacing w:line="480" w:lineRule="auto"/>
        <w:rPr>
          <w:color w:val="000000"/>
        </w:rPr>
      </w:pPr>
      <w:r>
        <w:rPr>
          <w:noProof/>
          <w:color w:val="000000"/>
        </w:rPr>
        <w:drawing>
          <wp:inline distT="0" distB="0" distL="0" distR="0">
            <wp:extent cx="6771259" cy="5130800"/>
            <wp:effectExtent l="0" t="0" r="0" b="0"/>
            <wp:docPr id="3" name="Picture 3" descr="X:\Tonys paper\Figures 7 14 14\Presentation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Tonys paper\Figures 7 14 14\Presentation2.tif"/>
                    <pic:cNvPicPr>
                      <a:picLocks noChangeAspect="1" noChangeArrowheads="1"/>
                    </pic:cNvPicPr>
                  </pic:nvPicPr>
                  <pic:blipFill rotWithShape="1">
                    <a:blip r:embed="rId8">
                      <a:extLst>
                        <a:ext uri="{28A0092B-C50C-407E-A947-70E740481C1C}">
                          <a14:useLocalDpi xmlns:a14="http://schemas.microsoft.com/office/drawing/2010/main" val="0"/>
                        </a:ext>
                      </a:extLst>
                    </a:blip>
                    <a:srcRect l="13889" t="13827" r="14259" b="13580"/>
                    <a:stretch/>
                  </pic:blipFill>
                  <pic:spPr bwMode="auto">
                    <a:xfrm>
                      <a:off x="0" y="0"/>
                      <a:ext cx="6775811" cy="5134249"/>
                    </a:xfrm>
                    <a:prstGeom prst="rect">
                      <a:avLst/>
                    </a:prstGeom>
                    <a:noFill/>
                    <a:ln>
                      <a:noFill/>
                    </a:ln>
                    <a:extLst>
                      <a:ext uri="{53640926-AAD7-44D8-BBD7-CCE9431645EC}">
                        <a14:shadowObscured xmlns:a14="http://schemas.microsoft.com/office/drawing/2010/main"/>
                      </a:ext>
                    </a:extLst>
                  </pic:spPr>
                </pic:pic>
              </a:graphicData>
            </a:graphic>
          </wp:inline>
        </w:drawing>
      </w:r>
    </w:p>
    <w:p w:rsidR="00BD4914" w:rsidRPr="000842B3" w:rsidRDefault="00BD4914"/>
    <w:p w:rsidR="00757933" w:rsidRPr="000842B3" w:rsidRDefault="00757933" w:rsidP="00757933">
      <w:pPr>
        <w:spacing w:line="480" w:lineRule="auto"/>
        <w:rPr>
          <w:color w:val="000000"/>
        </w:rPr>
      </w:pPr>
      <w:r w:rsidRPr="000842B3">
        <w:rPr>
          <w:color w:val="000000"/>
        </w:rPr>
        <w:t xml:space="preserve">Figure </w:t>
      </w:r>
      <w:r w:rsidR="000836EF">
        <w:rPr>
          <w:color w:val="000000"/>
        </w:rPr>
        <w:t>S</w:t>
      </w:r>
      <w:r w:rsidRPr="000842B3">
        <w:rPr>
          <w:color w:val="000000"/>
        </w:rPr>
        <w:t xml:space="preserve">2.  </w:t>
      </w:r>
      <w:proofErr w:type="gramStart"/>
      <w:r w:rsidRPr="000842B3">
        <w:rPr>
          <w:color w:val="000000"/>
        </w:rPr>
        <w:t>Liver histopathology.</w:t>
      </w:r>
      <w:proofErr w:type="gramEnd"/>
      <w:r w:rsidRPr="000842B3">
        <w:rPr>
          <w:color w:val="000000"/>
        </w:rPr>
        <w:t xml:space="preserve">  Representative H&amp;E stained sections of liver from mice fed either a low fat diet (A), corn oil diet (B), sa</w:t>
      </w:r>
      <w:r w:rsidR="001B3A22">
        <w:rPr>
          <w:color w:val="000000"/>
        </w:rPr>
        <w:t>fflower oil diet (C) or stearic</w:t>
      </w:r>
      <w:r w:rsidRPr="000842B3">
        <w:rPr>
          <w:color w:val="000000"/>
        </w:rPr>
        <w:t xml:space="preserve"> diet (D).  Three livers per diet were examined and all livers examined irrespective of diet were without significant </w:t>
      </w:r>
      <w:proofErr w:type="spellStart"/>
      <w:r w:rsidRPr="000842B3">
        <w:rPr>
          <w:color w:val="000000"/>
        </w:rPr>
        <w:t>histopathologic</w:t>
      </w:r>
      <w:proofErr w:type="spellEnd"/>
      <w:r w:rsidRPr="000842B3">
        <w:rPr>
          <w:color w:val="000000"/>
        </w:rPr>
        <w:t xml:space="preserve"> abnormalities.  </w:t>
      </w:r>
    </w:p>
    <w:p w:rsidR="00762073" w:rsidRPr="000842B3" w:rsidRDefault="00762073" w:rsidP="00757933">
      <w:pPr>
        <w:spacing w:line="480" w:lineRule="auto"/>
        <w:rPr>
          <w:color w:val="000000"/>
        </w:rPr>
      </w:pPr>
    </w:p>
    <w:p w:rsidR="00762073" w:rsidRPr="000842B3" w:rsidRDefault="00762073" w:rsidP="00757933">
      <w:pPr>
        <w:spacing w:line="480" w:lineRule="auto"/>
        <w:rPr>
          <w:color w:val="000000"/>
        </w:rPr>
      </w:pPr>
    </w:p>
    <w:p w:rsidR="00762073" w:rsidRDefault="00762073" w:rsidP="00757933">
      <w:pPr>
        <w:spacing w:line="480" w:lineRule="auto"/>
        <w:rPr>
          <w:color w:val="000000"/>
        </w:rPr>
      </w:pPr>
    </w:p>
    <w:p w:rsidR="00B2049C" w:rsidRPr="000842B3" w:rsidRDefault="00B2049C" w:rsidP="00757933">
      <w:pPr>
        <w:spacing w:line="480" w:lineRule="auto"/>
        <w:rPr>
          <w:color w:val="000000"/>
        </w:rPr>
      </w:pPr>
    </w:p>
    <w:p w:rsidR="008F2137" w:rsidRDefault="008F2137"/>
    <w:p w:rsidR="008F2137" w:rsidRDefault="008F2137"/>
    <w:p w:rsidR="008F2137" w:rsidRDefault="0034405D">
      <w:r>
        <w:rPr>
          <w:noProof/>
        </w:rPr>
        <w:drawing>
          <wp:inline distT="0" distB="0" distL="0" distR="0">
            <wp:extent cx="6635601" cy="4502150"/>
            <wp:effectExtent l="0" t="0" r="0" b="0"/>
            <wp:docPr id="7" name="Picture 7" descr="X:\Tonys paper\Figures 7 14 14\Presentation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Tonys paper\Figures 7 14 14\Presentation3.tif"/>
                    <pic:cNvPicPr>
                      <a:picLocks noChangeAspect="1" noChangeArrowheads="1"/>
                    </pic:cNvPicPr>
                  </pic:nvPicPr>
                  <pic:blipFill rotWithShape="1">
                    <a:blip r:embed="rId9">
                      <a:extLst>
                        <a:ext uri="{28A0092B-C50C-407E-A947-70E740481C1C}">
                          <a14:useLocalDpi xmlns:a14="http://schemas.microsoft.com/office/drawing/2010/main" val="0"/>
                        </a:ext>
                      </a:extLst>
                    </a:blip>
                    <a:srcRect l="11574" t="15062" r="12685" b="16420"/>
                    <a:stretch/>
                  </pic:blipFill>
                  <pic:spPr bwMode="auto">
                    <a:xfrm>
                      <a:off x="0" y="0"/>
                      <a:ext cx="6635601" cy="4502150"/>
                    </a:xfrm>
                    <a:prstGeom prst="rect">
                      <a:avLst/>
                    </a:prstGeom>
                    <a:noFill/>
                    <a:ln>
                      <a:noFill/>
                    </a:ln>
                    <a:extLst>
                      <a:ext uri="{53640926-AAD7-44D8-BBD7-CCE9431645EC}">
                        <a14:shadowObscured xmlns:a14="http://schemas.microsoft.com/office/drawing/2010/main"/>
                      </a:ext>
                    </a:extLst>
                  </pic:spPr>
                </pic:pic>
              </a:graphicData>
            </a:graphic>
          </wp:inline>
        </w:drawing>
      </w:r>
    </w:p>
    <w:p w:rsidR="008F2137" w:rsidRDefault="008F2137"/>
    <w:p w:rsidR="008F2137" w:rsidRDefault="008F2137"/>
    <w:p w:rsidR="002C1B05" w:rsidRPr="000842B3" w:rsidRDefault="002C1B05"/>
    <w:p w:rsidR="002C1B05" w:rsidRPr="000842B3" w:rsidRDefault="002C1B05"/>
    <w:p w:rsidR="002C1B05" w:rsidRDefault="002C1B05" w:rsidP="002C1B05">
      <w:pPr>
        <w:spacing w:line="480" w:lineRule="auto"/>
      </w:pPr>
      <w:r w:rsidRPr="000842B3">
        <w:rPr>
          <w:color w:val="000000"/>
        </w:rPr>
        <w:t xml:space="preserve">Figure </w:t>
      </w:r>
      <w:r w:rsidR="000836EF">
        <w:rPr>
          <w:color w:val="000000"/>
        </w:rPr>
        <w:t>S</w:t>
      </w:r>
      <w:r w:rsidRPr="000842B3">
        <w:rPr>
          <w:color w:val="000000"/>
        </w:rPr>
        <w:t xml:space="preserve">3.  </w:t>
      </w:r>
      <w:proofErr w:type="gramStart"/>
      <w:r w:rsidRPr="000842B3">
        <w:rPr>
          <w:color w:val="000000"/>
        </w:rPr>
        <w:t>Effect of diets on 3T3L1 cell differentiation.</w:t>
      </w:r>
      <w:proofErr w:type="gramEnd"/>
      <w:r w:rsidRPr="000842B3">
        <w:rPr>
          <w:color w:val="000000"/>
        </w:rPr>
        <w:t xml:space="preserve">  Representative oil red O and </w:t>
      </w:r>
      <w:proofErr w:type="spellStart"/>
      <w:r w:rsidRPr="000842B3">
        <w:rPr>
          <w:color w:val="000000"/>
        </w:rPr>
        <w:t>hematoxylin</w:t>
      </w:r>
      <w:proofErr w:type="spellEnd"/>
      <w:r w:rsidRPr="000842B3">
        <w:rPr>
          <w:color w:val="000000"/>
        </w:rPr>
        <w:t xml:space="preserve"> </w:t>
      </w:r>
      <w:r w:rsidR="001B3A22">
        <w:t xml:space="preserve">stained control (A) and stearic acid (50 </w:t>
      </w:r>
      <w:r w:rsidR="00B07F85">
        <w:t>µ</w:t>
      </w:r>
      <w:bookmarkStart w:id="0" w:name="_GoBack"/>
      <w:bookmarkEnd w:id="0"/>
      <w:r w:rsidR="001B3A22">
        <w:t>M)</w:t>
      </w:r>
      <w:r w:rsidRPr="000842B3">
        <w:t xml:space="preserve"> treated 3T3L1 (B) cells.  The ratio of differentiated to undifferentiated adipocytes was not significantly different in the two experimental groups (p=0.477, n=6) (C).  Oil red O was eluted from the cells and the OD value was measured.  Again no difference w</w:t>
      </w:r>
      <w:r w:rsidR="000056CD">
        <w:t>as observed between the stearic acid</w:t>
      </w:r>
      <w:r w:rsidRPr="000842B3">
        <w:t xml:space="preserve"> and the control group (p=0.149, n=6) (D).</w:t>
      </w:r>
    </w:p>
    <w:p w:rsidR="003D5690" w:rsidRDefault="003D5690" w:rsidP="002C1B05">
      <w:pPr>
        <w:spacing w:line="480" w:lineRule="auto"/>
      </w:pPr>
    </w:p>
    <w:p w:rsidR="003D5690" w:rsidRDefault="003D5690" w:rsidP="002C1B05">
      <w:pPr>
        <w:spacing w:line="480" w:lineRule="auto"/>
      </w:pPr>
    </w:p>
    <w:p w:rsidR="003D5690" w:rsidRDefault="003D5690" w:rsidP="002C1B05">
      <w:pPr>
        <w:spacing w:line="480" w:lineRule="auto"/>
      </w:pPr>
    </w:p>
    <w:p w:rsidR="003D5690" w:rsidRDefault="003D5690" w:rsidP="002C1B05">
      <w:pPr>
        <w:spacing w:line="480" w:lineRule="auto"/>
      </w:pPr>
    </w:p>
    <w:p w:rsidR="003D5690" w:rsidRDefault="003D5690" w:rsidP="002C1B05">
      <w:pPr>
        <w:spacing w:line="480" w:lineRule="auto"/>
      </w:pPr>
    </w:p>
    <w:p w:rsidR="003D5690" w:rsidRDefault="003D5690" w:rsidP="002C1B05">
      <w:pPr>
        <w:spacing w:line="480" w:lineRule="auto"/>
      </w:pPr>
      <w:r>
        <w:rPr>
          <w:noProof/>
        </w:rPr>
        <mc:AlternateContent>
          <mc:Choice Requires="wps">
            <w:drawing>
              <wp:anchor distT="0" distB="0" distL="114300" distR="114300" simplePos="0" relativeHeight="251686912" behindDoc="0" locked="0" layoutInCell="1" allowOverlap="1" wp14:anchorId="75A31A7B" wp14:editId="0D3BD38D">
                <wp:simplePos x="0" y="0"/>
                <wp:positionH relativeFrom="column">
                  <wp:posOffset>-228600</wp:posOffset>
                </wp:positionH>
                <wp:positionV relativeFrom="paragraph">
                  <wp:posOffset>-390525</wp:posOffset>
                </wp:positionV>
                <wp:extent cx="6800850" cy="5029200"/>
                <wp:effectExtent l="0" t="0" r="19050" b="1905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5029200"/>
                        </a:xfrm>
                        <a:prstGeom prst="rect">
                          <a:avLst/>
                        </a:prstGeom>
                        <a:solidFill>
                          <a:srgbClr val="FFFFFF"/>
                        </a:solidFill>
                        <a:ln w="9525">
                          <a:solidFill>
                            <a:srgbClr val="000000"/>
                          </a:solidFill>
                          <a:miter lim="800000"/>
                          <a:headEnd/>
                          <a:tailEnd/>
                        </a:ln>
                      </wps:spPr>
                      <wps:txbx>
                        <w:txbxContent>
                          <w:p w:rsidR="003D5690" w:rsidRDefault="003D5690">
                            <w:r>
                              <w:rPr>
                                <w:noProof/>
                              </w:rPr>
                              <w:drawing>
                                <wp:inline distT="0" distB="0" distL="0" distR="0" wp14:anchorId="32AE5E8D" wp14:editId="666E2614">
                                  <wp:extent cx="6675714" cy="498157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2903" t="16047" r="59078" b="17047"/>
                                          <a:stretch/>
                                        </pic:blipFill>
                                        <pic:spPr bwMode="auto">
                                          <a:xfrm>
                                            <a:off x="0" y="0"/>
                                            <a:ext cx="6702763" cy="500175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18pt;margin-top:-30.75pt;width:535.5pt;height:39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">
                <v:textbox>
                  <w:txbxContent>
                    <w:p w:rsidR="003D5690" w:rsidRDefault="003D5690">
                      <w:r>
                        <w:rPr>
                          <w:noProof/>
                        </w:rPr>
                        <w:drawing>
                          <wp:inline distT="0" distB="0" distL="0" distR="0" wp14:anchorId="32AE5E8D" wp14:editId="666E2614">
                            <wp:extent cx="6675714" cy="498157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2903" t="16047" r="59078" b="17047"/>
                                    <a:stretch/>
                                  </pic:blipFill>
                                  <pic:spPr bwMode="auto">
                                    <a:xfrm>
                                      <a:off x="0" y="0"/>
                                      <a:ext cx="6702763" cy="500175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3D5690" w:rsidRPr="000842B3" w:rsidRDefault="003D5690" w:rsidP="002C1B05">
      <w:pPr>
        <w:spacing w:line="480" w:lineRule="auto"/>
      </w:pPr>
    </w:p>
    <w:p w:rsidR="002C1B05" w:rsidRPr="000842B3" w:rsidRDefault="002C1B05"/>
    <w:p w:rsidR="00965AC6" w:rsidRPr="000842B3" w:rsidRDefault="00965AC6"/>
    <w:p w:rsidR="00965AC6" w:rsidRPr="000842B3" w:rsidRDefault="00192C66">
      <w:r>
        <w:rPr>
          <w:noProof/>
        </w:rPr>
        <mc:AlternateContent>
          <mc:Choice Requires="wps">
            <w:drawing>
              <wp:anchor distT="0" distB="0" distL="114300" distR="114300" simplePos="0" relativeHeight="251691008" behindDoc="0" locked="0" layoutInCell="1" allowOverlap="1" wp14:anchorId="265C2A7F" wp14:editId="38D711D8">
                <wp:simplePos x="0" y="0"/>
                <wp:positionH relativeFrom="column">
                  <wp:posOffset>1752600</wp:posOffset>
                </wp:positionH>
                <wp:positionV relativeFrom="paragraph">
                  <wp:posOffset>139065</wp:posOffset>
                </wp:positionV>
                <wp:extent cx="971550" cy="1403985"/>
                <wp:effectExtent l="0" t="0" r="0"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3985"/>
                        </a:xfrm>
                        <a:prstGeom prst="rect">
                          <a:avLst/>
                        </a:prstGeom>
                        <a:noFill/>
                        <a:ln w="9525">
                          <a:noFill/>
                          <a:miter lim="800000"/>
                          <a:headEnd/>
                          <a:tailEnd/>
                        </a:ln>
                      </wps:spPr>
                      <wps:txbx>
                        <w:txbxContent>
                          <w:p w:rsidR="003D5690" w:rsidRPr="000C60F3" w:rsidRDefault="003D5690">
                            <w:pPr>
                              <w:rPr>
                                <w:rFonts w:ascii="Arial" w:hAnsi="Arial" w:cs="Arial"/>
                                <w:b/>
                                <w:sz w:val="17"/>
                                <w:szCs w:val="17"/>
                              </w:rPr>
                            </w:pPr>
                            <w:proofErr w:type="gramStart"/>
                            <w:r w:rsidRPr="000C60F3">
                              <w:rPr>
                                <w:rFonts w:ascii="Arial" w:hAnsi="Arial" w:cs="Arial"/>
                                <w:b/>
                                <w:sz w:val="17"/>
                                <w:szCs w:val="17"/>
                              </w:rPr>
                              <w:t>stearic</w:t>
                            </w:r>
                            <w:proofErr w:type="gramEnd"/>
                            <w:r w:rsidRPr="000C60F3">
                              <w:rPr>
                                <w:rFonts w:ascii="Arial" w:hAnsi="Arial" w:cs="Arial"/>
                                <w:b/>
                                <w:sz w:val="17"/>
                                <w:szCs w:val="17"/>
                              </w:rPr>
                              <w:t xml:space="preserve"> acid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margin-left:138pt;margin-top:10.95pt;width:76.5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" filled="f" stroked="f">
                <v:textbox style="mso-fit-shape-to-text:t">
                  <w:txbxContent>
                    <w:p w:rsidR="003D5690" w:rsidRPr="000C60F3" w:rsidRDefault="003D5690">
                      <w:pPr>
                        <w:rPr>
                          <w:rFonts w:ascii="Arial" w:hAnsi="Arial" w:cs="Arial"/>
                          <w:b/>
                          <w:sz w:val="17"/>
                          <w:szCs w:val="17"/>
                        </w:rPr>
                      </w:pPr>
                      <w:proofErr w:type="gramStart"/>
                      <w:r w:rsidRPr="000C60F3">
                        <w:rPr>
                          <w:rFonts w:ascii="Arial" w:hAnsi="Arial" w:cs="Arial"/>
                          <w:b/>
                          <w:sz w:val="17"/>
                          <w:szCs w:val="17"/>
                        </w:rPr>
                        <w:t>stearic</w:t>
                      </w:r>
                      <w:proofErr w:type="gramEnd"/>
                      <w:r w:rsidRPr="000C60F3">
                        <w:rPr>
                          <w:rFonts w:ascii="Arial" w:hAnsi="Arial" w:cs="Arial"/>
                          <w:b/>
                          <w:sz w:val="17"/>
                          <w:szCs w:val="17"/>
                        </w:rPr>
                        <w:t xml:space="preserve"> acid</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5AD3BF81" wp14:editId="0866B1A0">
                <wp:simplePos x="0" y="0"/>
                <wp:positionH relativeFrom="column">
                  <wp:posOffset>5162550</wp:posOffset>
                </wp:positionH>
                <wp:positionV relativeFrom="paragraph">
                  <wp:posOffset>36195</wp:posOffset>
                </wp:positionV>
                <wp:extent cx="971550" cy="1403985"/>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3985"/>
                        </a:xfrm>
                        <a:prstGeom prst="rect">
                          <a:avLst/>
                        </a:prstGeom>
                        <a:noFill/>
                        <a:ln w="9525">
                          <a:noFill/>
                          <a:miter lim="800000"/>
                          <a:headEnd/>
                          <a:tailEnd/>
                        </a:ln>
                      </wps:spPr>
                      <wps:txbx>
                        <w:txbxContent>
                          <w:p w:rsidR="00192C66" w:rsidRPr="000C60F3" w:rsidRDefault="00192C66">
                            <w:pPr>
                              <w:rPr>
                                <w:rFonts w:ascii="Arial" w:hAnsi="Arial" w:cs="Arial"/>
                                <w:b/>
                                <w:sz w:val="17"/>
                                <w:szCs w:val="17"/>
                              </w:rPr>
                            </w:pPr>
                            <w:proofErr w:type="gramStart"/>
                            <w:r w:rsidRPr="000C60F3">
                              <w:rPr>
                                <w:rFonts w:ascii="Arial" w:hAnsi="Arial" w:cs="Arial"/>
                                <w:b/>
                                <w:sz w:val="17"/>
                                <w:szCs w:val="17"/>
                              </w:rPr>
                              <w:t>stearic</w:t>
                            </w:r>
                            <w:proofErr w:type="gramEnd"/>
                            <w:r w:rsidRPr="000C60F3">
                              <w:rPr>
                                <w:rFonts w:ascii="Arial" w:hAnsi="Arial" w:cs="Arial"/>
                                <w:b/>
                                <w:sz w:val="17"/>
                                <w:szCs w:val="17"/>
                              </w:rPr>
                              <w:t xml:space="preserve"> acid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margin-left:406.5pt;margin-top:2.85pt;width:76.5pt;height:110.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" filled="f" stroked="f">
                <v:textbox style="mso-fit-shape-to-text:t">
                  <w:txbxContent>
                    <w:p w:rsidR="00192C66" w:rsidRPr="000C60F3" w:rsidRDefault="00192C66">
                      <w:pPr>
                        <w:rPr>
                          <w:rFonts w:ascii="Arial" w:hAnsi="Arial" w:cs="Arial"/>
                          <w:b/>
                          <w:sz w:val="17"/>
                          <w:szCs w:val="17"/>
                        </w:rPr>
                      </w:pPr>
                      <w:proofErr w:type="gramStart"/>
                      <w:r w:rsidRPr="000C60F3">
                        <w:rPr>
                          <w:rFonts w:ascii="Arial" w:hAnsi="Arial" w:cs="Arial"/>
                          <w:b/>
                          <w:sz w:val="17"/>
                          <w:szCs w:val="17"/>
                        </w:rPr>
                        <w:t>stearic</w:t>
                      </w:r>
                      <w:proofErr w:type="gramEnd"/>
                      <w:r w:rsidRPr="000C60F3">
                        <w:rPr>
                          <w:rFonts w:ascii="Arial" w:hAnsi="Arial" w:cs="Arial"/>
                          <w:b/>
                          <w:sz w:val="17"/>
                          <w:szCs w:val="17"/>
                        </w:rPr>
                        <w:t xml:space="preserve"> acid</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66B900F8" wp14:editId="62670C9F">
                <wp:simplePos x="0" y="0"/>
                <wp:positionH relativeFrom="column">
                  <wp:posOffset>5257800</wp:posOffset>
                </wp:positionH>
                <wp:positionV relativeFrom="paragraph">
                  <wp:posOffset>108585</wp:posOffset>
                </wp:positionV>
                <wp:extent cx="447675" cy="76200"/>
                <wp:effectExtent l="0" t="0" r="9525" b="0"/>
                <wp:wrapNone/>
                <wp:docPr id="311" name="Rectangle 311"/>
                <wp:cNvGraphicFramePr/>
                <a:graphic xmlns:a="http://schemas.openxmlformats.org/drawingml/2006/main">
                  <a:graphicData uri="http://schemas.microsoft.com/office/word/2010/wordprocessingShape">
                    <wps:wsp>
                      <wps:cNvSpPr/>
                      <wps:spPr>
                        <a:xfrm>
                          <a:off x="0" y="0"/>
                          <a:ext cx="447675"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1" o:spid="_x0000_s1026" style="position:absolute;margin-left:414pt;margin-top:8.55pt;width:35.25pt;height:6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" fillcolor="white [3212]" stroked="f" strokeweight="2pt"/>
            </w:pict>
          </mc:Fallback>
        </mc:AlternateContent>
      </w:r>
    </w:p>
    <w:p w:rsidR="00965AC6" w:rsidRPr="000842B3" w:rsidRDefault="003D5690">
      <w:r>
        <w:rPr>
          <w:noProof/>
        </w:rPr>
        <mc:AlternateContent>
          <mc:Choice Requires="wps">
            <w:drawing>
              <wp:anchor distT="0" distB="0" distL="114300" distR="114300" simplePos="0" relativeHeight="251689984" behindDoc="0" locked="0" layoutInCell="1" allowOverlap="1" wp14:anchorId="00F668C4" wp14:editId="081DE9BE">
                <wp:simplePos x="0" y="0"/>
                <wp:positionH relativeFrom="column">
                  <wp:posOffset>1857375</wp:posOffset>
                </wp:positionH>
                <wp:positionV relativeFrom="paragraph">
                  <wp:posOffset>30480</wp:posOffset>
                </wp:positionV>
                <wp:extent cx="447675" cy="76200"/>
                <wp:effectExtent l="0" t="0" r="9525" b="0"/>
                <wp:wrapNone/>
                <wp:docPr id="309" name="Rectangle 309"/>
                <wp:cNvGraphicFramePr/>
                <a:graphic xmlns:a="http://schemas.openxmlformats.org/drawingml/2006/main">
                  <a:graphicData uri="http://schemas.microsoft.com/office/word/2010/wordprocessingShape">
                    <wps:wsp>
                      <wps:cNvSpPr/>
                      <wps:spPr>
                        <a:xfrm>
                          <a:off x="0" y="0"/>
                          <a:ext cx="447675"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9" o:spid="_x0000_s1026" style="position:absolute;margin-left:146.25pt;margin-top:2.4pt;width:35.25pt;height: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" fillcolor="white [3212]" stroked="f" strokeweight="2pt"/>
            </w:pict>
          </mc:Fallback>
        </mc:AlternateContent>
      </w:r>
    </w:p>
    <w:p w:rsidR="00965AC6" w:rsidRPr="000842B3" w:rsidRDefault="00965AC6"/>
    <w:p w:rsidR="00965AC6" w:rsidRPr="000842B3" w:rsidRDefault="00965AC6"/>
    <w:p w:rsidR="00965AC6" w:rsidRPr="000842B3" w:rsidRDefault="00965AC6"/>
    <w:p w:rsidR="00965AC6" w:rsidRPr="000842B3" w:rsidRDefault="00965AC6"/>
    <w:p w:rsidR="00965AC6" w:rsidRPr="000842B3" w:rsidRDefault="00965AC6"/>
    <w:p w:rsidR="00965AC6" w:rsidRPr="000842B3" w:rsidRDefault="00965AC6"/>
    <w:p w:rsidR="00965AC6" w:rsidRPr="000842B3" w:rsidRDefault="00965AC6"/>
    <w:p w:rsidR="00632BEE" w:rsidRDefault="00632BEE"/>
    <w:p w:rsidR="003D5690" w:rsidRDefault="003D5690"/>
    <w:p w:rsidR="003D5690" w:rsidRDefault="003D5690"/>
    <w:p w:rsidR="003D5690" w:rsidRDefault="003D5690"/>
    <w:p w:rsidR="003D5690" w:rsidRDefault="003D5690"/>
    <w:p w:rsidR="003D5690" w:rsidRDefault="00192C66">
      <w:r>
        <w:rPr>
          <w:noProof/>
        </w:rPr>
        <mc:AlternateContent>
          <mc:Choice Requires="wps">
            <w:drawing>
              <wp:anchor distT="0" distB="0" distL="114300" distR="114300" simplePos="0" relativeHeight="251704320" behindDoc="0" locked="0" layoutInCell="1" allowOverlap="1" wp14:anchorId="0DF19B57" wp14:editId="08E112D5">
                <wp:simplePos x="0" y="0"/>
                <wp:positionH relativeFrom="column">
                  <wp:posOffset>1914525</wp:posOffset>
                </wp:positionH>
                <wp:positionV relativeFrom="paragraph">
                  <wp:posOffset>152400</wp:posOffset>
                </wp:positionV>
                <wp:extent cx="971550" cy="1403985"/>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3985"/>
                        </a:xfrm>
                        <a:prstGeom prst="rect">
                          <a:avLst/>
                        </a:prstGeom>
                        <a:noFill/>
                        <a:ln w="9525">
                          <a:noFill/>
                          <a:miter lim="800000"/>
                          <a:headEnd/>
                          <a:tailEnd/>
                        </a:ln>
                      </wps:spPr>
                      <wps:txbx>
                        <w:txbxContent>
                          <w:p w:rsidR="00192C66" w:rsidRPr="000C60F3" w:rsidRDefault="00192C66">
                            <w:pPr>
                              <w:rPr>
                                <w:rFonts w:ascii="Arial" w:hAnsi="Arial" w:cs="Arial"/>
                                <w:b/>
                                <w:sz w:val="17"/>
                                <w:szCs w:val="17"/>
                              </w:rPr>
                            </w:pPr>
                            <w:proofErr w:type="gramStart"/>
                            <w:r w:rsidRPr="000C60F3">
                              <w:rPr>
                                <w:rFonts w:ascii="Arial" w:hAnsi="Arial" w:cs="Arial"/>
                                <w:b/>
                                <w:sz w:val="17"/>
                                <w:szCs w:val="17"/>
                              </w:rPr>
                              <w:t>stearic</w:t>
                            </w:r>
                            <w:proofErr w:type="gramEnd"/>
                            <w:r w:rsidRPr="000C60F3">
                              <w:rPr>
                                <w:rFonts w:ascii="Arial" w:hAnsi="Arial" w:cs="Arial"/>
                                <w:b/>
                                <w:sz w:val="17"/>
                                <w:szCs w:val="17"/>
                              </w:rPr>
                              <w:t xml:space="preserve"> acid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margin-left:150.75pt;margin-top:12pt;width:76.5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" filled="f" stroked="f">
                <v:textbox style="mso-fit-shape-to-text:t">
                  <w:txbxContent>
                    <w:p w:rsidR="00192C66" w:rsidRPr="000C60F3" w:rsidRDefault="00192C66">
                      <w:pPr>
                        <w:rPr>
                          <w:rFonts w:ascii="Arial" w:hAnsi="Arial" w:cs="Arial"/>
                          <w:b/>
                          <w:sz w:val="17"/>
                          <w:szCs w:val="17"/>
                        </w:rPr>
                      </w:pPr>
                      <w:proofErr w:type="gramStart"/>
                      <w:r w:rsidRPr="000C60F3">
                        <w:rPr>
                          <w:rFonts w:ascii="Arial" w:hAnsi="Arial" w:cs="Arial"/>
                          <w:b/>
                          <w:sz w:val="17"/>
                          <w:szCs w:val="17"/>
                        </w:rPr>
                        <w:t>stearic</w:t>
                      </w:r>
                      <w:proofErr w:type="gramEnd"/>
                      <w:r w:rsidRPr="000C60F3">
                        <w:rPr>
                          <w:rFonts w:ascii="Arial" w:hAnsi="Arial" w:cs="Arial"/>
                          <w:b/>
                          <w:sz w:val="17"/>
                          <w:szCs w:val="17"/>
                        </w:rPr>
                        <w:t xml:space="preserve"> acid</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3E8A69EC" wp14:editId="5F0E6B68">
                <wp:simplePos x="0" y="0"/>
                <wp:positionH relativeFrom="column">
                  <wp:posOffset>5105400</wp:posOffset>
                </wp:positionH>
                <wp:positionV relativeFrom="paragraph">
                  <wp:posOffset>150495</wp:posOffset>
                </wp:positionV>
                <wp:extent cx="971550" cy="1403985"/>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3985"/>
                        </a:xfrm>
                        <a:prstGeom prst="rect">
                          <a:avLst/>
                        </a:prstGeom>
                        <a:noFill/>
                        <a:ln w="9525">
                          <a:noFill/>
                          <a:miter lim="800000"/>
                          <a:headEnd/>
                          <a:tailEnd/>
                        </a:ln>
                      </wps:spPr>
                      <wps:txbx>
                        <w:txbxContent>
                          <w:p w:rsidR="00192C66" w:rsidRPr="000C60F3" w:rsidRDefault="00192C66">
                            <w:pPr>
                              <w:rPr>
                                <w:rFonts w:ascii="Arial" w:hAnsi="Arial" w:cs="Arial"/>
                                <w:b/>
                                <w:sz w:val="17"/>
                                <w:szCs w:val="17"/>
                              </w:rPr>
                            </w:pPr>
                            <w:proofErr w:type="gramStart"/>
                            <w:r w:rsidRPr="000C60F3">
                              <w:rPr>
                                <w:rFonts w:ascii="Arial" w:hAnsi="Arial" w:cs="Arial"/>
                                <w:b/>
                                <w:sz w:val="17"/>
                                <w:szCs w:val="17"/>
                              </w:rPr>
                              <w:t>stearic</w:t>
                            </w:r>
                            <w:proofErr w:type="gramEnd"/>
                            <w:r w:rsidRPr="000C60F3">
                              <w:rPr>
                                <w:rFonts w:ascii="Arial" w:hAnsi="Arial" w:cs="Arial"/>
                                <w:b/>
                                <w:sz w:val="17"/>
                                <w:szCs w:val="17"/>
                              </w:rPr>
                              <w:t xml:space="preserve"> acid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margin-left:402pt;margin-top:11.85pt;width:76.5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" filled="f" stroked="f">
                <v:textbox style="mso-fit-shape-to-text:t">
                  <w:txbxContent>
                    <w:p w:rsidR="00192C66" w:rsidRPr="000C60F3" w:rsidRDefault="00192C66">
                      <w:pPr>
                        <w:rPr>
                          <w:rFonts w:ascii="Arial" w:hAnsi="Arial" w:cs="Arial"/>
                          <w:b/>
                          <w:sz w:val="17"/>
                          <w:szCs w:val="17"/>
                        </w:rPr>
                      </w:pPr>
                      <w:proofErr w:type="gramStart"/>
                      <w:r w:rsidRPr="000C60F3">
                        <w:rPr>
                          <w:rFonts w:ascii="Arial" w:hAnsi="Arial" w:cs="Arial"/>
                          <w:b/>
                          <w:sz w:val="17"/>
                          <w:szCs w:val="17"/>
                        </w:rPr>
                        <w:t>stearic</w:t>
                      </w:r>
                      <w:proofErr w:type="gramEnd"/>
                      <w:r w:rsidRPr="000C60F3">
                        <w:rPr>
                          <w:rFonts w:ascii="Arial" w:hAnsi="Arial" w:cs="Arial"/>
                          <w:b/>
                          <w:sz w:val="17"/>
                          <w:szCs w:val="17"/>
                        </w:rPr>
                        <w:t xml:space="preserve"> acid</w:t>
                      </w:r>
                    </w:p>
                  </w:txbxContent>
                </v:textbox>
              </v:shape>
            </w:pict>
          </mc:Fallback>
        </mc:AlternateContent>
      </w:r>
    </w:p>
    <w:p w:rsidR="003D5690" w:rsidRDefault="00192C66">
      <w:r>
        <w:rPr>
          <w:noProof/>
        </w:rPr>
        <mc:AlternateContent>
          <mc:Choice Requires="wps">
            <w:drawing>
              <wp:anchor distT="0" distB="0" distL="114300" distR="114300" simplePos="0" relativeHeight="251699200" behindDoc="0" locked="0" layoutInCell="1" allowOverlap="1" wp14:anchorId="7394F8A6" wp14:editId="3513F570">
                <wp:simplePos x="0" y="0"/>
                <wp:positionH relativeFrom="column">
                  <wp:posOffset>2009775</wp:posOffset>
                </wp:positionH>
                <wp:positionV relativeFrom="paragraph">
                  <wp:posOffset>41910</wp:posOffset>
                </wp:positionV>
                <wp:extent cx="447675" cy="81915"/>
                <wp:effectExtent l="0" t="0" r="9525" b="0"/>
                <wp:wrapNone/>
                <wp:docPr id="313" name="Rectangle 313"/>
                <wp:cNvGraphicFramePr/>
                <a:graphic xmlns:a="http://schemas.openxmlformats.org/drawingml/2006/main">
                  <a:graphicData uri="http://schemas.microsoft.com/office/word/2010/wordprocessingShape">
                    <wps:wsp>
                      <wps:cNvSpPr/>
                      <wps:spPr>
                        <a:xfrm>
                          <a:off x="0" y="0"/>
                          <a:ext cx="447675" cy="819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3" o:spid="_x0000_s1026" style="position:absolute;margin-left:158.25pt;margin-top:3.3pt;width:35.25pt;height:6.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" fillcolor="white [3212]" stroked="f" strokeweight="2pt"/>
            </w:pict>
          </mc:Fallback>
        </mc:AlternateContent>
      </w:r>
      <w:r>
        <w:rPr>
          <w:noProof/>
        </w:rPr>
        <mc:AlternateContent>
          <mc:Choice Requires="wps">
            <w:drawing>
              <wp:anchor distT="0" distB="0" distL="114300" distR="114300" simplePos="0" relativeHeight="251697152" behindDoc="0" locked="0" layoutInCell="1" allowOverlap="1" wp14:anchorId="59BB8A33" wp14:editId="0AB1AF6E">
                <wp:simplePos x="0" y="0"/>
                <wp:positionH relativeFrom="column">
                  <wp:posOffset>5181600</wp:posOffset>
                </wp:positionH>
                <wp:positionV relativeFrom="paragraph">
                  <wp:posOffset>45720</wp:posOffset>
                </wp:positionV>
                <wp:extent cx="448056" cy="82296"/>
                <wp:effectExtent l="0" t="0" r="9525" b="0"/>
                <wp:wrapNone/>
                <wp:docPr id="312" name="Rectangle 312"/>
                <wp:cNvGraphicFramePr/>
                <a:graphic xmlns:a="http://schemas.openxmlformats.org/drawingml/2006/main">
                  <a:graphicData uri="http://schemas.microsoft.com/office/word/2010/wordprocessingShape">
                    <wps:wsp>
                      <wps:cNvSpPr/>
                      <wps:spPr>
                        <a:xfrm>
                          <a:off x="0" y="0"/>
                          <a:ext cx="448056" cy="822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2" o:spid="_x0000_s1026" style="position:absolute;margin-left:408pt;margin-top:3.6pt;width:35.3pt;height: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" fillcolor="white [3212]" stroked="f" strokeweight="2pt"/>
            </w:pict>
          </mc:Fallback>
        </mc:AlternateContent>
      </w:r>
    </w:p>
    <w:p w:rsidR="003D5690" w:rsidRDefault="003D5690"/>
    <w:p w:rsidR="003D5690" w:rsidRDefault="003D5690"/>
    <w:p w:rsidR="003D5690" w:rsidRPr="000842B3" w:rsidRDefault="003D5690"/>
    <w:p w:rsidR="003D5690" w:rsidRDefault="003D5690" w:rsidP="00632BEE">
      <w:pPr>
        <w:spacing w:line="480" w:lineRule="auto"/>
        <w:rPr>
          <w:color w:val="000000"/>
        </w:rPr>
      </w:pPr>
    </w:p>
    <w:p w:rsidR="00632BEE" w:rsidRPr="000842B3" w:rsidRDefault="00632BEE" w:rsidP="00632BEE">
      <w:pPr>
        <w:spacing w:line="480" w:lineRule="auto"/>
        <w:rPr>
          <w:color w:val="000000"/>
        </w:rPr>
      </w:pPr>
      <w:r w:rsidRPr="000842B3">
        <w:rPr>
          <w:color w:val="000000"/>
        </w:rPr>
        <w:t xml:space="preserve">Figure </w:t>
      </w:r>
      <w:r w:rsidR="000836EF">
        <w:rPr>
          <w:color w:val="000000"/>
        </w:rPr>
        <w:t>S</w:t>
      </w:r>
      <w:r w:rsidRPr="000842B3">
        <w:rPr>
          <w:color w:val="000000"/>
        </w:rPr>
        <w:t xml:space="preserve">4.  </w:t>
      </w:r>
      <w:proofErr w:type="gramStart"/>
      <w:r w:rsidRPr="000842B3">
        <w:rPr>
          <w:color w:val="000000"/>
        </w:rPr>
        <w:t xml:space="preserve">Effects of 50 </w:t>
      </w:r>
      <w:r w:rsidR="00B07F85">
        <w:rPr>
          <w:color w:val="000000"/>
        </w:rPr>
        <w:t>µ</w:t>
      </w:r>
      <w:r w:rsidR="00B042C5">
        <w:rPr>
          <w:color w:val="000000"/>
        </w:rPr>
        <w:t>M stearic acid, oleic acid or linoleic acid</w:t>
      </w:r>
      <w:r w:rsidRPr="000842B3">
        <w:rPr>
          <w:color w:val="000000"/>
        </w:rPr>
        <w:t xml:space="preserve"> on necrosis and apoptosis of differentiated 3T3L1 adipocytes.</w:t>
      </w:r>
      <w:proofErr w:type="gramEnd"/>
      <w:r w:rsidRPr="000842B3">
        <w:rPr>
          <w:color w:val="000000"/>
        </w:rPr>
        <w:t xml:space="preserve">  </w:t>
      </w:r>
      <w:proofErr w:type="spellStart"/>
      <w:r w:rsidRPr="000842B3">
        <w:rPr>
          <w:color w:val="000000"/>
        </w:rPr>
        <w:t>Trypan</w:t>
      </w:r>
      <w:proofErr w:type="spellEnd"/>
      <w:r w:rsidRPr="000842B3">
        <w:rPr>
          <w:color w:val="000000"/>
        </w:rPr>
        <w:t xml:space="preserve"> blue stain was used to detect cell death and cytotoxicity was assessed by measurement of lactate dehydrogenase (LD) concentrations in the medium.  Flow cytometry was used to investigate the necrosis and apoptosis. (A) The </w:t>
      </w:r>
      <w:proofErr w:type="spellStart"/>
      <w:r w:rsidRPr="000842B3">
        <w:rPr>
          <w:color w:val="000000"/>
        </w:rPr>
        <w:t>trypan</w:t>
      </w:r>
      <w:proofErr w:type="spellEnd"/>
      <w:r w:rsidRPr="000842B3">
        <w:rPr>
          <w:color w:val="000000"/>
        </w:rPr>
        <w:t xml:space="preserve"> blue stain showed that there were no significant changes in the percentage of dead cells when adipo</w:t>
      </w:r>
      <w:r w:rsidR="00B042C5">
        <w:rPr>
          <w:color w:val="000000"/>
        </w:rPr>
        <w:t>cytes were treated with stearic acid, oleic acid or linoleic acid</w:t>
      </w:r>
      <w:r w:rsidRPr="000842B3">
        <w:rPr>
          <w:color w:val="000000"/>
        </w:rPr>
        <w:t xml:space="preserve"> throughout the </w:t>
      </w:r>
      <w:r w:rsidRPr="000842B3">
        <w:t>study (p&gt;0.05, n=3). (B) Cytotoxicity detection similarly showed no significant changes among the three experimental treatment groups (p&gt;0.05, n=4). (C) There were no significant changes in the percentage of dead cells detected by flow cytometry when adip</w:t>
      </w:r>
      <w:r w:rsidR="00B042C5">
        <w:t>ocytes were treated with stearic acid, oleic acid or linoleic acid</w:t>
      </w:r>
      <w:r w:rsidRPr="000842B3">
        <w:t xml:space="preserve"> (p&gt;0.05, n=4). (D) Similarly, flow cytometry revealed no significant changes in the percentage of apoptotic cells among the three experimental treatment groups (p&gt;0.05, n=4).</w:t>
      </w:r>
      <w:r w:rsidRPr="000842B3">
        <w:rPr>
          <w:color w:val="000000"/>
        </w:rPr>
        <w:t xml:space="preserve">  </w:t>
      </w:r>
    </w:p>
    <w:p w:rsidR="00D145A8" w:rsidRPr="000842B3" w:rsidRDefault="00D145A8" w:rsidP="00632BEE">
      <w:pPr>
        <w:spacing w:line="480" w:lineRule="auto"/>
        <w:rPr>
          <w:color w:val="000000"/>
        </w:rPr>
      </w:pPr>
    </w:p>
    <w:p w:rsidR="00D145A8" w:rsidRPr="000842B3" w:rsidRDefault="00B042C5" w:rsidP="00632BEE">
      <w:pPr>
        <w:spacing w:line="480" w:lineRule="auto"/>
        <w:rPr>
          <w:color w:val="000000"/>
        </w:rPr>
      </w:pPr>
      <w:r>
        <w:rPr>
          <w:noProof/>
          <w:color w:val="000000"/>
        </w:rPr>
        <mc:AlternateContent>
          <mc:Choice Requires="wps">
            <w:drawing>
              <wp:anchor distT="0" distB="0" distL="114300" distR="114300" simplePos="0" relativeHeight="251663360" behindDoc="0" locked="0" layoutInCell="1" allowOverlap="1" wp14:anchorId="2A421614" wp14:editId="4455C845">
                <wp:simplePos x="0" y="0"/>
                <wp:positionH relativeFrom="column">
                  <wp:align>center</wp:align>
                </wp:positionH>
                <wp:positionV relativeFrom="paragraph">
                  <wp:posOffset>-67310</wp:posOffset>
                </wp:positionV>
                <wp:extent cx="6987540" cy="4526915"/>
                <wp:effectExtent l="9525" t="8890" r="13335" b="762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7540" cy="4526915"/>
                        </a:xfrm>
                        <a:prstGeom prst="rect">
                          <a:avLst/>
                        </a:prstGeom>
                        <a:solidFill>
                          <a:srgbClr val="FFFFFF"/>
                        </a:solidFill>
                        <a:ln w="9525">
                          <a:solidFill>
                            <a:srgbClr val="000000"/>
                          </a:solidFill>
                          <a:miter lim="800000"/>
                          <a:headEnd/>
                          <a:tailEnd/>
                        </a:ln>
                      </wps:spPr>
                      <wps:txbx>
                        <w:txbxContent>
                          <w:p w:rsidR="00D145A8" w:rsidRDefault="00D145A8">
                            <w:r w:rsidRPr="00D145A8">
                              <w:rPr>
                                <w:noProof/>
                              </w:rPr>
                              <w:drawing>
                                <wp:inline distT="0" distB="0" distL="0" distR="0" wp14:anchorId="71D8096A" wp14:editId="07EE28C3">
                                  <wp:extent cx="6730073" cy="432054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l="16058" t="16176" r="16954" b="7353"/>
                                          <a:stretch>
                                            <a:fillRect/>
                                          </a:stretch>
                                        </pic:blipFill>
                                        <pic:spPr bwMode="auto">
                                          <a:xfrm>
                                            <a:off x="0" y="0"/>
                                            <a:ext cx="6737709" cy="432544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56" type="#_x0000_t202" style="position:absolute;margin-left:0;margin-top:-5.3pt;width:550.2pt;height:356.4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">
                <v:textbox>
                  <w:txbxContent>
                    <w:p w:rsidR="00D145A8" w:rsidRDefault="00D145A8">
                      <w:r w:rsidRPr="00D145A8">
                        <w:rPr>
                          <w:noProof/>
                        </w:rPr>
                        <w:drawing>
                          <wp:inline distT="0" distB="0" distL="0" distR="0" wp14:anchorId="71D8096A" wp14:editId="07EE28C3">
                            <wp:extent cx="6730073" cy="432054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l="16058" t="16176" r="16954" b="7353"/>
                                    <a:stretch>
                                      <a:fillRect/>
                                    </a:stretch>
                                  </pic:blipFill>
                                  <pic:spPr bwMode="auto">
                                    <a:xfrm>
                                      <a:off x="0" y="0"/>
                                      <a:ext cx="6737709" cy="4325442"/>
                                    </a:xfrm>
                                    <a:prstGeom prst="rect">
                                      <a:avLst/>
                                    </a:prstGeom>
                                    <a:noFill/>
                                    <a:ln w="9525">
                                      <a:noFill/>
                                      <a:miter lim="800000"/>
                                      <a:headEnd/>
                                      <a:tailEnd/>
                                    </a:ln>
                                  </pic:spPr>
                                </pic:pic>
                              </a:graphicData>
                            </a:graphic>
                          </wp:inline>
                        </w:drawing>
                      </w:r>
                    </w:p>
                  </w:txbxContent>
                </v:textbox>
              </v:shape>
            </w:pict>
          </mc:Fallback>
        </mc:AlternateContent>
      </w:r>
    </w:p>
    <w:p w:rsidR="00D145A8" w:rsidRPr="000842B3" w:rsidRDefault="00D145A8" w:rsidP="00632BEE">
      <w:pPr>
        <w:spacing w:line="480" w:lineRule="auto"/>
        <w:rPr>
          <w:color w:val="000000"/>
        </w:rPr>
      </w:pPr>
    </w:p>
    <w:p w:rsidR="00D145A8" w:rsidRPr="000842B3" w:rsidRDefault="00D145A8" w:rsidP="00D145A8"/>
    <w:p w:rsidR="00D145A8" w:rsidRPr="000842B3" w:rsidRDefault="00D145A8" w:rsidP="00D145A8"/>
    <w:p w:rsidR="00D145A8" w:rsidRPr="000842B3" w:rsidRDefault="00D145A8" w:rsidP="00D145A8"/>
    <w:p w:rsidR="00D145A8" w:rsidRPr="000842B3" w:rsidRDefault="00D145A8" w:rsidP="00D145A8"/>
    <w:p w:rsidR="00D145A8" w:rsidRPr="000842B3" w:rsidRDefault="00D145A8" w:rsidP="00D145A8"/>
    <w:p w:rsidR="00D145A8" w:rsidRPr="000842B3" w:rsidRDefault="00D145A8" w:rsidP="00D145A8"/>
    <w:p w:rsidR="00D145A8" w:rsidRPr="000842B3" w:rsidRDefault="00D145A8" w:rsidP="00D145A8"/>
    <w:p w:rsidR="00D145A8" w:rsidRPr="000842B3" w:rsidRDefault="00D145A8" w:rsidP="00D145A8"/>
    <w:p w:rsidR="00D145A8" w:rsidRPr="000842B3" w:rsidRDefault="00D145A8" w:rsidP="00D145A8"/>
    <w:p w:rsidR="00D145A8" w:rsidRPr="000842B3" w:rsidRDefault="00D145A8" w:rsidP="00D145A8"/>
    <w:p w:rsidR="00D145A8" w:rsidRPr="000842B3" w:rsidRDefault="00D145A8" w:rsidP="00D145A8"/>
    <w:p w:rsidR="00D145A8" w:rsidRPr="000842B3" w:rsidRDefault="00D145A8" w:rsidP="00D145A8"/>
    <w:p w:rsidR="00D145A8" w:rsidRPr="000842B3" w:rsidRDefault="00D145A8" w:rsidP="00D145A8"/>
    <w:p w:rsidR="00D145A8" w:rsidRPr="000842B3" w:rsidRDefault="00D145A8" w:rsidP="00D145A8"/>
    <w:p w:rsidR="00D145A8" w:rsidRPr="000842B3" w:rsidRDefault="00D145A8" w:rsidP="00D145A8"/>
    <w:p w:rsidR="00D145A8" w:rsidRPr="000842B3" w:rsidRDefault="00D145A8" w:rsidP="00D145A8"/>
    <w:p w:rsidR="00D145A8" w:rsidRPr="000842B3" w:rsidRDefault="00D145A8" w:rsidP="00D145A8"/>
    <w:p w:rsidR="00D145A8" w:rsidRPr="000842B3" w:rsidRDefault="00D145A8" w:rsidP="00D145A8"/>
    <w:p w:rsidR="00D145A8" w:rsidRPr="000842B3" w:rsidRDefault="00D145A8" w:rsidP="00D145A8"/>
    <w:p w:rsidR="00D145A8" w:rsidRPr="000842B3" w:rsidRDefault="00D145A8" w:rsidP="00D145A8"/>
    <w:p w:rsidR="00D145A8" w:rsidRPr="000842B3" w:rsidRDefault="00D145A8" w:rsidP="00D145A8"/>
    <w:p w:rsidR="00D145A8" w:rsidRPr="000842B3" w:rsidRDefault="00D145A8" w:rsidP="00D145A8"/>
    <w:p w:rsidR="00D145A8" w:rsidRPr="000842B3" w:rsidRDefault="00D145A8" w:rsidP="00D145A8"/>
    <w:p w:rsidR="00632BEE" w:rsidRPr="00D145A8" w:rsidRDefault="00D145A8" w:rsidP="00B2049C">
      <w:pPr>
        <w:spacing w:line="480" w:lineRule="auto"/>
      </w:pPr>
      <w:r w:rsidRPr="000842B3">
        <w:rPr>
          <w:color w:val="000000"/>
        </w:rPr>
        <w:t xml:space="preserve">Figure </w:t>
      </w:r>
      <w:r w:rsidR="000836EF">
        <w:rPr>
          <w:color w:val="000000"/>
        </w:rPr>
        <w:t>S</w:t>
      </w:r>
      <w:r w:rsidRPr="000842B3">
        <w:rPr>
          <w:color w:val="000000"/>
        </w:rPr>
        <w:t xml:space="preserve">5.  Effects of 50 </w:t>
      </w:r>
      <w:r w:rsidR="00B07F85">
        <w:rPr>
          <w:color w:val="000000"/>
        </w:rPr>
        <w:t>µ</w:t>
      </w:r>
      <w:r w:rsidR="00B042C5">
        <w:rPr>
          <w:color w:val="000000"/>
        </w:rPr>
        <w:t>M stearic acid, oleic acid or linoleic acid</w:t>
      </w:r>
      <w:r w:rsidRPr="000842B3">
        <w:rPr>
          <w:color w:val="000000"/>
        </w:rPr>
        <w:t xml:space="preserve"> on </w:t>
      </w:r>
      <w:r w:rsidR="00605FC4" w:rsidRPr="000842B3">
        <w:rPr>
          <w:color w:val="000000"/>
        </w:rPr>
        <w:t xml:space="preserve">gene expression in </w:t>
      </w:r>
      <w:r w:rsidRPr="000842B3">
        <w:rPr>
          <w:color w:val="000000"/>
        </w:rPr>
        <w:t xml:space="preserve">3T3L1 </w:t>
      </w:r>
      <w:proofErr w:type="spellStart"/>
      <w:r w:rsidR="00605FC4" w:rsidRPr="000842B3">
        <w:rPr>
          <w:color w:val="000000"/>
        </w:rPr>
        <w:t>preadipocytes</w:t>
      </w:r>
      <w:proofErr w:type="spellEnd"/>
      <w:r w:rsidR="00605FC4" w:rsidRPr="000842B3">
        <w:rPr>
          <w:color w:val="000000"/>
        </w:rPr>
        <w:t>;</w:t>
      </w:r>
      <w:r w:rsidRPr="000842B3">
        <w:rPr>
          <w:color w:val="000000"/>
        </w:rPr>
        <w:t xml:space="preserve">  </w:t>
      </w:r>
      <w:r w:rsidR="00605449">
        <w:rPr>
          <w:color w:val="000000"/>
        </w:rPr>
        <w:t>C, control; O, oleic acid; L, linoleic acid; S, stearic acid</w:t>
      </w:r>
      <w:r w:rsidR="00605FC4" w:rsidRPr="000842B3">
        <w:rPr>
          <w:color w:val="000000"/>
        </w:rPr>
        <w:t xml:space="preserve">.  Control cells were treated </w:t>
      </w:r>
      <w:r w:rsidR="007E5177" w:rsidRPr="000842B3">
        <w:rPr>
          <w:color w:val="000000"/>
        </w:rPr>
        <w:t xml:space="preserve">identical to </w:t>
      </w:r>
      <w:r w:rsidR="00605FC4" w:rsidRPr="000842B3">
        <w:rPr>
          <w:color w:val="000000"/>
        </w:rPr>
        <w:t xml:space="preserve">fatty acid treated cells except they were treated with fatty acid free BSA (see methods under Fatty Acids). </w:t>
      </w:r>
      <w:r w:rsidRPr="000842B3">
        <w:rPr>
          <w:color w:val="000000"/>
        </w:rPr>
        <w:t xml:space="preserve">  </w:t>
      </w:r>
      <w:r w:rsidR="00DD479F" w:rsidRPr="000842B3">
        <w:rPr>
          <w:color w:val="000000"/>
        </w:rPr>
        <w:t>Cells were treated for</w:t>
      </w:r>
      <w:r w:rsidR="00F70398" w:rsidRPr="000842B3">
        <w:rPr>
          <w:color w:val="000000"/>
        </w:rPr>
        <w:t xml:space="preserve"> 48 hours</w:t>
      </w:r>
      <w:r w:rsidRPr="000842B3">
        <w:t>.</w:t>
      </w:r>
      <w:r w:rsidR="00DD479F" w:rsidRPr="000842B3">
        <w:t xml:space="preserve">  </w:t>
      </w:r>
      <w:r w:rsidR="00605449">
        <w:t>These data showed that stearic acid</w:t>
      </w:r>
      <w:r w:rsidR="00743FD0" w:rsidRPr="000842B3">
        <w:t xml:space="preserve"> decreased the expression of cIAP2 and Bcl2 (although only cIAP2 was significant</w:t>
      </w:r>
      <w:r w:rsidR="001C1867" w:rsidRPr="000842B3">
        <w:t xml:space="preserve"> (n=6 replicates</w:t>
      </w:r>
      <w:r w:rsidR="00505539" w:rsidRPr="000842B3">
        <w:t>, p&lt;0.01</w:t>
      </w:r>
      <w:r w:rsidR="00743FD0" w:rsidRPr="000842B3">
        <w:t>)</w:t>
      </w:r>
      <w:r w:rsidR="00185BE1" w:rsidRPr="000842B3">
        <w:t>,</w:t>
      </w:r>
      <w:r w:rsidR="00743FD0" w:rsidRPr="000842B3">
        <w:t xml:space="preserve"> which encodes </w:t>
      </w:r>
      <w:proofErr w:type="spellStart"/>
      <w:r w:rsidR="00743FD0" w:rsidRPr="000842B3">
        <w:t>antiapoptotic</w:t>
      </w:r>
      <w:proofErr w:type="spellEnd"/>
      <w:r w:rsidR="00743FD0" w:rsidRPr="000842B3">
        <w:t xml:space="preserve"> proteins</w:t>
      </w:r>
      <w:r w:rsidR="00185BE1" w:rsidRPr="000842B3">
        <w:t>,</w:t>
      </w:r>
      <w:r w:rsidR="00743FD0" w:rsidRPr="000842B3">
        <w:t xml:space="preserve"> and increased </w:t>
      </w:r>
      <w:proofErr w:type="spellStart"/>
      <w:r w:rsidR="00743FD0" w:rsidRPr="000842B3">
        <w:t>Bax</w:t>
      </w:r>
      <w:proofErr w:type="spellEnd"/>
      <w:r w:rsidR="00743FD0" w:rsidRPr="000842B3">
        <w:t xml:space="preserve"> gene expression</w:t>
      </w:r>
      <w:r w:rsidR="00185BE1" w:rsidRPr="000842B3">
        <w:t>,</w:t>
      </w:r>
      <w:r w:rsidR="00743FD0" w:rsidRPr="000842B3">
        <w:t xml:space="preserve"> which encodes for a </w:t>
      </w:r>
      <w:proofErr w:type="spellStart"/>
      <w:r w:rsidR="00743FD0" w:rsidRPr="000842B3">
        <w:t>proapoptotic</w:t>
      </w:r>
      <w:proofErr w:type="spellEnd"/>
      <w:r w:rsidR="00743FD0" w:rsidRPr="000842B3">
        <w:t xml:space="preserve"> protein</w:t>
      </w:r>
      <w:r w:rsidR="00185BE1" w:rsidRPr="000842B3">
        <w:t>, when</w:t>
      </w:r>
      <w:r w:rsidR="00743FD0" w:rsidRPr="000842B3">
        <w:t xml:space="preserve"> compa</w:t>
      </w:r>
      <w:r w:rsidR="00605449">
        <w:t>red to control cells.  Linoleic acid</w:t>
      </w:r>
      <w:r w:rsidR="00743FD0" w:rsidRPr="000842B3">
        <w:t xml:space="preserve"> also increased expression of </w:t>
      </w:r>
      <w:proofErr w:type="spellStart"/>
      <w:r w:rsidR="00743FD0" w:rsidRPr="000842B3">
        <w:t>Bax</w:t>
      </w:r>
      <w:proofErr w:type="spellEnd"/>
      <w:r w:rsidR="00743FD0" w:rsidRPr="000842B3">
        <w:t xml:space="preserve"> compared to control cells</w:t>
      </w:r>
      <w:r w:rsidR="001C1867" w:rsidRPr="000842B3">
        <w:t xml:space="preserve"> (n=6 re</w:t>
      </w:r>
      <w:r w:rsidR="00605449">
        <w:t>p</w:t>
      </w:r>
      <w:r w:rsidR="001C1867" w:rsidRPr="000842B3">
        <w:t>licates</w:t>
      </w:r>
      <w:r w:rsidR="00505539" w:rsidRPr="000842B3">
        <w:t>, p&lt;0.01)</w:t>
      </w:r>
      <w:r w:rsidR="00743FD0" w:rsidRPr="000842B3">
        <w:t xml:space="preserve">. </w:t>
      </w:r>
      <w:r w:rsidRPr="000842B3">
        <w:rPr>
          <w:color w:val="000000"/>
        </w:rPr>
        <w:t xml:space="preserve"> </w:t>
      </w:r>
      <w:r w:rsidR="00743FD0" w:rsidRPr="000842B3">
        <w:rPr>
          <w:color w:val="000000"/>
        </w:rPr>
        <w:t xml:space="preserve">These data are consistent with our apoptosis flow cytometry data and raise the possibility of a cIAP2 mediated </w:t>
      </w:r>
      <w:r w:rsidR="0034374D">
        <w:rPr>
          <w:color w:val="000000"/>
        </w:rPr>
        <w:t>mechanism of action for stearic acid</w:t>
      </w:r>
      <w:r w:rsidR="00743FD0" w:rsidRPr="000842B3">
        <w:rPr>
          <w:color w:val="000000"/>
        </w:rPr>
        <w:t xml:space="preserve"> induced apoptosis</w:t>
      </w:r>
      <w:r w:rsidR="00317C50" w:rsidRPr="000842B3">
        <w:rPr>
          <w:color w:val="000000"/>
        </w:rPr>
        <w:t xml:space="preserve"> of </w:t>
      </w:r>
      <w:proofErr w:type="spellStart"/>
      <w:r w:rsidR="00317C50" w:rsidRPr="000842B3">
        <w:rPr>
          <w:color w:val="000000"/>
        </w:rPr>
        <w:t>preadipocytes</w:t>
      </w:r>
      <w:proofErr w:type="spellEnd"/>
      <w:r w:rsidR="00743FD0" w:rsidRPr="000842B3">
        <w:rPr>
          <w:color w:val="000000"/>
        </w:rPr>
        <w:t>.</w:t>
      </w:r>
      <w:r>
        <w:rPr>
          <w:color w:val="000000"/>
        </w:rPr>
        <w:t xml:space="preserve"> </w:t>
      </w:r>
    </w:p>
    <w:sectPr w:rsidR="00632BEE" w:rsidRPr="00D145A8" w:rsidSect="00B2049C">
      <w:footerReference w:type="default" r:id="rId27"/>
      <w:pgSz w:w="12240" w:h="15840"/>
      <w:pgMar w:top="1080" w:right="720" w:bottom="108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49C" w:rsidRDefault="00B2049C" w:rsidP="00B2049C">
      <w:r>
        <w:separator/>
      </w:r>
    </w:p>
  </w:endnote>
  <w:endnote w:type="continuationSeparator" w:id="0">
    <w:p w:rsidR="00B2049C" w:rsidRDefault="00B2049C" w:rsidP="00B20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8003038"/>
      <w:docPartObj>
        <w:docPartGallery w:val="Page Numbers (Bottom of Page)"/>
        <w:docPartUnique/>
      </w:docPartObj>
    </w:sdtPr>
    <w:sdtEndPr>
      <w:rPr>
        <w:noProof/>
      </w:rPr>
    </w:sdtEndPr>
    <w:sdtContent>
      <w:p w:rsidR="00B2049C" w:rsidRDefault="00B2049C">
        <w:pPr>
          <w:pStyle w:val="Footer"/>
          <w:jc w:val="center"/>
        </w:pPr>
        <w:r>
          <w:fldChar w:fldCharType="begin"/>
        </w:r>
        <w:r>
          <w:instrText xml:space="preserve"> PAGE   \* MERGEFORMAT </w:instrText>
        </w:r>
        <w:r>
          <w:fldChar w:fldCharType="separate"/>
        </w:r>
        <w:r w:rsidR="00B07F85">
          <w:rPr>
            <w:noProof/>
          </w:rPr>
          <w:t>1</w:t>
        </w:r>
        <w:r>
          <w:rPr>
            <w:noProof/>
          </w:rPr>
          <w:fldChar w:fldCharType="end"/>
        </w:r>
      </w:p>
    </w:sdtContent>
  </w:sdt>
  <w:p w:rsidR="00B2049C" w:rsidRDefault="00B204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49C" w:rsidRDefault="00B2049C" w:rsidP="00B2049C">
      <w:r>
        <w:separator/>
      </w:r>
    </w:p>
  </w:footnote>
  <w:footnote w:type="continuationSeparator" w:id="0">
    <w:p w:rsidR="00B2049C" w:rsidRDefault="00B2049C" w:rsidP="00B204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20"/>
  <w:displayHorizontalDrawingGridEvery w:val="2"/>
  <w:characterSpacingControl w:val="doNotCompress"/>
  <w:hdrShapeDefaults>
    <o:shapedefaults v:ext="edit" spidmax="6145">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7C0"/>
    <w:rsid w:val="000056CD"/>
    <w:rsid w:val="000836EF"/>
    <w:rsid w:val="000842B3"/>
    <w:rsid w:val="000C60F3"/>
    <w:rsid w:val="001419D1"/>
    <w:rsid w:val="00185BE1"/>
    <w:rsid w:val="00192C66"/>
    <w:rsid w:val="001B3A22"/>
    <w:rsid w:val="001C1867"/>
    <w:rsid w:val="001F351B"/>
    <w:rsid w:val="00222A50"/>
    <w:rsid w:val="002C1B05"/>
    <w:rsid w:val="00317C50"/>
    <w:rsid w:val="0034374D"/>
    <w:rsid w:val="0034405D"/>
    <w:rsid w:val="003D5690"/>
    <w:rsid w:val="00405F1C"/>
    <w:rsid w:val="00421B2F"/>
    <w:rsid w:val="00444F10"/>
    <w:rsid w:val="00470B08"/>
    <w:rsid w:val="00505539"/>
    <w:rsid w:val="00551375"/>
    <w:rsid w:val="00605449"/>
    <w:rsid w:val="00605FC4"/>
    <w:rsid w:val="00632BEE"/>
    <w:rsid w:val="006727C0"/>
    <w:rsid w:val="006D482E"/>
    <w:rsid w:val="006D6EE6"/>
    <w:rsid w:val="00743FD0"/>
    <w:rsid w:val="00757933"/>
    <w:rsid w:val="00762073"/>
    <w:rsid w:val="007E5177"/>
    <w:rsid w:val="0081222B"/>
    <w:rsid w:val="008F2137"/>
    <w:rsid w:val="00942905"/>
    <w:rsid w:val="00965AC6"/>
    <w:rsid w:val="009B4A73"/>
    <w:rsid w:val="00A339DC"/>
    <w:rsid w:val="00B042C5"/>
    <w:rsid w:val="00B07F85"/>
    <w:rsid w:val="00B2049C"/>
    <w:rsid w:val="00B30C1A"/>
    <w:rsid w:val="00B577C0"/>
    <w:rsid w:val="00B96016"/>
    <w:rsid w:val="00BB6D54"/>
    <w:rsid w:val="00BD4914"/>
    <w:rsid w:val="00D145A8"/>
    <w:rsid w:val="00D72587"/>
    <w:rsid w:val="00D823DE"/>
    <w:rsid w:val="00DD479F"/>
    <w:rsid w:val="00E47E2B"/>
    <w:rsid w:val="00EB3497"/>
    <w:rsid w:val="00EC430A"/>
    <w:rsid w:val="00F70398"/>
    <w:rsid w:val="00F826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77C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19D1"/>
    <w:rPr>
      <w:rFonts w:ascii="Tahoma" w:hAnsi="Tahoma" w:cs="Tahoma"/>
      <w:sz w:val="16"/>
      <w:szCs w:val="16"/>
    </w:rPr>
  </w:style>
  <w:style w:type="character" w:customStyle="1" w:styleId="BalloonTextChar">
    <w:name w:val="Balloon Text Char"/>
    <w:basedOn w:val="DefaultParagraphFont"/>
    <w:link w:val="BalloonText"/>
    <w:uiPriority w:val="99"/>
    <w:semiHidden/>
    <w:rsid w:val="001419D1"/>
    <w:rPr>
      <w:rFonts w:ascii="Tahoma" w:eastAsia="Times New Roman" w:hAnsi="Tahoma" w:cs="Tahoma"/>
      <w:sz w:val="16"/>
      <w:szCs w:val="16"/>
    </w:rPr>
  </w:style>
  <w:style w:type="paragraph" w:styleId="NormalWeb">
    <w:name w:val="Normal (Web)"/>
    <w:basedOn w:val="Normal"/>
    <w:uiPriority w:val="99"/>
    <w:semiHidden/>
    <w:unhideWhenUsed/>
    <w:rsid w:val="00B042C5"/>
    <w:pPr>
      <w:spacing w:before="100" w:beforeAutospacing="1" w:after="100" w:afterAutospacing="1"/>
    </w:pPr>
    <w:rPr>
      <w:rFonts w:eastAsiaTheme="minorEastAsia"/>
    </w:rPr>
  </w:style>
  <w:style w:type="paragraph" w:styleId="Header">
    <w:name w:val="header"/>
    <w:basedOn w:val="Normal"/>
    <w:link w:val="HeaderChar"/>
    <w:uiPriority w:val="99"/>
    <w:unhideWhenUsed/>
    <w:rsid w:val="00B2049C"/>
    <w:pPr>
      <w:tabs>
        <w:tab w:val="center" w:pos="4680"/>
        <w:tab w:val="right" w:pos="9360"/>
      </w:tabs>
    </w:pPr>
  </w:style>
  <w:style w:type="character" w:customStyle="1" w:styleId="HeaderChar">
    <w:name w:val="Header Char"/>
    <w:basedOn w:val="DefaultParagraphFont"/>
    <w:link w:val="Header"/>
    <w:uiPriority w:val="99"/>
    <w:rsid w:val="00B2049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2049C"/>
    <w:pPr>
      <w:tabs>
        <w:tab w:val="center" w:pos="4680"/>
        <w:tab w:val="right" w:pos="9360"/>
      </w:tabs>
    </w:pPr>
  </w:style>
  <w:style w:type="character" w:customStyle="1" w:styleId="FooterChar">
    <w:name w:val="Footer Char"/>
    <w:basedOn w:val="DefaultParagraphFont"/>
    <w:link w:val="Footer"/>
    <w:uiPriority w:val="99"/>
    <w:rsid w:val="00B2049C"/>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77C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19D1"/>
    <w:rPr>
      <w:rFonts w:ascii="Tahoma" w:hAnsi="Tahoma" w:cs="Tahoma"/>
      <w:sz w:val="16"/>
      <w:szCs w:val="16"/>
    </w:rPr>
  </w:style>
  <w:style w:type="character" w:customStyle="1" w:styleId="BalloonTextChar">
    <w:name w:val="Balloon Text Char"/>
    <w:basedOn w:val="DefaultParagraphFont"/>
    <w:link w:val="BalloonText"/>
    <w:uiPriority w:val="99"/>
    <w:semiHidden/>
    <w:rsid w:val="001419D1"/>
    <w:rPr>
      <w:rFonts w:ascii="Tahoma" w:eastAsia="Times New Roman" w:hAnsi="Tahoma" w:cs="Tahoma"/>
      <w:sz w:val="16"/>
      <w:szCs w:val="16"/>
    </w:rPr>
  </w:style>
  <w:style w:type="paragraph" w:styleId="NormalWeb">
    <w:name w:val="Normal (Web)"/>
    <w:basedOn w:val="Normal"/>
    <w:uiPriority w:val="99"/>
    <w:semiHidden/>
    <w:unhideWhenUsed/>
    <w:rsid w:val="00B042C5"/>
    <w:pPr>
      <w:spacing w:before="100" w:beforeAutospacing="1" w:after="100" w:afterAutospacing="1"/>
    </w:pPr>
    <w:rPr>
      <w:rFonts w:eastAsiaTheme="minorEastAsia"/>
    </w:rPr>
  </w:style>
  <w:style w:type="paragraph" w:styleId="Header">
    <w:name w:val="header"/>
    <w:basedOn w:val="Normal"/>
    <w:link w:val="HeaderChar"/>
    <w:uiPriority w:val="99"/>
    <w:unhideWhenUsed/>
    <w:rsid w:val="00B2049C"/>
    <w:pPr>
      <w:tabs>
        <w:tab w:val="center" w:pos="4680"/>
        <w:tab w:val="right" w:pos="9360"/>
      </w:tabs>
    </w:pPr>
  </w:style>
  <w:style w:type="character" w:customStyle="1" w:styleId="HeaderChar">
    <w:name w:val="Header Char"/>
    <w:basedOn w:val="DefaultParagraphFont"/>
    <w:link w:val="Header"/>
    <w:uiPriority w:val="99"/>
    <w:rsid w:val="00B2049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2049C"/>
    <w:pPr>
      <w:tabs>
        <w:tab w:val="center" w:pos="4680"/>
        <w:tab w:val="right" w:pos="9360"/>
      </w:tabs>
    </w:pPr>
  </w:style>
  <w:style w:type="character" w:customStyle="1" w:styleId="FooterChar">
    <w:name w:val="Footer Char"/>
    <w:basedOn w:val="DefaultParagraphFont"/>
    <w:link w:val="Footer"/>
    <w:uiPriority w:val="99"/>
    <w:rsid w:val="00B2049C"/>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600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26" Type="http://schemas.openxmlformats.org/officeDocument/2006/relationships/image" Target="media/image19.png"/><Relationship Id="rId3" Type="http://schemas.openxmlformats.org/officeDocument/2006/relationships/settings" Target="settings.xml"/><Relationship Id="rId7" Type="http://schemas.openxmlformats.org/officeDocument/2006/relationships/image" Target="media/image1.tiff"/><Relationship Id="rId25" Type="http://schemas.openxmlformats.org/officeDocument/2006/relationships/image" Target="media/image5.png"/><Relationship Id="rId2" Type="http://schemas.microsoft.com/office/2007/relationships/stylesWithEffects" Target="stylesWithEffects.xm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24" Type="http://schemas.openxmlformats.org/officeDocument/2006/relationships/image" Target="media/image18.png"/><Relationship Id="rId5" Type="http://schemas.openxmlformats.org/officeDocument/2006/relationships/footnotes" Target="footnotes.xml"/><Relationship Id="rId28"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tif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483</Words>
  <Characters>2758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UAB Dept of Pathology</Company>
  <LinksUpToDate>false</LinksUpToDate>
  <CharactersWithSpaces>3235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rwfh1</dc:creator>
  <cp:lastModifiedBy>Robert W Hardy</cp:lastModifiedBy>
  <cp:revision>3</cp:revision>
  <dcterms:created xsi:type="dcterms:W3CDTF">2014-07-15T15:03:00Z</dcterms:created>
  <dcterms:modified xsi:type="dcterms:W3CDTF">2014-07-15T20:23:00Z</dcterms:modified>
</cp:coreProperties>
</file>